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2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2019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/ в сравнении с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201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5F2E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2018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DC4D6F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830B1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830B1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D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1830B1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B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183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4D0AED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F26897" wp14:editId="2A913D53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A513B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1B076B" w:rsidRPr="001B076B" w:rsidRDefault="00845746" w:rsidP="00A93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9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FC1206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830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1B076B" w:rsidRPr="001B076B" w:rsidRDefault="00845746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1B076B" w:rsidRPr="001B076B" w:rsidRDefault="004D0AE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4D0AED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49" w:type="dxa"/>
          </w:tcPr>
          <w:p w:rsidR="001B076B" w:rsidRPr="001B076B" w:rsidRDefault="005B715F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1B076B" w:rsidRPr="001B076B" w:rsidRDefault="0017292C" w:rsidP="00172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1B076B" w:rsidRPr="001B076B" w:rsidRDefault="00A93DF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1B076B" w:rsidRPr="001B076B" w:rsidRDefault="00190B49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1B076B" w:rsidRPr="001B076B" w:rsidRDefault="002F04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1B076B" w:rsidRPr="001B076B" w:rsidRDefault="00190B49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1B076B" w:rsidRPr="001B076B" w:rsidRDefault="002F04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1B076B" w:rsidRPr="001B076B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1B076B" w:rsidRPr="001B076B" w:rsidRDefault="00E82D87" w:rsidP="0019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1B076B" w:rsidRPr="001B076B" w:rsidRDefault="002F04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1B076B" w:rsidRPr="001B076B" w:rsidRDefault="005B715F" w:rsidP="005F2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90B49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1B076B" w:rsidRPr="001B076B" w:rsidRDefault="002F0482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90B49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1B076B" w:rsidRPr="001B076B" w:rsidRDefault="004B0709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9" w:type="dxa"/>
          </w:tcPr>
          <w:p w:rsidR="001B076B" w:rsidRPr="001B076B" w:rsidRDefault="00DC4D6F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49" w:type="dxa"/>
          </w:tcPr>
          <w:p w:rsidR="001B076B" w:rsidRPr="001B076B" w:rsidRDefault="0017292C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Pr="001B076B" w:rsidRDefault="001B076B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1B076B" w:rsidRPr="001B076B" w:rsidRDefault="00845746" w:rsidP="002F04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4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1B076B" w:rsidRPr="001B076B" w:rsidRDefault="005B715F" w:rsidP="005F2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1B076B" w:rsidRPr="001B076B" w:rsidRDefault="00367C9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B076B" w:rsidRPr="001B076B" w:rsidTr="00833EAA">
        <w:tc>
          <w:tcPr>
            <w:tcW w:w="764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1B076B" w:rsidRDefault="001B076B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231788" w:rsidRPr="0068402E" w:rsidRDefault="0023178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076B" w:rsidRDefault="001B076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F7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37411E" w:rsidRDefault="0037411E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650B7B" w:rsidRDefault="00650B7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801D1" w:rsidRPr="00B801D1" w:rsidRDefault="00B801D1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7411E" w:rsidRDefault="002F0482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45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2E4E45" w:rsidRDefault="002E4E45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4E45" w:rsidRPr="00530373" w:rsidRDefault="00745FF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E4E45" w:rsidRPr="00530373" w:rsidRDefault="00745FF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E4E45" w:rsidRPr="00530373" w:rsidRDefault="00745FFD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50B7B" w:rsidRPr="00530373" w:rsidRDefault="00530373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0B7B" w:rsidRPr="00530373" w:rsidRDefault="0096537A" w:rsidP="00E8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50B7B" w:rsidRPr="001B076B" w:rsidRDefault="00650B7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37411E" w:rsidRDefault="005B715F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2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530373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5917" w:rsidRPr="00530373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530373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5917" w:rsidRPr="00530373" w:rsidRDefault="005F2EB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5917" w:rsidRPr="00530373" w:rsidRDefault="005B715F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1D1" w:rsidRPr="001B076B" w:rsidRDefault="00B801D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37411E" w:rsidRDefault="00367C9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8B5917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B5917" w:rsidRPr="00C72B35" w:rsidRDefault="0017292C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5917" w:rsidRPr="001B076B" w:rsidRDefault="008B5917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4D0AED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A49CB9" wp14:editId="686DFC3F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0AED" w:rsidRPr="00DB5560" w:rsidRDefault="004D0AED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F2508" w:rsidRPr="004D0AED" w:rsidRDefault="006001CB" w:rsidP="004D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666B3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A8B394" wp14:editId="2C8706EA">
            <wp:extent cx="6096000" cy="3533777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B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D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D4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1D4CF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B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/ - 0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B0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>/ - 1</w:t>
      </w:r>
      <w:r w:rsidR="001D4C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1D4C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58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67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666B3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3EE487" wp14:editId="5A62AE08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4B" w:rsidRDefault="00CA7D4B" w:rsidP="00C65E22">
      <w:pPr>
        <w:spacing w:after="0" w:line="240" w:lineRule="auto"/>
      </w:pPr>
      <w:r>
        <w:separator/>
      </w:r>
    </w:p>
  </w:endnote>
  <w:endnote w:type="continuationSeparator" w:id="0">
    <w:p w:rsidR="00CA7D4B" w:rsidRDefault="00CA7D4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4B" w:rsidRDefault="00CA7D4B" w:rsidP="00C65E22">
      <w:pPr>
        <w:spacing w:after="0" w:line="240" w:lineRule="auto"/>
      </w:pPr>
      <w:r>
        <w:separator/>
      </w:r>
    </w:p>
  </w:footnote>
  <w:footnote w:type="continuationSeparator" w:id="0">
    <w:p w:rsidR="00CA7D4B" w:rsidRDefault="00CA7D4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D4CF7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711A"/>
    <w:rsid w:val="002C0A7D"/>
    <w:rsid w:val="002C0E31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5EE7"/>
    <w:rsid w:val="004D09EA"/>
    <w:rsid w:val="004D0AED"/>
    <w:rsid w:val="004D3B0C"/>
    <w:rsid w:val="004D3E5C"/>
    <w:rsid w:val="004D4457"/>
    <w:rsid w:val="004D6FC6"/>
    <w:rsid w:val="004E3832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373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6B34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E52E1"/>
    <w:rsid w:val="006F2116"/>
    <w:rsid w:val="006F358E"/>
    <w:rsid w:val="006F3CE3"/>
    <w:rsid w:val="006F5032"/>
    <w:rsid w:val="006F5569"/>
    <w:rsid w:val="0070297C"/>
    <w:rsid w:val="00706F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5746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BF2"/>
    <w:rsid w:val="00A204DE"/>
    <w:rsid w:val="00A25CCF"/>
    <w:rsid w:val="00A2648F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4104"/>
    <w:rsid w:val="00AB4A18"/>
    <w:rsid w:val="00AD1E48"/>
    <w:rsid w:val="00AD2249"/>
    <w:rsid w:val="00AD4BA4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734AF"/>
    <w:rsid w:val="00B801D1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BD4"/>
    <w:rsid w:val="00C83EAA"/>
    <w:rsid w:val="00C87D9C"/>
    <w:rsid w:val="00C909DE"/>
    <w:rsid w:val="00C90ED3"/>
    <w:rsid w:val="00C9100C"/>
    <w:rsid w:val="00C923E5"/>
    <w:rsid w:val="00CA7D4B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58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49</c:v>
                </c:pt>
                <c:pt idx="2">
                  <c:v>19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144</c:v>
                </c:pt>
                <c:pt idx="1">
                  <c:v>82</c:v>
                </c:pt>
                <c:pt idx="2">
                  <c:v>46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5904128"/>
        <c:axId val="274312000"/>
        <c:axId val="0"/>
      </c:bar3DChart>
      <c:catAx>
        <c:axId val="185904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312000"/>
        <c:crosses val="autoZero"/>
        <c:auto val="1"/>
        <c:lblAlgn val="ctr"/>
        <c:lblOffset val="100"/>
        <c:noMultiLvlLbl val="0"/>
      </c:catAx>
      <c:valAx>
        <c:axId val="274312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904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5</c:v>
                </c:pt>
                <c:pt idx="2">
                  <c:v>61</c:v>
                </c:pt>
                <c:pt idx="3">
                  <c:v>14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49</c:v>
                </c:pt>
                <c:pt idx="1">
                  <c:v>0</c:v>
                </c:pt>
                <c:pt idx="2">
                  <c:v>39</c:v>
                </c:pt>
                <c:pt idx="3">
                  <c:v>7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144</c:v>
                </c:pt>
                <c:pt idx="1">
                  <c:v>10</c:v>
                </c:pt>
                <c:pt idx="2">
                  <c:v>132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264128"/>
        <c:axId val="222299264"/>
      </c:barChart>
      <c:catAx>
        <c:axId val="1532641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299264"/>
        <c:crosses val="autoZero"/>
        <c:auto val="0"/>
        <c:lblAlgn val="ctr"/>
        <c:lblOffset val="100"/>
        <c:noMultiLvlLbl val="0"/>
      </c:catAx>
      <c:valAx>
        <c:axId val="222299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264128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20</c:v>
                </c:pt>
                <c:pt idx="1">
                  <c:v>8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5903616"/>
        <c:axId val="222300992"/>
        <c:axId val="0"/>
      </c:bar3DChart>
      <c:catAx>
        <c:axId val="18590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300992"/>
        <c:crosses val="autoZero"/>
        <c:auto val="1"/>
        <c:lblAlgn val="ctr"/>
        <c:lblOffset val="100"/>
        <c:noMultiLvlLbl val="0"/>
      </c:catAx>
      <c:valAx>
        <c:axId val="222300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903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18</c:v>
                </c:pt>
                <c:pt idx="2">
                  <c:v>1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26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</c:v>
                </c:pt>
                <c:pt idx="1">
                  <c:v>57</c:v>
                </c:pt>
                <c:pt idx="2">
                  <c:v>0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5907200"/>
        <c:axId val="222302720"/>
        <c:axId val="0"/>
      </c:bar3DChart>
      <c:catAx>
        <c:axId val="18590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2302720"/>
        <c:crosses val="autoZero"/>
        <c:auto val="1"/>
        <c:lblAlgn val="ctr"/>
        <c:lblOffset val="100"/>
        <c:noMultiLvlLbl val="0"/>
      </c:catAx>
      <c:valAx>
        <c:axId val="222302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9072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2DB29-A01C-4400-8098-10BA5E82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66</cp:revision>
  <cp:lastPrinted>2018-06-28T09:21:00Z</cp:lastPrinted>
  <dcterms:created xsi:type="dcterms:W3CDTF">2018-06-01T07:29:00Z</dcterms:created>
  <dcterms:modified xsi:type="dcterms:W3CDTF">2022-02-21T13:36:00Z</dcterms:modified>
</cp:coreProperties>
</file>