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A1" w:rsidRDefault="00CB4AA1" w:rsidP="00CB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P1408"/>
      <w:bookmarkStart w:id="1" w:name="P1889"/>
      <w:bookmarkStart w:id="2" w:name="P387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CB4AA1" w:rsidRDefault="00CB4AA1" w:rsidP="00CB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ТАТАРСКА НОВОСИБИРСКОЙ ОБЛАСТИ</w:t>
      </w:r>
    </w:p>
    <w:p w:rsidR="00CB4AA1" w:rsidRDefault="00CB4AA1" w:rsidP="00CB4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AA1" w:rsidRDefault="00CB4AA1" w:rsidP="00CB4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B4AA1" w:rsidRDefault="00CB4AA1" w:rsidP="00CB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B4AA1" w:rsidRDefault="00CB4AA1" w:rsidP="00CB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4AA1" w:rsidRDefault="00CB4AA1" w:rsidP="00CB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4AA1" w:rsidRDefault="00CB4AA1" w:rsidP="00CB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4AA1" w:rsidRDefault="00CB4AA1" w:rsidP="00CB4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9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13.11.2017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C9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CB4AA1" w:rsidRDefault="00CB4AA1" w:rsidP="00CB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4AA1" w:rsidRDefault="00CB4AA1" w:rsidP="00CB4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AA1" w:rsidRDefault="00CB4AA1" w:rsidP="00CB4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администрации города Татарска Новосибирской области по предоставлению муниципальной услуги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«Внесение изменений в разрешение на строительство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CB4AA1" w:rsidRDefault="00CB4AA1" w:rsidP="00CB4A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4AA1" w:rsidRDefault="00CB4AA1" w:rsidP="00CB4A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 соответствии с  Федеральным законом № 131-ФЗ  от 06.10.2003 года «Об общих принципах организации местного самоуправления в Российской Федерации», Федеральным законом Российской Федерации № 210-ФЗ от 27.07.2010г. «Об организации предоставления государственных и муниципальных услуг», Уставом города Татарска Новосибирской области, в целях приведения нормативно-правового акта администрации города Татарска  Новосибирской области в соответствие с действующим законодательством  </w:t>
      </w:r>
    </w:p>
    <w:p w:rsidR="00CB4AA1" w:rsidRDefault="00CB4AA1" w:rsidP="00CB4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CB4AA1" w:rsidRDefault="00CB4AA1" w:rsidP="00CB4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Утвердить 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разрешение на строительство» (Приложение №1).</w:t>
      </w:r>
    </w:p>
    <w:p w:rsidR="00CB4AA1" w:rsidRDefault="00CB4AA1" w:rsidP="00CB4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Постановление </w:t>
      </w:r>
      <w:r w:rsidRPr="0003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23.01.2017 № 17</w:t>
      </w:r>
      <w:r w:rsidRPr="0003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администрации города Татарска Новосибирской области по предоставлению муниципальной услуги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Внесение изменений в разрешение на строительство</w:t>
      </w:r>
      <w:r w:rsidRPr="0003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утратившим силу.</w:t>
      </w:r>
    </w:p>
    <w:p w:rsidR="00CB4AA1" w:rsidRDefault="00CB4AA1" w:rsidP="00CB4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Управлению организационно-контрольной, кадровой и правовой работы  администрации города Татарска обеспечить опубликование настоящего регламента в Бюллетене органов местного самоуправления города Татарска Новосибирской области и размещение на официальном Сайте администрации города Татарска Новосибирской области.</w:t>
      </w:r>
    </w:p>
    <w:p w:rsidR="00CB4AA1" w:rsidRDefault="00CB4AA1" w:rsidP="00CB4A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 Контроль за исполнением данного постановления возложить на начальника управления по делам строительства, архитектуры и ЖКХ администрации города Татарска Новосибирской области Прокошенко В.В. </w:t>
      </w:r>
    </w:p>
    <w:p w:rsidR="00CB4AA1" w:rsidRDefault="00CB4AA1" w:rsidP="00CB4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AA1" w:rsidRDefault="00CB4AA1" w:rsidP="00CB4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AA1" w:rsidRDefault="00CB4AA1" w:rsidP="00CB4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Татарска </w:t>
      </w:r>
    </w:p>
    <w:p w:rsidR="00CB4AA1" w:rsidRDefault="00CB4AA1" w:rsidP="00CB4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        А.И. Шведов</w:t>
      </w:r>
    </w:p>
    <w:p w:rsidR="00CB4AA1" w:rsidRDefault="00CB4AA1" w:rsidP="00CB4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AA1" w:rsidRDefault="00CB4AA1" w:rsidP="00CB4AA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D0EAF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№1</w:t>
      </w:r>
    </w:p>
    <w:p w:rsidR="00CB4AA1" w:rsidRDefault="00CB4AA1" w:rsidP="00CB4AA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B4AA1" w:rsidRDefault="00CB4AA1" w:rsidP="00CB4AA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CB4AA1" w:rsidRDefault="00CB4AA1" w:rsidP="00CB4AA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CB4AA1" w:rsidRDefault="00CB4AA1" w:rsidP="00CB4AA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Татарска Новосибирской области</w:t>
      </w:r>
    </w:p>
    <w:p w:rsidR="00CB4AA1" w:rsidRDefault="00CB4AA1" w:rsidP="00CB4A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от  </w:t>
      </w:r>
      <w:r w:rsidR="00C9486C">
        <w:rPr>
          <w:rFonts w:ascii="Times New Roman" w:hAnsi="Times New Roman" w:cs="Times New Roman"/>
          <w:b w:val="0"/>
          <w:sz w:val="28"/>
          <w:szCs w:val="28"/>
        </w:rPr>
        <w:t>13.11.2017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 № </w:t>
      </w:r>
      <w:r w:rsidR="00C9486C">
        <w:rPr>
          <w:rFonts w:ascii="Times New Roman" w:hAnsi="Times New Roman" w:cs="Times New Roman"/>
          <w:b w:val="0"/>
          <w:sz w:val="28"/>
          <w:szCs w:val="28"/>
        </w:rPr>
        <w:t>281</w:t>
      </w:r>
      <w:bookmarkStart w:id="3" w:name="_GoBack"/>
      <w:bookmarkEnd w:id="3"/>
    </w:p>
    <w:p w:rsidR="00CB4AA1" w:rsidRDefault="00CB4AA1" w:rsidP="00CB4A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4AA1" w:rsidRDefault="00CB4AA1" w:rsidP="00CB4A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13B3" w:rsidRPr="007034AE" w:rsidRDefault="001813B3" w:rsidP="00CB4A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813B3" w:rsidRPr="007034AE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ВНЕСЕНИЮ</w:t>
      </w:r>
    </w:p>
    <w:p w:rsidR="001813B3" w:rsidRPr="007034AE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ИЗМЕНЕНИЙ В РАЗРЕШЕНИЕ НА СТРОИТЕЛЬСТВО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внесению изменений в разрешение на строительство (далее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на основании Градостроительного </w:t>
      </w:r>
      <w:hyperlink r:id="rId6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внесению изменений в разрешение на строительство (далее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муниципальная услуга), в том числе в электронной форме с использованием федеральной государственной информационной системы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ЕПГУ) и информационно-телекоммуникационной сети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Интернет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1.2. Муниципальная услуга предоставляется физическим и юридическим лицам (далее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заявитель) в целях внесения изменений в разрешение на строительство.</w:t>
      </w:r>
    </w:p>
    <w:p w:rsidR="001813B3" w:rsidRPr="00C23D87" w:rsidRDefault="001813B3" w:rsidP="00C23D8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1.3. </w:t>
      </w:r>
      <w:r w:rsidR="00635A11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Pr="007034AE">
        <w:rPr>
          <w:rFonts w:ascii="Times New Roman" w:hAnsi="Times New Roman" w:cs="Times New Roman"/>
          <w:sz w:val="28"/>
          <w:szCs w:val="28"/>
        </w:rPr>
        <w:t>о предоставлении  муниципальной услуги</w:t>
      </w:r>
      <w:r w:rsidR="00635A11">
        <w:rPr>
          <w:rFonts w:ascii="Times New Roman" w:hAnsi="Times New Roman" w:cs="Times New Roman"/>
          <w:sz w:val="28"/>
          <w:szCs w:val="28"/>
        </w:rPr>
        <w:t xml:space="preserve"> </w:t>
      </w:r>
      <w:r w:rsidRPr="007034A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23D87">
        <w:rPr>
          <w:rFonts w:ascii="Times New Roman" w:hAnsi="Times New Roman" w:cs="Times New Roman"/>
          <w:sz w:val="28"/>
          <w:szCs w:val="28"/>
        </w:rPr>
        <w:t>в администрации города Татарска Новосибирской области</w:t>
      </w:r>
      <w:r w:rsidR="00B235CA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034AE" w:rsidRDefault="00C23D87" w:rsidP="007034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Pr="00C23D87">
        <w:rPr>
          <w:rFonts w:ascii="Times New Roman" w:hAnsi="Times New Roman" w:cs="Times New Roman"/>
          <w:sz w:val="28"/>
          <w:szCs w:val="28"/>
        </w:rPr>
        <w:t>Новосибирская область, г. Татарск, ул. Ленина,96</w:t>
      </w:r>
    </w:p>
    <w:p w:rsidR="00635A11" w:rsidRDefault="001813B3" w:rsidP="007034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График работы:</w:t>
      </w:r>
      <w:r w:rsidR="00635A11">
        <w:rPr>
          <w:rFonts w:ascii="Times New Roman" w:hAnsi="Times New Roman" w:cs="Times New Roman"/>
          <w:sz w:val="28"/>
          <w:szCs w:val="28"/>
        </w:rPr>
        <w:t xml:space="preserve"> </w:t>
      </w:r>
      <w:r w:rsidR="00C23D87">
        <w:rPr>
          <w:rFonts w:ascii="Times New Roman" w:hAnsi="Times New Roman" w:cs="Times New Roman"/>
          <w:sz w:val="28"/>
          <w:szCs w:val="28"/>
        </w:rPr>
        <w:t>пн.-пт. с 08:00 до 17:00, обед с 12:00 до 13:00, выходной сб.-вс.</w:t>
      </w:r>
    </w:p>
    <w:p w:rsidR="001813B3" w:rsidRPr="007034AE" w:rsidRDefault="001813B3" w:rsidP="007034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Прием  уведомлений о переходе прав на земельный участок (об образовании</w:t>
      </w:r>
      <w:r w:rsidR="00635A11">
        <w:rPr>
          <w:rFonts w:ascii="Times New Roman" w:hAnsi="Times New Roman" w:cs="Times New Roman"/>
          <w:sz w:val="28"/>
          <w:szCs w:val="28"/>
        </w:rPr>
        <w:t xml:space="preserve"> </w:t>
      </w:r>
      <w:r w:rsidRPr="007034AE">
        <w:rPr>
          <w:rFonts w:ascii="Times New Roman" w:hAnsi="Times New Roman" w:cs="Times New Roman"/>
          <w:sz w:val="28"/>
          <w:szCs w:val="28"/>
        </w:rPr>
        <w:t xml:space="preserve">земельного участка) осуществляется в кабинете </w:t>
      </w:r>
      <w:r w:rsidR="00C23D87">
        <w:rPr>
          <w:rFonts w:ascii="Times New Roman" w:hAnsi="Times New Roman" w:cs="Times New Roman"/>
          <w:sz w:val="28"/>
          <w:szCs w:val="28"/>
        </w:rPr>
        <w:t>№12</w:t>
      </w:r>
      <w:r w:rsidRPr="007034AE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034AE" w:rsidRDefault="001813B3" w:rsidP="00635A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График  приема  уведомлений  о  переходе  прав на земельный участок </w:t>
      </w:r>
      <w:r w:rsidRPr="007034AE">
        <w:rPr>
          <w:rFonts w:ascii="Times New Roman" w:hAnsi="Times New Roman" w:cs="Times New Roman"/>
          <w:sz w:val="28"/>
          <w:szCs w:val="28"/>
        </w:rPr>
        <w:lastRenderedPageBreak/>
        <w:t>(об</w:t>
      </w:r>
      <w:r w:rsidR="000B55D0">
        <w:rPr>
          <w:rFonts w:ascii="Times New Roman" w:hAnsi="Times New Roman" w:cs="Times New Roman"/>
          <w:sz w:val="28"/>
          <w:szCs w:val="28"/>
        </w:rPr>
        <w:t xml:space="preserve"> </w:t>
      </w:r>
      <w:r w:rsidRPr="007034AE">
        <w:rPr>
          <w:rFonts w:ascii="Times New Roman" w:hAnsi="Times New Roman" w:cs="Times New Roman"/>
          <w:sz w:val="28"/>
          <w:szCs w:val="28"/>
        </w:rPr>
        <w:t>образовании земельного участка) и документов:</w:t>
      </w:r>
    </w:p>
    <w:p w:rsidR="00C23D87" w:rsidRDefault="00C23D87" w:rsidP="00C23D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пн.-пт. с 08:00 до 17:00, обед с 12:00 до 13:00, выходной сб.-вс.</w:t>
      </w:r>
    </w:p>
    <w:p w:rsidR="001813B3" w:rsidRPr="00C23D87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C23D87">
        <w:rPr>
          <w:rFonts w:ascii="Times New Roman" w:hAnsi="Times New Roman" w:cs="Times New Roman"/>
          <w:sz w:val="28"/>
          <w:szCs w:val="28"/>
          <w:lang w:val="en-US"/>
        </w:rPr>
        <w:t>tatarsk</w:t>
      </w:r>
      <w:r w:rsidR="00C23D87" w:rsidRPr="00C23D87">
        <w:rPr>
          <w:rFonts w:ascii="Times New Roman" w:hAnsi="Times New Roman" w:cs="Times New Roman"/>
          <w:sz w:val="28"/>
          <w:szCs w:val="28"/>
        </w:rPr>
        <w:t>-</w:t>
      </w:r>
      <w:r w:rsidR="00C23D87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C23D87" w:rsidRPr="00C23D87">
        <w:rPr>
          <w:rFonts w:ascii="Times New Roman" w:hAnsi="Times New Roman" w:cs="Times New Roman"/>
          <w:sz w:val="28"/>
          <w:szCs w:val="28"/>
        </w:rPr>
        <w:t>@</w:t>
      </w:r>
      <w:r w:rsidR="00C23D87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C23D87" w:rsidRPr="00C23D87">
        <w:rPr>
          <w:rFonts w:ascii="Times New Roman" w:hAnsi="Times New Roman" w:cs="Times New Roman"/>
          <w:sz w:val="28"/>
          <w:szCs w:val="28"/>
        </w:rPr>
        <w:t>.</w:t>
      </w:r>
      <w:r w:rsidR="00C23D8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813B3" w:rsidRPr="00C23D87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="00C23D87">
        <w:rPr>
          <w:rFonts w:ascii="Times New Roman" w:hAnsi="Times New Roman" w:cs="Times New Roman"/>
          <w:sz w:val="28"/>
          <w:szCs w:val="28"/>
          <w:lang w:val="en-US"/>
        </w:rPr>
        <w:t>admtatarsk</w:t>
      </w:r>
      <w:r w:rsidR="00C23D87" w:rsidRPr="00C23D87">
        <w:rPr>
          <w:rFonts w:ascii="Times New Roman" w:hAnsi="Times New Roman" w:cs="Times New Roman"/>
          <w:sz w:val="28"/>
          <w:szCs w:val="28"/>
        </w:rPr>
        <w:t>.</w:t>
      </w:r>
      <w:r w:rsidR="00C23D87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C23D87" w:rsidRPr="00C23D87">
        <w:rPr>
          <w:rFonts w:ascii="Times New Roman" w:hAnsi="Times New Roman" w:cs="Times New Roman"/>
          <w:sz w:val="28"/>
          <w:szCs w:val="28"/>
        </w:rPr>
        <w:t>.</w:t>
      </w:r>
      <w:r w:rsidR="00C23D8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Сведения о месте нахождения, номерах справочных телефонов, адресах электронно</w:t>
      </w:r>
      <w:r w:rsidR="000B55D0">
        <w:rPr>
          <w:rFonts w:ascii="Times New Roman" w:hAnsi="Times New Roman" w:cs="Times New Roman"/>
          <w:sz w:val="28"/>
          <w:szCs w:val="28"/>
        </w:rPr>
        <w:t xml:space="preserve">й почты </w:t>
      </w:r>
      <w:r w:rsidR="00C23D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 размещаются на информационном стенде, расположенном в помещении </w:t>
      </w:r>
      <w:r w:rsidR="00C23D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, официальном сайте </w:t>
      </w:r>
      <w:r w:rsidR="00C23D87" w:rsidRPr="00C23D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, ЕПГУ и в государственном автономном учреждении Новосибирской области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ГАУ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МФЦ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>).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в устной форме лично в часы прие</w:t>
      </w:r>
      <w:r w:rsidR="000B55D0">
        <w:rPr>
          <w:rFonts w:ascii="Times New Roman" w:hAnsi="Times New Roman" w:cs="Times New Roman"/>
          <w:sz w:val="28"/>
          <w:szCs w:val="28"/>
        </w:rPr>
        <w:t xml:space="preserve">ма в </w:t>
      </w:r>
      <w:r w:rsidR="00C23D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 или по телефону в соответствии с графиком работ</w:t>
      </w:r>
      <w:r w:rsidR="000B55D0">
        <w:rPr>
          <w:rFonts w:ascii="Times New Roman" w:hAnsi="Times New Roman" w:cs="Times New Roman"/>
          <w:sz w:val="28"/>
          <w:szCs w:val="28"/>
        </w:rPr>
        <w:t xml:space="preserve">ы </w:t>
      </w:r>
      <w:r w:rsidR="00C23D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в письменной форме лично или почтовым отправлением в а</w:t>
      </w:r>
      <w:r w:rsidR="000B55D0">
        <w:rPr>
          <w:rFonts w:ascii="Times New Roman" w:hAnsi="Times New Roman" w:cs="Times New Roman"/>
          <w:sz w:val="28"/>
          <w:szCs w:val="28"/>
        </w:rPr>
        <w:t xml:space="preserve">дрес </w:t>
      </w:r>
      <w:r w:rsidR="00C23D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в электронной форме, в том числе через ЕПГУ.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 </w:t>
      </w:r>
      <w:r w:rsidR="00C23D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обращения заявителей лично в часы приема сотрудники </w:t>
      </w:r>
      <w:r w:rsidR="00C23D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15 минут, сотрудники </w:t>
      </w:r>
      <w:r w:rsidR="00C23D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, осуществляющие устное информирование, предлагают заявителю назначить </w:t>
      </w:r>
      <w:r w:rsidRPr="007034AE">
        <w:rPr>
          <w:rFonts w:ascii="Times New Roman" w:hAnsi="Times New Roman" w:cs="Times New Roman"/>
          <w:sz w:val="28"/>
          <w:szCs w:val="28"/>
        </w:rPr>
        <w:lastRenderedPageBreak/>
        <w:t>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Письменный ответ подписывается </w:t>
      </w:r>
      <w:r w:rsidR="00C23D87">
        <w:rPr>
          <w:rFonts w:ascii="Times New Roman" w:hAnsi="Times New Roman" w:cs="Times New Roman"/>
          <w:sz w:val="28"/>
          <w:szCs w:val="28"/>
        </w:rPr>
        <w:t>уполномоченным лицом 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заявителю в течение 30 (тридцати) дней со дня регистрации обращения в </w:t>
      </w:r>
      <w:r w:rsidR="001B7915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2.1. Наименование муниципальной услуги: внесение изменений в разрешение на строительство.</w:t>
      </w:r>
    </w:p>
    <w:p w:rsidR="001813B3" w:rsidRPr="007034AE" w:rsidRDefault="000B55D0" w:rsidP="007034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 </w:t>
      </w:r>
      <w:r w:rsidR="001813B3" w:rsidRPr="007034AE">
        <w:rPr>
          <w:rFonts w:ascii="Times New Roman" w:hAnsi="Times New Roman" w:cs="Times New Roman"/>
          <w:sz w:val="28"/>
          <w:szCs w:val="28"/>
        </w:rPr>
        <w:t>осуществляется</w:t>
      </w:r>
      <w:r w:rsidR="001B7915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1813B3" w:rsidRPr="007034AE" w:rsidRDefault="001B7915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области.</w:t>
      </w:r>
      <w:r w:rsidRPr="007034AE"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7034AE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 внесение изменений в разрешение на строительство.</w:t>
      </w:r>
    </w:p>
    <w:p w:rsidR="001813B3" w:rsidRPr="007034AE" w:rsidRDefault="00C9486C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813B3" w:rsidRPr="007034AE">
          <w:rPr>
            <w:rFonts w:ascii="Times New Roman" w:hAnsi="Times New Roman" w:cs="Times New Roman"/>
            <w:color w:val="0000FF"/>
            <w:sz w:val="28"/>
            <w:szCs w:val="28"/>
          </w:rPr>
          <w:t>Разрешение</w:t>
        </w:r>
      </w:hyperlink>
      <w:r w:rsidR="001813B3" w:rsidRPr="007034AE">
        <w:rPr>
          <w:rFonts w:ascii="Times New Roman" w:hAnsi="Times New Roman" w:cs="Times New Roman"/>
          <w:sz w:val="28"/>
          <w:szCs w:val="28"/>
        </w:rPr>
        <w:t xml:space="preserve"> на строительство с изменениями оформляется по форме, утвержденной приказом Министерства строительства и жилищно-коммунального хозяйства Российской Федерации от 19.02.2015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117/пр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="001813B3" w:rsidRPr="007034AE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="001813B3" w:rsidRPr="007034AE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отказывается по основаниям, предусмотренным </w:t>
      </w:r>
      <w:hyperlink w:anchor="P1495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оформляется </w:t>
      </w:r>
      <w:hyperlink w:anchor="P1651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уведомлением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об отказе во внесении изменений в разрешение на строительство с обоснованием отказа по образцу (приложение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не более чем 10 </w:t>
      </w:r>
      <w:r w:rsidRPr="007034AE">
        <w:rPr>
          <w:rFonts w:ascii="Times New Roman" w:hAnsi="Times New Roman" w:cs="Times New Roman"/>
          <w:sz w:val="28"/>
          <w:szCs w:val="28"/>
        </w:rPr>
        <w:lastRenderedPageBreak/>
        <w:t>(десять) рабочих дней со дня получения уведомления о переходе прав на земельный участок (об образовании земельного участка).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9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, 2004,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 (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, 2003,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202);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191-ФЗ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 (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, 2004,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152-ФЗ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 (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, 2006,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31, часть 1);</w:t>
      </w:r>
    </w:p>
    <w:p w:rsidR="001813B3" w:rsidRPr="007034AE" w:rsidRDefault="00C9486C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813B3" w:rsidRPr="007034A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7034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697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="001813B3" w:rsidRPr="007034AE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(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="001813B3" w:rsidRPr="007034AE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, 2010,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38);</w:t>
      </w:r>
    </w:p>
    <w:p w:rsidR="001813B3" w:rsidRPr="007034AE" w:rsidRDefault="00C9486C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813B3" w:rsidRPr="007034A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7034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553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="001813B3" w:rsidRPr="007034AE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(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="001813B3" w:rsidRPr="007034AE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, 2011,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29);</w:t>
      </w:r>
    </w:p>
    <w:p w:rsidR="001813B3" w:rsidRPr="007034AE" w:rsidRDefault="00C9486C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813B3" w:rsidRPr="007034A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7034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634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="001813B3" w:rsidRPr="007034AE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(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="001813B3" w:rsidRPr="007034AE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, 2012,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1813B3" w:rsidRPr="007034AE" w:rsidRDefault="00C9486C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813B3" w:rsidRPr="007034A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1813B3" w:rsidRPr="007034A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19.02.2015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117/пр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="001813B3" w:rsidRPr="007034AE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13.04.2015);</w:t>
      </w:r>
    </w:p>
    <w:p w:rsidR="001813B3" w:rsidRPr="007034AE" w:rsidRDefault="00C9486C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813B3" w:rsidRPr="007034AE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1813B3" w:rsidRPr="007034AE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458-рп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="001813B3" w:rsidRPr="007034AE">
        <w:rPr>
          <w:rFonts w:ascii="Times New Roman" w:hAnsi="Times New Roman" w:cs="Times New Roman"/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(документ не опубликован);</w:t>
      </w:r>
    </w:p>
    <w:p w:rsidR="001813B3" w:rsidRPr="007034AE" w:rsidRDefault="001B7915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города Татарска Новосибирской области</w:t>
      </w:r>
      <w:r w:rsidR="001813B3" w:rsidRPr="007034AE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2.6. По выбору заявителя уведомление о переходе прав на земельный участок (об образовании земельного участка) и документы, необходимые для </w:t>
      </w:r>
      <w:r w:rsidRPr="007034AE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представляются одним из следующих способов:</w:t>
      </w:r>
    </w:p>
    <w:p w:rsidR="001813B3" w:rsidRPr="007034AE" w:rsidRDefault="00103B85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1B7915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="001B7915" w:rsidRPr="007034AE"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или ГАУ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="001813B3" w:rsidRPr="007034AE">
        <w:rPr>
          <w:rFonts w:ascii="Times New Roman" w:hAnsi="Times New Roman" w:cs="Times New Roman"/>
          <w:sz w:val="28"/>
          <w:szCs w:val="28"/>
        </w:rPr>
        <w:t>МФЦ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="001813B3" w:rsidRPr="007034AE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034AE" w:rsidRDefault="001813B3" w:rsidP="001B7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почтовым отправлением по месту нахожд</w:t>
      </w:r>
      <w:r w:rsidR="00103B85">
        <w:rPr>
          <w:rFonts w:ascii="Times New Roman" w:hAnsi="Times New Roman" w:cs="Times New Roman"/>
          <w:sz w:val="28"/>
          <w:szCs w:val="28"/>
        </w:rPr>
        <w:t xml:space="preserve">ения </w:t>
      </w:r>
      <w:r w:rsidR="001B7915">
        <w:rPr>
          <w:rFonts w:ascii="Times New Roman" w:hAnsi="Times New Roman" w:cs="Times New Roman"/>
          <w:sz w:val="28"/>
          <w:szCs w:val="28"/>
        </w:rPr>
        <w:t>в администрацию города Татарска Новосибирской области</w:t>
      </w:r>
      <w:r w:rsidR="001B7915" w:rsidRPr="007034AE">
        <w:rPr>
          <w:rFonts w:ascii="Times New Roman" w:hAnsi="Times New Roman" w:cs="Times New Roman"/>
          <w:sz w:val="28"/>
          <w:szCs w:val="28"/>
        </w:rPr>
        <w:t xml:space="preserve"> или ГАУ </w:t>
      </w:r>
      <w:r w:rsidR="001B7915">
        <w:rPr>
          <w:rFonts w:ascii="Times New Roman" w:hAnsi="Times New Roman" w:cs="Times New Roman"/>
          <w:sz w:val="28"/>
          <w:szCs w:val="28"/>
        </w:rPr>
        <w:t>«</w:t>
      </w:r>
      <w:r w:rsidR="001B7915" w:rsidRPr="007034AE">
        <w:rPr>
          <w:rFonts w:ascii="Times New Roman" w:hAnsi="Times New Roman" w:cs="Times New Roman"/>
          <w:sz w:val="28"/>
          <w:szCs w:val="28"/>
        </w:rPr>
        <w:t>МФЦ</w:t>
      </w:r>
      <w:r w:rsidR="001B7915">
        <w:rPr>
          <w:rFonts w:ascii="Times New Roman" w:hAnsi="Times New Roman" w:cs="Times New Roman"/>
          <w:sz w:val="28"/>
          <w:szCs w:val="28"/>
        </w:rPr>
        <w:t>»</w:t>
      </w:r>
      <w:r w:rsidR="001B7915" w:rsidRPr="007034AE">
        <w:rPr>
          <w:rFonts w:ascii="Times New Roman" w:hAnsi="Times New Roman" w:cs="Times New Roman"/>
          <w:sz w:val="28"/>
          <w:szCs w:val="28"/>
        </w:rPr>
        <w:t>;</w:t>
      </w:r>
    </w:p>
    <w:p w:rsidR="001B7915" w:rsidRPr="007034AE" w:rsidRDefault="001813B3" w:rsidP="001B7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в электронной форме путем направления запроса на адрес электронной почты </w:t>
      </w:r>
      <w:r w:rsidR="001B7915">
        <w:rPr>
          <w:rFonts w:ascii="Times New Roman" w:hAnsi="Times New Roman" w:cs="Times New Roman"/>
          <w:sz w:val="28"/>
          <w:szCs w:val="28"/>
        </w:rPr>
        <w:t>в администрацию города Татарска Новосибирской области</w:t>
      </w:r>
      <w:r w:rsidR="001B7915" w:rsidRPr="007034AE">
        <w:rPr>
          <w:rFonts w:ascii="Times New Roman" w:hAnsi="Times New Roman" w:cs="Times New Roman"/>
          <w:sz w:val="28"/>
          <w:szCs w:val="28"/>
        </w:rPr>
        <w:t xml:space="preserve"> или ГАУ </w:t>
      </w:r>
      <w:r w:rsidR="001B7915">
        <w:rPr>
          <w:rFonts w:ascii="Times New Roman" w:hAnsi="Times New Roman" w:cs="Times New Roman"/>
          <w:sz w:val="28"/>
          <w:szCs w:val="28"/>
        </w:rPr>
        <w:t>«</w:t>
      </w:r>
      <w:r w:rsidR="001B7915" w:rsidRPr="007034AE">
        <w:rPr>
          <w:rFonts w:ascii="Times New Roman" w:hAnsi="Times New Roman" w:cs="Times New Roman"/>
          <w:sz w:val="28"/>
          <w:szCs w:val="28"/>
        </w:rPr>
        <w:t>МФЦ</w:t>
      </w:r>
      <w:r w:rsidR="001B7915">
        <w:rPr>
          <w:rFonts w:ascii="Times New Roman" w:hAnsi="Times New Roman" w:cs="Times New Roman"/>
          <w:sz w:val="28"/>
          <w:szCs w:val="28"/>
        </w:rPr>
        <w:t>»</w:t>
      </w:r>
      <w:r w:rsidR="001B7915" w:rsidRPr="007034AE">
        <w:rPr>
          <w:rFonts w:ascii="Times New Roman" w:hAnsi="Times New Roman" w:cs="Times New Roman"/>
          <w:sz w:val="28"/>
          <w:szCs w:val="28"/>
        </w:rPr>
        <w:t>;</w:t>
      </w:r>
    </w:p>
    <w:p w:rsidR="001B7915" w:rsidRPr="007034AE" w:rsidRDefault="001813B3" w:rsidP="001B7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 с помощью официального сай</w:t>
      </w:r>
      <w:r w:rsidR="001B7915">
        <w:rPr>
          <w:rFonts w:ascii="Times New Roman" w:hAnsi="Times New Roman" w:cs="Times New Roman"/>
          <w:sz w:val="28"/>
          <w:szCs w:val="28"/>
        </w:rPr>
        <w:t>та администрации города Татарска Новосибирской области</w:t>
      </w:r>
      <w:r w:rsidR="001B7915" w:rsidRPr="007034AE">
        <w:rPr>
          <w:rFonts w:ascii="Times New Roman" w:hAnsi="Times New Roman" w:cs="Times New Roman"/>
          <w:sz w:val="28"/>
          <w:szCs w:val="28"/>
        </w:rPr>
        <w:t xml:space="preserve"> или ГАУ </w:t>
      </w:r>
      <w:r w:rsidR="001B7915">
        <w:rPr>
          <w:rFonts w:ascii="Times New Roman" w:hAnsi="Times New Roman" w:cs="Times New Roman"/>
          <w:sz w:val="28"/>
          <w:szCs w:val="28"/>
        </w:rPr>
        <w:t>«</w:t>
      </w:r>
      <w:r w:rsidR="001B7915" w:rsidRPr="007034AE">
        <w:rPr>
          <w:rFonts w:ascii="Times New Roman" w:hAnsi="Times New Roman" w:cs="Times New Roman"/>
          <w:sz w:val="28"/>
          <w:szCs w:val="28"/>
        </w:rPr>
        <w:t>МФЦ</w:t>
      </w:r>
      <w:r w:rsidR="001B7915">
        <w:rPr>
          <w:rFonts w:ascii="Times New Roman" w:hAnsi="Times New Roman" w:cs="Times New Roman"/>
          <w:sz w:val="28"/>
          <w:szCs w:val="28"/>
        </w:rPr>
        <w:t>»</w:t>
      </w:r>
      <w:r w:rsidR="001B7915" w:rsidRPr="007034AE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 или </w:t>
      </w:r>
      <w:r w:rsidR="00A67C4B" w:rsidRPr="00A67C4B">
        <w:rPr>
          <w:rFonts w:ascii="Times New Roman" w:hAnsi="Times New Roman" w:cs="Times New Roman"/>
          <w:sz w:val="28"/>
          <w:szCs w:val="28"/>
        </w:rPr>
        <w:t>посредством заполнения электронной формы запроса на ЕПГУ</w:t>
      </w:r>
      <w:r w:rsidRPr="007034AE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1"/>
      <w:bookmarkEnd w:id="4"/>
      <w:r w:rsidRPr="007034AE">
        <w:rPr>
          <w:rFonts w:ascii="Times New Roman" w:hAnsi="Times New Roman" w:cs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711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о переходе прав на земельный участок (об образовании земельного участка) по образцам (приложение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2) с указанием реквизитов следующих документов: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правоустанавливающих документов на земельный участок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в случае смены правообладателя земельного участка (в случае если в </w:t>
      </w:r>
      <w:r w:rsidR="00A67C4B" w:rsidRPr="00A67C4B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 отсутствуют сведения о правоустанавливающих документах на земельный участок, заявитель представляет копию таких документов);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решения об образовании земельных участков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в случае раздела, перераспределения земельных участков или выдела из земельных участков, в отношении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участка, на котором планируется строительство, реконструкция объекта капитального строительства,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</w:p>
    <w:p w:rsidR="001813B3" w:rsidRPr="007034AE" w:rsidRDefault="001813B3" w:rsidP="001B7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Заявитель вправе одновременно с уведомлением о переходе прав на земельный участок (об образовании земельного участка) представить в </w:t>
      </w:r>
      <w:r w:rsidR="001B7915">
        <w:rPr>
          <w:rFonts w:ascii="Times New Roman" w:hAnsi="Times New Roman" w:cs="Times New Roman"/>
          <w:sz w:val="28"/>
          <w:szCs w:val="28"/>
        </w:rPr>
        <w:t>в администрацию города Татарска Новосибирской области</w:t>
      </w:r>
      <w:r w:rsidR="001B7915" w:rsidRPr="007034AE">
        <w:rPr>
          <w:rFonts w:ascii="Times New Roman" w:hAnsi="Times New Roman" w:cs="Times New Roman"/>
          <w:sz w:val="28"/>
          <w:szCs w:val="28"/>
        </w:rPr>
        <w:t xml:space="preserve"> или ГАУ </w:t>
      </w:r>
      <w:r w:rsidR="001B7915">
        <w:rPr>
          <w:rFonts w:ascii="Times New Roman" w:hAnsi="Times New Roman" w:cs="Times New Roman"/>
          <w:sz w:val="28"/>
          <w:szCs w:val="28"/>
        </w:rPr>
        <w:t>«</w:t>
      </w:r>
      <w:r w:rsidR="001B7915" w:rsidRPr="007034AE">
        <w:rPr>
          <w:rFonts w:ascii="Times New Roman" w:hAnsi="Times New Roman" w:cs="Times New Roman"/>
          <w:sz w:val="28"/>
          <w:szCs w:val="28"/>
        </w:rPr>
        <w:t>МФЦ</w:t>
      </w:r>
      <w:r w:rsidR="001B7915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 копии документов, предусмотренных настоящим пунктом.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7"/>
      <w:bookmarkEnd w:id="5"/>
      <w:r w:rsidRPr="007034AE">
        <w:rPr>
          <w:rFonts w:ascii="Times New Roman" w:hAnsi="Times New Roman" w:cs="Times New Roman"/>
          <w:sz w:val="28"/>
          <w:szCs w:val="28"/>
        </w:rPr>
        <w:t xml:space="preserve">2.6.2. Документы и информация, запрашиваемые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7034AE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но которые заявитель может представить по собственной инициативе: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на земельный участок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1B7915" w:rsidRPr="007034AE" w:rsidRDefault="001813B3" w:rsidP="001B7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- градостроительный план земельного участка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="001B7915">
        <w:rPr>
          <w:rFonts w:ascii="Times New Roman" w:hAnsi="Times New Roman" w:cs="Times New Roman"/>
          <w:sz w:val="28"/>
          <w:szCs w:val="28"/>
        </w:rPr>
        <w:t xml:space="preserve"> в администрацию города Татарска Новосибирской области</w:t>
      </w:r>
      <w:r w:rsidR="001B7915" w:rsidRPr="007034AE">
        <w:rPr>
          <w:rFonts w:ascii="Times New Roman" w:hAnsi="Times New Roman" w:cs="Times New Roman"/>
          <w:sz w:val="28"/>
          <w:szCs w:val="28"/>
        </w:rPr>
        <w:t xml:space="preserve"> или ГАУ </w:t>
      </w:r>
      <w:r w:rsidR="001B7915">
        <w:rPr>
          <w:rFonts w:ascii="Times New Roman" w:hAnsi="Times New Roman" w:cs="Times New Roman"/>
          <w:sz w:val="28"/>
          <w:szCs w:val="28"/>
        </w:rPr>
        <w:t>«</w:t>
      </w:r>
      <w:r w:rsidR="001B7915" w:rsidRPr="007034AE">
        <w:rPr>
          <w:rFonts w:ascii="Times New Roman" w:hAnsi="Times New Roman" w:cs="Times New Roman"/>
          <w:sz w:val="28"/>
          <w:szCs w:val="28"/>
        </w:rPr>
        <w:t>МФЦ</w:t>
      </w:r>
      <w:r w:rsidR="001B7915">
        <w:rPr>
          <w:rFonts w:ascii="Times New Roman" w:hAnsi="Times New Roman" w:cs="Times New Roman"/>
          <w:sz w:val="28"/>
          <w:szCs w:val="28"/>
        </w:rPr>
        <w:t>»</w:t>
      </w:r>
      <w:r w:rsidR="001B7915" w:rsidRPr="007034AE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034AE" w:rsidRDefault="001813B3" w:rsidP="001B7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- решение об образовании земельных участков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="001B7915">
        <w:rPr>
          <w:rFonts w:ascii="Times New Roman" w:hAnsi="Times New Roman" w:cs="Times New Roman"/>
          <w:sz w:val="28"/>
          <w:szCs w:val="28"/>
        </w:rPr>
        <w:t xml:space="preserve"> в администрацию города Татарска Новосибирской области</w:t>
      </w:r>
      <w:r w:rsidR="001B7915" w:rsidRPr="007034AE">
        <w:rPr>
          <w:rFonts w:ascii="Times New Roman" w:hAnsi="Times New Roman" w:cs="Times New Roman"/>
          <w:sz w:val="28"/>
          <w:szCs w:val="28"/>
        </w:rPr>
        <w:t xml:space="preserve"> или ГАУ </w:t>
      </w:r>
      <w:r w:rsidR="001B7915">
        <w:rPr>
          <w:rFonts w:ascii="Times New Roman" w:hAnsi="Times New Roman" w:cs="Times New Roman"/>
          <w:sz w:val="28"/>
          <w:szCs w:val="28"/>
        </w:rPr>
        <w:t>«</w:t>
      </w:r>
      <w:r w:rsidR="001B7915" w:rsidRPr="007034AE">
        <w:rPr>
          <w:rFonts w:ascii="Times New Roman" w:hAnsi="Times New Roman" w:cs="Times New Roman"/>
          <w:sz w:val="28"/>
          <w:szCs w:val="28"/>
        </w:rPr>
        <w:t>МФЦ</w:t>
      </w:r>
      <w:r w:rsidR="001B7915">
        <w:rPr>
          <w:rFonts w:ascii="Times New Roman" w:hAnsi="Times New Roman" w:cs="Times New Roman"/>
          <w:sz w:val="28"/>
          <w:szCs w:val="28"/>
        </w:rPr>
        <w:t>».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8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5"/>
      <w:bookmarkEnd w:id="6"/>
      <w:r w:rsidRPr="007034AE">
        <w:rPr>
          <w:rFonts w:ascii="Times New Roman" w:hAnsi="Times New Roman" w:cs="Times New Roman"/>
          <w:sz w:val="28"/>
          <w:szCs w:val="28"/>
        </w:rPr>
        <w:t>2.9. Основания для приостановления предоставления муниципальной услуги отсутствуют.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Основаниями для отказа во внесении изменений в разрешение на строительство являются: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отсутствие в уведомлении о переходе прав на земельный участок (об образовании земельного участка) реквизитов документов, предусмотренных </w:t>
      </w:r>
      <w:hyperlink w:anchor="P1481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отсутствие правоустанавливающего документа на земельный участок в случае, если заявитель обязан представить копию таких документов в соответствии с пунктом 2.6.1 административного регламента;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 переходе прав на земельный участок (об образовании земельного участка);</w:t>
      </w:r>
    </w:p>
    <w:p w:rsidR="001813B3" w:rsidRDefault="00A67C4B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4B">
        <w:rPr>
          <w:rFonts w:ascii="Times New Roman" w:hAnsi="Times New Roman" w:cs="Times New Roman"/>
          <w:sz w:val="28"/>
          <w:szCs w:val="28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</w:t>
      </w:r>
      <w:r w:rsidRPr="00A67C4B">
        <w:rPr>
          <w:rFonts w:ascii="Times New Roman" w:hAnsi="Times New Roman" w:cs="Times New Roman"/>
          <w:sz w:val="28"/>
          <w:szCs w:val="28"/>
        </w:rPr>
        <w:lastRenderedPageBreak/>
        <w:t>земельным и иным законодательством Российской Федерации, в случае образования земельных участков путем раздела, перераспределения земельных участков или выдела из земельных участков.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запрошенных в соответствии с </w:t>
      </w:r>
      <w:hyperlink w:anchor="P1487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пунктом 2.6.2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документов не является основанием для отказа во внесении изменений в разрешение на строительство.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2.12. Максимальный срок ожидания заявителя в очереди при подаче уведомления о переходе прав на земельный участок (об образовании земельного участка) и при получении результата предоставления муниципальной услуги не должен превышать 15 минут.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2.13. Регистрация уведомления о переходе прав на земельный участок (об образовании земельного участка)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поступления запроса.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2.14.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органа, предоставляющего муниципальную услугу.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lastRenderedPageBreak/>
        <w:t>допуск собаки-проводника в места предоставления муниципальной услуги;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Стенд, содержащий информацию о графике раб</w:t>
      </w:r>
      <w:r w:rsidR="00103B85">
        <w:rPr>
          <w:rFonts w:ascii="Times New Roman" w:hAnsi="Times New Roman" w:cs="Times New Roman"/>
          <w:sz w:val="28"/>
          <w:szCs w:val="28"/>
        </w:rPr>
        <w:t xml:space="preserve">оты </w:t>
      </w:r>
      <w:r w:rsidR="001B791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, о предоставлении муниципальной услуги, размещается при входе в кабинет </w:t>
      </w:r>
      <w:r w:rsidR="001B7915">
        <w:rPr>
          <w:rFonts w:ascii="Times New Roman" w:hAnsi="Times New Roman" w:cs="Times New Roman"/>
          <w:sz w:val="28"/>
          <w:szCs w:val="28"/>
        </w:rPr>
        <w:t>№12.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На</w:t>
      </w:r>
      <w:r w:rsidR="00103B85">
        <w:rPr>
          <w:rFonts w:ascii="Times New Roman" w:hAnsi="Times New Roman" w:cs="Times New Roman"/>
          <w:sz w:val="28"/>
          <w:szCs w:val="28"/>
        </w:rPr>
        <w:t xml:space="preserve"> информационном стенде </w:t>
      </w:r>
      <w:r w:rsidR="001B791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место расположения, график работы, номера справочных телефоно</w:t>
      </w:r>
      <w:r w:rsidR="00103B85">
        <w:rPr>
          <w:rFonts w:ascii="Times New Roman" w:hAnsi="Times New Roman" w:cs="Times New Roman"/>
          <w:sz w:val="28"/>
          <w:szCs w:val="28"/>
        </w:rPr>
        <w:t xml:space="preserve">в </w:t>
      </w:r>
      <w:r w:rsidR="001B791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, адрес официального сайт</w:t>
      </w:r>
      <w:r w:rsidR="00103B85">
        <w:rPr>
          <w:rFonts w:ascii="Times New Roman" w:hAnsi="Times New Roman" w:cs="Times New Roman"/>
          <w:sz w:val="28"/>
          <w:szCs w:val="28"/>
        </w:rPr>
        <w:t xml:space="preserve">а </w:t>
      </w:r>
      <w:r w:rsidRPr="007034AE">
        <w:rPr>
          <w:rFonts w:ascii="Times New Roman" w:hAnsi="Times New Roman" w:cs="Times New Roman"/>
          <w:sz w:val="28"/>
          <w:szCs w:val="28"/>
        </w:rPr>
        <w:t>и электронной поч</w:t>
      </w:r>
      <w:r w:rsidR="00103B85">
        <w:rPr>
          <w:rFonts w:ascii="Times New Roman" w:hAnsi="Times New Roman" w:cs="Times New Roman"/>
          <w:sz w:val="28"/>
          <w:szCs w:val="28"/>
        </w:rPr>
        <w:t xml:space="preserve">ты </w:t>
      </w:r>
      <w:r w:rsidR="001B791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</w:t>
      </w:r>
      <w:r w:rsidR="001B791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2.15. Показатели качества и доступности муниципальной услуги.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2.15.1. Показателями качества муниципальной услуги являются:</w:t>
      </w:r>
    </w:p>
    <w:p w:rsidR="001813B3" w:rsidRPr="007034AE" w:rsidRDefault="00A67C4B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4B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2.15.2. Показателями доступности муниципальной услуги являются: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lastRenderedPageBreak/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1813B3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r w:rsidR="00A67C4B">
        <w:rPr>
          <w:rFonts w:ascii="Times New Roman" w:hAnsi="Times New Roman" w:cs="Times New Roman"/>
          <w:sz w:val="28"/>
          <w:szCs w:val="28"/>
        </w:rPr>
        <w:t>;</w:t>
      </w:r>
    </w:p>
    <w:p w:rsidR="00A67C4B" w:rsidRDefault="00A67C4B" w:rsidP="00A67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об услуге в местах предоставления муниципальной услуги, на ЕПГУ;</w:t>
      </w:r>
    </w:p>
    <w:p w:rsidR="00A67C4B" w:rsidRDefault="00A67C4B" w:rsidP="00A67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A67C4B" w:rsidRDefault="00A67C4B" w:rsidP="00A67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A67C4B" w:rsidRPr="007034AE" w:rsidRDefault="00A67C4B" w:rsidP="00A67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2.16.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авторизоваться на ЕПГУ (войти в личный кабинет);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нажатием кнопки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Получить услугу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 инициализировать операцию по заполнению электронной формы уведомления о переходе прав на земельный участок (об образовании земельного участка);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заполнить электронную форму уведомления о переходе прав на земельный участок (об образовании земельного участка), внести в личный кабинет сведения и электронные образы документов, необходимые для предоставления муниципальной услуги;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отправить электронную форму запроса</w:t>
      </w:r>
      <w:r w:rsidR="00103B85">
        <w:rPr>
          <w:rFonts w:ascii="Times New Roman" w:hAnsi="Times New Roman" w:cs="Times New Roman"/>
          <w:sz w:val="28"/>
          <w:szCs w:val="28"/>
        </w:rPr>
        <w:t xml:space="preserve"> в </w:t>
      </w:r>
      <w:r w:rsidR="001B7915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уведомления о переходе прав на земельный участок (об образовании земельного участка) в электронной форме, к уведомлению о переходе прав на земельный участок (об образовании земельного участка)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</w:t>
      </w:r>
      <w:r w:rsidRPr="007034A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подписанные электронной подписью в соответствии с требованиями Федерального </w:t>
      </w:r>
      <w:hyperlink r:id="rId19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63-ФЗ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статьями 21.1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1B7915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="001B7915" w:rsidRPr="007034AE">
        <w:rPr>
          <w:rFonts w:ascii="Times New Roman" w:hAnsi="Times New Roman" w:cs="Times New Roman"/>
          <w:sz w:val="28"/>
          <w:szCs w:val="28"/>
        </w:rPr>
        <w:t xml:space="preserve"> </w:t>
      </w:r>
      <w:r w:rsidRPr="007034AE">
        <w:rPr>
          <w:rFonts w:ascii="Times New Roman" w:hAnsi="Times New Roman" w:cs="Times New Roman"/>
          <w:sz w:val="28"/>
          <w:szCs w:val="28"/>
        </w:rPr>
        <w:t>только в случае принятия решения о предоставлении муниципальной услуги.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ГАУ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МФЦ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. Иные требования для предоставления муниципальной услуги на базе ГАУ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МФЦ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C9486C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803" w:history="1">
        <w:r w:rsidR="001813B3" w:rsidRPr="007034AE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1813B3" w:rsidRPr="007034AE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3.1. Прием и регистрация уведомления о переходе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прав на земельный участок (об образовании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земельного участка) и документов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по приему и регистрации уведомления о переходе прав на земельный участок (об образовании земельного участка) и документов является обращение заявителя в </w:t>
      </w:r>
      <w:r w:rsidR="001B7915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3.1.2. Сотрудник </w:t>
      </w:r>
      <w:r w:rsidR="001B791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уведомления о переходе прав на земельный участок (об образовании земельного участка) и документов (далее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сотрудник):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проверяет правильность оформления уведомления о переходе прав на земельный участок (об образовании земельного участка) и комплектность представленных документов;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вносит соответствующую запись в </w:t>
      </w:r>
      <w:hyperlink w:anchor="P1833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учета уведомлений о переходе прав на земельные участки (об образовании земельных участков) (далее - журнал учета) (приложение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4), который ведется в электронной форме и на бумажном носителе.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3.1.3. Документы, поступившие почтовым отправлением, </w:t>
      </w:r>
      <w:r w:rsidRPr="007034AE">
        <w:rPr>
          <w:rFonts w:ascii="Times New Roman" w:hAnsi="Times New Roman" w:cs="Times New Roman"/>
          <w:sz w:val="28"/>
          <w:szCs w:val="28"/>
        </w:rPr>
        <w:lastRenderedPageBreak/>
        <w:t xml:space="preserve">регистрируются в день их поступления в </w:t>
      </w:r>
      <w:r w:rsidR="001B7915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, а документы, поступившие в электронной форме, в том числе посредством ЕПГУ,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их поступления</w:t>
      </w:r>
      <w:r w:rsidR="00103B85">
        <w:rPr>
          <w:rFonts w:ascii="Times New Roman" w:hAnsi="Times New Roman" w:cs="Times New Roman"/>
          <w:sz w:val="28"/>
          <w:szCs w:val="28"/>
        </w:rPr>
        <w:t xml:space="preserve"> в </w:t>
      </w:r>
      <w:r w:rsidR="001B7915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.</w:t>
      </w:r>
    </w:p>
    <w:p w:rsidR="001813B3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При получении уведомления о переходе прав на земельный участок (об образовании земельного участка) в форме электронного документа сотрудник не позднее рабочего дня, следующего за днем поступления уведомления о переходе прав на земельный участок (об образовании земельного участка), направляет заявителю уведомление в электронной форме, подтверждающее получение и регистрацию уведомления о переходе прав на земельный участок (об образовании земельного участка).</w:t>
      </w:r>
    </w:p>
    <w:p w:rsidR="00A67C4B" w:rsidRDefault="00A67C4B" w:rsidP="00A67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3.1.3.1. В случае представления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автоматизированной информационной системе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приема государственных услуг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для рассмотрения в </w:t>
      </w:r>
      <w:r w:rsidR="001B7915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Зарегистрированный пакет оригиналов документов передается в </w:t>
      </w:r>
      <w:r w:rsidR="001B7915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курьером МФЦ в порядке, определенном соглашением между МФЦ и </w:t>
      </w:r>
      <w:r w:rsidR="001B7915">
        <w:rPr>
          <w:rFonts w:ascii="Times New Roman" w:hAnsi="Times New Roman" w:cs="Times New Roman"/>
          <w:sz w:val="28"/>
          <w:szCs w:val="28"/>
        </w:rPr>
        <w:t>администрацией города Татарска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3.1.4. Результатом выполнения административной процедуры по приему и регистрации уведомления о переходе прав на земельный участок (об образовании земельного участка) и документов является прием и регистрация уведомления о переходе прав на земельный участок (об образовании земельного участка) и документов.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3.1.5. Срок выполнения административной процедуры по приему и регистрации уведомления о переходе прав на земельный участок (об образовании земельного участка) и документов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один рабочий день.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3.2. Рассмотрение уведомления о переходе прав на земельный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участок (об образовании земельного участка) и документов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по рассмотрению уведомления о переходе прав на земельный участок (об образовании земельного участка) и документов является поступление уведомления о переходе прав на земельный участок (об образовании земельного участка) и приложенных документов сотруднику </w:t>
      </w:r>
      <w:r w:rsidR="001B791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, ответственному за рассмотрение указанных документов (далее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уполномоченный сотрудник).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3.2.2. Уполномоченный сотрудник при рассмотрении уведомления о переходе прав на земельный участок (об образовании земельного участка) и документов: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в день поступления документов осуществляет подготовку и </w:t>
      </w:r>
      <w:r w:rsidRPr="007034AE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</w:t>
      </w:r>
      <w:hyperlink w:anchor="P1487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пункте 2.6.2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они не представлены заявителем по собственной инициативе.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3.2.3. Уполномоченный сотрудник: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осуществляет проверку наличия документов для предоставления муниципальной услуги;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рассматривает полученное уведомление о переходе прав на земельный участок (об образовании земельного участка) и документы.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 осуществляет подготовку разрешения на строительство с изменениями и с документами передает его </w:t>
      </w:r>
      <w:r w:rsidR="001B7915">
        <w:rPr>
          <w:rFonts w:ascii="Times New Roman" w:hAnsi="Times New Roman" w:cs="Times New Roman"/>
          <w:sz w:val="28"/>
          <w:szCs w:val="28"/>
        </w:rPr>
        <w:t>Главе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 осуществляет подготовку уведомления об отказе во внесении изменений в разрешение на строительство с указанием причин отказа и с документами передает его </w:t>
      </w:r>
      <w:r w:rsidR="001B7915">
        <w:rPr>
          <w:rFonts w:ascii="Times New Roman" w:hAnsi="Times New Roman" w:cs="Times New Roman"/>
          <w:sz w:val="28"/>
          <w:szCs w:val="28"/>
        </w:rPr>
        <w:t>Главе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3.2.4. </w:t>
      </w:r>
      <w:r w:rsidR="001B7915">
        <w:rPr>
          <w:rFonts w:ascii="Times New Roman" w:hAnsi="Times New Roman" w:cs="Times New Roman"/>
          <w:sz w:val="28"/>
          <w:szCs w:val="28"/>
        </w:rPr>
        <w:t>Глава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рассматривает представленные документы и подписывает разрешение на строительство с изменениями либо уведомление об отказе во внесении изменений в разрешение на строительство.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3.2.5. Результатом выполнения административной процедуры по рассмотрению уведомления о переходе прав на земельный участок (об образовании земельного участка) и документов является подготовка и подписание разрешения на строительство с изменениями либо уведомления об отказе во внесении изменений в разрешение на строительство.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3.2.6. Срок выполнения административной процедуры по рассмотрению уведомления о переходе прав на земельный участок (об образовании земельного участка) и документов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7 (семь) рабочих дней.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3.3. Выдача разрешения на строительство с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изменениями либо уведомления об отказе во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внесении изменений в разрешение на строительство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соответственно подписание </w:t>
      </w:r>
      <w:r w:rsidR="004540AE">
        <w:rPr>
          <w:rFonts w:ascii="Times New Roman" w:hAnsi="Times New Roman" w:cs="Times New Roman"/>
          <w:sz w:val="28"/>
          <w:szCs w:val="28"/>
        </w:rPr>
        <w:t>Главой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Pr="007034AE">
        <w:rPr>
          <w:rFonts w:ascii="Times New Roman" w:hAnsi="Times New Roman" w:cs="Times New Roman"/>
          <w:sz w:val="28"/>
          <w:szCs w:val="28"/>
        </w:rPr>
        <w:lastRenderedPageBreak/>
        <w:t>строительство с изменениями либо уведомления об отказе во внесении изменений в разрешение на строительство.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3.3.2. Сотрудник осуществляет регистрацию разрешения на строительство с изменениями либо уведомления об отказе во внесении изменений в разрешение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почте, указанным в уведомлении о переходе прав на земельный участок (об образовании земельного участка).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3.3.3. Сотрудник осуществляет выдачу одного экземпляра разрешения на строительство с изменениями заявителю под роспись в журнале учета.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3.3.4. Уведомление об отказе во внесении изменений в разрешение на строительство вручается заявителю сотрудником под роспись в журнале учета или направляется по почте.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3.3.5. Результатом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выдача заявителю разрешения на строительство с изменениями либо уведомления об отказе во внесении изменений в разрешение на строительство.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3.3.6. Срок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2 (два) рабочих дня.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сотрудник</w:t>
      </w:r>
      <w:r w:rsidR="00103B85">
        <w:rPr>
          <w:rFonts w:ascii="Times New Roman" w:hAnsi="Times New Roman" w:cs="Times New Roman"/>
          <w:sz w:val="28"/>
          <w:szCs w:val="28"/>
        </w:rPr>
        <w:t xml:space="preserve">ами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4540AE" w:rsidRPr="007034AE">
        <w:rPr>
          <w:rFonts w:ascii="Times New Roman" w:hAnsi="Times New Roman" w:cs="Times New Roman"/>
          <w:sz w:val="28"/>
          <w:szCs w:val="28"/>
        </w:rPr>
        <w:t xml:space="preserve"> </w:t>
      </w:r>
      <w:r w:rsidRPr="007034AE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4540AE">
        <w:rPr>
          <w:rFonts w:ascii="Times New Roman" w:hAnsi="Times New Roman" w:cs="Times New Roman"/>
          <w:sz w:val="28"/>
          <w:szCs w:val="28"/>
        </w:rPr>
        <w:t>Глава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на основании распорядительных документов </w:t>
      </w:r>
      <w:r w:rsidR="004540AE">
        <w:rPr>
          <w:rFonts w:ascii="Times New Roman" w:hAnsi="Times New Roman" w:cs="Times New Roman"/>
          <w:sz w:val="28"/>
          <w:szCs w:val="28"/>
        </w:rPr>
        <w:t>Главы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4.3. В случае выявления нарушений при принятии решений и совершении действий в ходе предоставления муниципальной услуги, </w:t>
      </w:r>
      <w:r w:rsidRPr="007034AE">
        <w:rPr>
          <w:rFonts w:ascii="Times New Roman" w:hAnsi="Times New Roman" w:cs="Times New Roman"/>
          <w:sz w:val="28"/>
          <w:szCs w:val="28"/>
        </w:rPr>
        <w:lastRenderedPageBreak/>
        <w:t>виновные лица привлекаются к ответственности в соответствии с законодательством Российской Федерации.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4.4. 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</w:t>
      </w:r>
      <w:r w:rsidR="00103B85">
        <w:rPr>
          <w:rFonts w:ascii="Times New Roman" w:hAnsi="Times New Roman" w:cs="Times New Roman"/>
          <w:sz w:val="28"/>
          <w:szCs w:val="28"/>
        </w:rPr>
        <w:t xml:space="preserve">ес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4540AE" w:rsidRPr="007034AE">
        <w:rPr>
          <w:rFonts w:ascii="Times New Roman" w:hAnsi="Times New Roman" w:cs="Times New Roman"/>
          <w:sz w:val="28"/>
          <w:szCs w:val="28"/>
        </w:rPr>
        <w:t xml:space="preserve"> </w:t>
      </w:r>
      <w:r w:rsidRPr="007034AE">
        <w:rPr>
          <w:rFonts w:ascii="Times New Roman" w:hAnsi="Times New Roman" w:cs="Times New Roman"/>
          <w:sz w:val="28"/>
          <w:szCs w:val="28"/>
        </w:rPr>
        <w:t>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лиц, муниципальных служащих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5.1. Заявители вправе обжаловать действия (бездействие)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, а также должностных лиц, сотруднико</w:t>
      </w:r>
      <w:r w:rsidR="00386EF0">
        <w:rPr>
          <w:rFonts w:ascii="Times New Roman" w:hAnsi="Times New Roman" w:cs="Times New Roman"/>
          <w:sz w:val="28"/>
          <w:szCs w:val="28"/>
        </w:rPr>
        <w:t xml:space="preserve">в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AB4022" w:rsidRPr="00AB4022" w:rsidRDefault="00AB4022" w:rsidP="00AB40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022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B4022" w:rsidRPr="00AB4022" w:rsidRDefault="00AB4022" w:rsidP="00AB40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022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B4022" w:rsidRPr="00AB4022" w:rsidRDefault="00AB4022" w:rsidP="00AB40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022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13B3" w:rsidRPr="007034AE" w:rsidRDefault="00AB4022" w:rsidP="00AB40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022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13B3" w:rsidRPr="007034AE" w:rsidRDefault="00386EF0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, </w:t>
      </w:r>
      <w:r w:rsidR="001813B3" w:rsidRPr="007034AE">
        <w:rPr>
          <w:rFonts w:ascii="Times New Roman" w:hAnsi="Times New Roman" w:cs="Times New Roman"/>
          <w:sz w:val="28"/>
          <w:szCs w:val="28"/>
        </w:rPr>
        <w:lastRenderedPageBreak/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813B3" w:rsidRPr="007034AE" w:rsidRDefault="001813B3" w:rsidP="00AB4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5.2. Заявители вправе обратиться с жалобой в письменной форме лично или направить жалобу по почте, через ГАУ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МФЦ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 w:rsidRPr="007034AE">
        <w:rPr>
          <w:rFonts w:ascii="Times New Roman" w:hAnsi="Times New Roman" w:cs="Times New Roman"/>
          <w:sz w:val="28"/>
          <w:szCs w:val="28"/>
        </w:rPr>
        <w:t>Интернет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Pr="007034AE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, ЕПГУ</w:t>
      </w:r>
      <w:r w:rsidR="00AB4022">
        <w:rPr>
          <w:rFonts w:ascii="Times New Roman" w:hAnsi="Times New Roman" w:cs="Times New Roman"/>
          <w:sz w:val="28"/>
          <w:szCs w:val="28"/>
        </w:rPr>
        <w:t xml:space="preserve"> (www.do.gosuslugi.ru)</w:t>
      </w:r>
      <w:r w:rsidRPr="007034AE">
        <w:rPr>
          <w:rFonts w:ascii="Times New Roman" w:hAnsi="Times New Roman" w:cs="Times New Roman"/>
          <w:sz w:val="28"/>
          <w:szCs w:val="28"/>
        </w:rPr>
        <w:t>. Жалоба также может быть принята при личном приеме заявителя.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5.3. Жалоба на решения и (или) действия (бездействие</w:t>
      </w:r>
      <w:r w:rsidR="00386EF0">
        <w:rPr>
          <w:rFonts w:ascii="Times New Roman" w:hAnsi="Times New Roman" w:cs="Times New Roman"/>
          <w:sz w:val="28"/>
          <w:szCs w:val="28"/>
        </w:rPr>
        <w:t xml:space="preserve">)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, должностных ли</w:t>
      </w:r>
      <w:r w:rsidR="00386EF0">
        <w:rPr>
          <w:rFonts w:ascii="Times New Roman" w:hAnsi="Times New Roman" w:cs="Times New Roman"/>
          <w:sz w:val="28"/>
          <w:szCs w:val="28"/>
        </w:rPr>
        <w:t xml:space="preserve">ц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) либо сотрудников может быть подана заявителем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25"/>
      <w:bookmarkEnd w:id="7"/>
      <w:r w:rsidRPr="007034AE">
        <w:rPr>
          <w:rFonts w:ascii="Times New Roman" w:hAnsi="Times New Roman" w:cs="Times New Roman"/>
          <w:sz w:val="28"/>
          <w:szCs w:val="28"/>
        </w:rPr>
        <w:t>5.4. Заявители вправе обжаловать в досудебном (внесудебном) порядке действия (бездействие) и решения: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должностных лиц, сотрудников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4540AE" w:rsidRPr="007034AE">
        <w:rPr>
          <w:rFonts w:ascii="Times New Roman" w:hAnsi="Times New Roman" w:cs="Times New Roman"/>
          <w:sz w:val="28"/>
          <w:szCs w:val="28"/>
        </w:rPr>
        <w:t xml:space="preserve">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</w:t>
      </w:r>
      <w:r w:rsidR="004540AE">
        <w:rPr>
          <w:rFonts w:ascii="Times New Roman" w:hAnsi="Times New Roman" w:cs="Times New Roman"/>
          <w:sz w:val="28"/>
          <w:szCs w:val="28"/>
        </w:rPr>
        <w:t>Главой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, долж</w:t>
      </w:r>
      <w:r w:rsidR="00BA1E8A">
        <w:rPr>
          <w:rFonts w:ascii="Times New Roman" w:hAnsi="Times New Roman" w:cs="Times New Roman"/>
          <w:sz w:val="28"/>
          <w:szCs w:val="28"/>
        </w:rPr>
        <w:t xml:space="preserve">ностного лица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4540AE" w:rsidRPr="007034AE">
        <w:rPr>
          <w:rFonts w:ascii="Times New Roman" w:hAnsi="Times New Roman" w:cs="Times New Roman"/>
          <w:sz w:val="28"/>
          <w:szCs w:val="28"/>
        </w:rPr>
        <w:t xml:space="preserve"> </w:t>
      </w:r>
      <w:r w:rsidRPr="007034AE">
        <w:rPr>
          <w:rFonts w:ascii="Times New Roman" w:hAnsi="Times New Roman" w:cs="Times New Roman"/>
          <w:sz w:val="28"/>
          <w:szCs w:val="28"/>
        </w:rPr>
        <w:t>либо сотру</w:t>
      </w:r>
      <w:r w:rsidR="00BA1E8A">
        <w:rPr>
          <w:rFonts w:ascii="Times New Roman" w:hAnsi="Times New Roman" w:cs="Times New Roman"/>
          <w:sz w:val="28"/>
          <w:szCs w:val="28"/>
        </w:rPr>
        <w:t xml:space="preserve">дника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</w:t>
      </w:r>
      <w:r w:rsidR="00BA1E8A">
        <w:rPr>
          <w:rFonts w:ascii="Times New Roman" w:hAnsi="Times New Roman" w:cs="Times New Roman"/>
          <w:sz w:val="28"/>
          <w:szCs w:val="28"/>
        </w:rPr>
        <w:t xml:space="preserve">ствии)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, должностного лиц</w:t>
      </w:r>
      <w:r w:rsidR="00BA1E8A">
        <w:rPr>
          <w:rFonts w:ascii="Times New Roman" w:hAnsi="Times New Roman" w:cs="Times New Roman"/>
          <w:sz w:val="28"/>
          <w:szCs w:val="28"/>
        </w:rPr>
        <w:t xml:space="preserve">а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 либо </w:t>
      </w:r>
      <w:r w:rsidR="00BA1E8A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</w:t>
      </w:r>
      <w:r w:rsidR="00BA1E8A">
        <w:rPr>
          <w:rFonts w:ascii="Times New Roman" w:hAnsi="Times New Roman" w:cs="Times New Roman"/>
          <w:sz w:val="28"/>
          <w:szCs w:val="28"/>
        </w:rPr>
        <w:t xml:space="preserve"> и действием (бездействием)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, должностного</w:t>
      </w:r>
      <w:r w:rsidR="00BA1E8A">
        <w:rPr>
          <w:rFonts w:ascii="Times New Roman" w:hAnsi="Times New Roman" w:cs="Times New Roman"/>
          <w:sz w:val="28"/>
          <w:szCs w:val="28"/>
        </w:rPr>
        <w:t xml:space="preserve"> лица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 либо сотрудника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</w:t>
      </w:r>
      <w:r w:rsidR="00BA1E8A">
        <w:rPr>
          <w:rFonts w:ascii="Times New Roman" w:hAnsi="Times New Roman" w:cs="Times New Roman"/>
          <w:sz w:val="28"/>
          <w:szCs w:val="28"/>
        </w:rPr>
        <w:t xml:space="preserve">ить в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 должностного лица.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5.6. Жалоба подлежит рассмотрению в течение 15 (пятнадцати) </w:t>
      </w:r>
      <w:r w:rsidRPr="007034AE">
        <w:rPr>
          <w:rFonts w:ascii="Times New Roman" w:hAnsi="Times New Roman" w:cs="Times New Roman"/>
          <w:sz w:val="28"/>
          <w:szCs w:val="28"/>
        </w:rPr>
        <w:lastRenderedPageBreak/>
        <w:t>рабочих дней со дня ее регистрации, а в случае обжалован</w:t>
      </w:r>
      <w:r w:rsidR="00BA1E8A">
        <w:rPr>
          <w:rFonts w:ascii="Times New Roman" w:hAnsi="Times New Roman" w:cs="Times New Roman"/>
          <w:sz w:val="28"/>
          <w:szCs w:val="28"/>
        </w:rPr>
        <w:t xml:space="preserve">ия отказа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4540A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034AE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7034AE">
        <w:rPr>
          <w:rFonts w:ascii="Times New Roman" w:hAnsi="Times New Roman" w:cs="Times New Roman"/>
          <w:sz w:val="28"/>
          <w:szCs w:val="28"/>
        </w:rPr>
        <w:t>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ее регистрации.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35"/>
      <w:bookmarkEnd w:id="8"/>
      <w:r w:rsidRPr="007034AE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должностное лицо, наделенное полномочиями по рассмотрению жалоб в соответствии с </w:t>
      </w:r>
      <w:hyperlink w:anchor="P1625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пунктом 5.4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B009E3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B009E3" w:rsidRPr="007034AE">
        <w:rPr>
          <w:rFonts w:ascii="Times New Roman" w:hAnsi="Times New Roman" w:cs="Times New Roman"/>
          <w:sz w:val="28"/>
          <w:szCs w:val="28"/>
        </w:rPr>
        <w:t xml:space="preserve"> </w:t>
      </w:r>
      <w:r w:rsidRPr="007034AE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1813B3" w:rsidRPr="007034AE" w:rsidRDefault="001813B3" w:rsidP="0070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1635" w:history="1">
        <w:r w:rsidRPr="007034AE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7034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34AE" w:rsidRDefault="001813B3" w:rsidP="00BA1E8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34AE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7034AE">
        <w:rPr>
          <w:rFonts w:ascii="Times New Roman" w:hAnsi="Times New Roman" w:cs="Times New Roman"/>
        </w:rPr>
        <w:br w:type="page"/>
      </w:r>
    </w:p>
    <w:p w:rsidR="001813B3" w:rsidRPr="007034AE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813B3" w:rsidRPr="007034A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7034A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1813B3" w:rsidRPr="007034A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услуги по внесению изменений</w:t>
      </w:r>
    </w:p>
    <w:p w:rsidR="001813B3" w:rsidRDefault="00B009E3" w:rsidP="00B009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разрешение на строительство</w:t>
      </w:r>
    </w:p>
    <w:p w:rsidR="00FC5871" w:rsidRPr="007034AE" w:rsidRDefault="00FC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651"/>
      <w:bookmarkEnd w:id="9"/>
      <w:r w:rsidRPr="007034AE">
        <w:rPr>
          <w:rFonts w:ascii="Times New Roman" w:hAnsi="Times New Roman" w:cs="Times New Roman"/>
          <w:sz w:val="28"/>
          <w:szCs w:val="28"/>
        </w:rPr>
        <w:t>ОБРАЗЕЦ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уведомления об отказе во внесении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изменений в разрешение на строительство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Реквизиты бланка                          </w:t>
      </w:r>
      <w:r w:rsidR="001D4018">
        <w:rPr>
          <w:rFonts w:ascii="Times New Roman" w:hAnsi="Times New Roman" w:cs="Times New Roman"/>
          <w:sz w:val="28"/>
          <w:szCs w:val="28"/>
        </w:rPr>
        <w:t xml:space="preserve">               __</w:t>
      </w:r>
      <w:r w:rsidRPr="007034A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813B3" w:rsidRPr="001D4018" w:rsidRDefault="001813B3" w:rsidP="001D4018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D4018">
        <w:rPr>
          <w:rFonts w:ascii="Times New Roman" w:hAnsi="Times New Roman" w:cs="Times New Roman"/>
        </w:rPr>
        <w:t>(должность, Ф.И.О. (отчество при</w:t>
      </w:r>
    </w:p>
    <w:p w:rsidR="001813B3" w:rsidRPr="001D4018" w:rsidRDefault="001813B3" w:rsidP="001D4018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D4018">
        <w:rPr>
          <w:rFonts w:ascii="Times New Roman" w:hAnsi="Times New Roman" w:cs="Times New Roman"/>
        </w:rPr>
        <w:t>наличии) руководителя</w:t>
      </w:r>
    </w:p>
    <w:p w:rsidR="001813B3" w:rsidRPr="007034AE" w:rsidRDefault="001D4018" w:rsidP="001D4018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D4018" w:rsidRDefault="001813B3" w:rsidP="001D4018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D4018">
        <w:rPr>
          <w:rFonts w:ascii="Times New Roman" w:hAnsi="Times New Roman" w:cs="Times New Roman"/>
        </w:rPr>
        <w:t>юридического лица,</w:t>
      </w:r>
    </w:p>
    <w:p w:rsidR="001813B3" w:rsidRPr="007034AE" w:rsidRDefault="001D4018" w:rsidP="001D4018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D4018" w:rsidRDefault="001813B3" w:rsidP="001D4018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D4018">
        <w:rPr>
          <w:rFonts w:ascii="Times New Roman" w:hAnsi="Times New Roman" w:cs="Times New Roman"/>
        </w:rPr>
        <w:t xml:space="preserve">Ф.И.О. (отчество при наличии) </w:t>
      </w:r>
      <w:r w:rsidR="007034AE" w:rsidRPr="001D4018">
        <w:rPr>
          <w:rFonts w:ascii="Times New Roman" w:hAnsi="Times New Roman" w:cs="Times New Roman"/>
        </w:rPr>
        <w:t>–</w:t>
      </w:r>
    </w:p>
    <w:p w:rsidR="001813B3" w:rsidRPr="001D4018" w:rsidRDefault="001813B3" w:rsidP="001D4018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D4018">
        <w:rPr>
          <w:rFonts w:ascii="Times New Roman" w:hAnsi="Times New Roman" w:cs="Times New Roman"/>
        </w:rPr>
        <w:t>для физических лиц,</w:t>
      </w:r>
    </w:p>
    <w:p w:rsidR="001813B3" w:rsidRPr="007034AE" w:rsidRDefault="001D4018" w:rsidP="001D4018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D4018" w:rsidRDefault="001813B3" w:rsidP="001D4018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D4018">
        <w:rPr>
          <w:rFonts w:ascii="Times New Roman" w:hAnsi="Times New Roman" w:cs="Times New Roman"/>
        </w:rPr>
        <w:t>полное наименование</w:t>
      </w:r>
    </w:p>
    <w:p w:rsidR="001813B3" w:rsidRPr="001D4018" w:rsidRDefault="001813B3" w:rsidP="001D4018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D4018">
        <w:rPr>
          <w:rFonts w:ascii="Times New Roman" w:hAnsi="Times New Roman" w:cs="Times New Roman"/>
        </w:rPr>
        <w:t xml:space="preserve">организации </w:t>
      </w:r>
      <w:r w:rsidR="007034AE" w:rsidRPr="001D4018">
        <w:rPr>
          <w:rFonts w:ascii="Times New Roman" w:hAnsi="Times New Roman" w:cs="Times New Roman"/>
        </w:rPr>
        <w:t>–</w:t>
      </w:r>
      <w:r w:rsidRPr="001D4018">
        <w:rPr>
          <w:rFonts w:ascii="Times New Roman" w:hAnsi="Times New Roman" w:cs="Times New Roman"/>
        </w:rPr>
        <w:t xml:space="preserve"> для</w:t>
      </w:r>
    </w:p>
    <w:p w:rsidR="001813B3" w:rsidRPr="001D4018" w:rsidRDefault="001813B3" w:rsidP="001D4018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D4018">
        <w:rPr>
          <w:rFonts w:ascii="Times New Roman" w:hAnsi="Times New Roman" w:cs="Times New Roman"/>
        </w:rPr>
        <w:t>юридических лиц,</w:t>
      </w:r>
    </w:p>
    <w:p w:rsidR="001813B3" w:rsidRPr="007034AE" w:rsidRDefault="001D4018" w:rsidP="001D4018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B009E3" w:rsidRDefault="00B009E3" w:rsidP="00B009E3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адрес, индекс)</w:t>
      </w:r>
    </w:p>
    <w:p w:rsidR="00FC5871" w:rsidRPr="007034AE" w:rsidRDefault="00FC58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 w:rsidP="001D4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C5871" w:rsidRPr="007034AE" w:rsidRDefault="001813B3" w:rsidP="00B009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об отказе во внесении изменени</w:t>
      </w:r>
      <w:r w:rsidR="00B009E3">
        <w:rPr>
          <w:rFonts w:ascii="Times New Roman" w:hAnsi="Times New Roman" w:cs="Times New Roman"/>
          <w:sz w:val="28"/>
          <w:szCs w:val="28"/>
        </w:rPr>
        <w:t>й в разрешение на строительство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от ________________                   </w:t>
      </w:r>
      <w:r w:rsidR="001D401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034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D4018" w:rsidP="001D40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обратились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с уведомлением о переходе прав на земельный участок (об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образовании земельного участка) от </w:t>
      </w:r>
      <w:r w:rsidR="00635A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1813B3" w:rsidRPr="007034AE">
        <w:rPr>
          <w:rFonts w:ascii="Times New Roman" w:hAnsi="Times New Roman" w:cs="Times New Roman"/>
          <w:sz w:val="28"/>
          <w:szCs w:val="28"/>
        </w:rPr>
        <w:t>_</w:t>
      </w:r>
      <w:r w:rsidR="00635A11">
        <w:rPr>
          <w:rFonts w:ascii="Times New Roman" w:hAnsi="Times New Roman" w:cs="Times New Roman"/>
          <w:sz w:val="28"/>
          <w:szCs w:val="28"/>
        </w:rPr>
        <w:t>»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_________ 20____ г.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7034AE">
        <w:rPr>
          <w:rFonts w:ascii="Times New Roman" w:hAnsi="Times New Roman" w:cs="Times New Roman"/>
          <w:sz w:val="28"/>
          <w:szCs w:val="28"/>
        </w:rPr>
        <w:t>о внесени</w:t>
      </w:r>
      <w:r>
        <w:rPr>
          <w:rFonts w:ascii="Times New Roman" w:hAnsi="Times New Roman" w:cs="Times New Roman"/>
          <w:sz w:val="28"/>
          <w:szCs w:val="28"/>
        </w:rPr>
        <w:t xml:space="preserve">и изменений в разрешение на </w:t>
      </w:r>
      <w:r w:rsidRPr="001D4018">
        <w:rPr>
          <w:rFonts w:ascii="Times New Roman" w:hAnsi="Times New Roman" w:cs="Times New Roman"/>
          <w:sz w:val="28"/>
          <w:szCs w:val="28"/>
          <w:u w:val="single"/>
        </w:rPr>
        <w:t>строительство/реконструкцию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13B3" w:rsidRPr="007034AE">
        <w:rPr>
          <w:rFonts w:ascii="Times New Roman" w:hAnsi="Times New Roman" w:cs="Times New Roman"/>
          <w:sz w:val="28"/>
          <w:szCs w:val="28"/>
        </w:rPr>
        <w:t>объекта</w:t>
      </w:r>
    </w:p>
    <w:p w:rsidR="001813B3" w:rsidRPr="001D4018" w:rsidRDefault="001813B3" w:rsidP="001D4018">
      <w:pPr>
        <w:pStyle w:val="ConsPlusNonformat"/>
        <w:ind w:left="3119"/>
        <w:jc w:val="center"/>
        <w:rPr>
          <w:rFonts w:ascii="Times New Roman" w:hAnsi="Times New Roman" w:cs="Times New Roman"/>
        </w:rPr>
      </w:pPr>
      <w:r w:rsidRPr="001D4018">
        <w:rPr>
          <w:rFonts w:ascii="Times New Roman" w:hAnsi="Times New Roman" w:cs="Times New Roman"/>
        </w:rPr>
        <w:t>(ненужное зачеркнуть)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капитального строительства ____</w:t>
      </w:r>
      <w:r w:rsidR="001D4018">
        <w:rPr>
          <w:rFonts w:ascii="Times New Roman" w:hAnsi="Times New Roman" w:cs="Times New Roman"/>
          <w:sz w:val="28"/>
          <w:szCs w:val="28"/>
        </w:rPr>
        <w:t>_______________</w:t>
      </w:r>
      <w:r w:rsidRPr="007034AE">
        <w:rPr>
          <w:rFonts w:ascii="Times New Roman" w:hAnsi="Times New Roman" w:cs="Times New Roman"/>
          <w:sz w:val="28"/>
          <w:szCs w:val="28"/>
        </w:rPr>
        <w:t>_____________________,</w:t>
      </w:r>
    </w:p>
    <w:p w:rsidR="001813B3" w:rsidRPr="001D4018" w:rsidRDefault="001813B3" w:rsidP="001D4018">
      <w:pPr>
        <w:pStyle w:val="ConsPlusNonformat"/>
        <w:ind w:left="2268"/>
        <w:jc w:val="center"/>
        <w:rPr>
          <w:rFonts w:ascii="Times New Roman" w:hAnsi="Times New Roman" w:cs="Times New Roman"/>
        </w:rPr>
      </w:pPr>
      <w:r w:rsidRPr="001D4018">
        <w:rPr>
          <w:rFonts w:ascii="Times New Roman" w:hAnsi="Times New Roman" w:cs="Times New Roman"/>
        </w:rPr>
        <w:t>(наименование объекта в соответствии</w:t>
      </w:r>
    </w:p>
    <w:p w:rsidR="001813B3" w:rsidRPr="001D4018" w:rsidRDefault="001813B3" w:rsidP="001D4018">
      <w:pPr>
        <w:pStyle w:val="ConsPlusNonformat"/>
        <w:ind w:left="2268"/>
        <w:jc w:val="center"/>
        <w:rPr>
          <w:rFonts w:ascii="Times New Roman" w:hAnsi="Times New Roman" w:cs="Times New Roman"/>
        </w:rPr>
      </w:pPr>
      <w:r w:rsidRPr="001D4018">
        <w:rPr>
          <w:rFonts w:ascii="Times New Roman" w:hAnsi="Times New Roman" w:cs="Times New Roman"/>
        </w:rPr>
        <w:t>с проектной документацией)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1D4018">
        <w:rPr>
          <w:rFonts w:ascii="Times New Roman" w:hAnsi="Times New Roman" w:cs="Times New Roman"/>
          <w:sz w:val="28"/>
          <w:szCs w:val="28"/>
        </w:rPr>
        <w:t>__________________________</w:t>
      </w:r>
      <w:r w:rsidRPr="007034AE">
        <w:rPr>
          <w:rFonts w:ascii="Times New Roman" w:hAnsi="Times New Roman" w:cs="Times New Roman"/>
          <w:sz w:val="28"/>
          <w:szCs w:val="28"/>
        </w:rPr>
        <w:t>________________.</w:t>
      </w:r>
    </w:p>
    <w:p w:rsidR="001813B3" w:rsidRPr="001D4018" w:rsidRDefault="001813B3" w:rsidP="001D4018">
      <w:pPr>
        <w:pStyle w:val="ConsPlusNonformat"/>
        <w:ind w:left="2268"/>
        <w:jc w:val="center"/>
        <w:rPr>
          <w:rFonts w:ascii="Times New Roman" w:hAnsi="Times New Roman" w:cs="Times New Roman"/>
        </w:rPr>
      </w:pPr>
      <w:r w:rsidRPr="001D4018">
        <w:rPr>
          <w:rFonts w:ascii="Times New Roman" w:hAnsi="Times New Roman" w:cs="Times New Roman"/>
        </w:rPr>
        <w:t>(строительный или почтовый адрес)</w:t>
      </w:r>
    </w:p>
    <w:p w:rsidR="001813B3" w:rsidRPr="007034AE" w:rsidRDefault="001D4018" w:rsidP="001D4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уведомления о переходе прав на 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 (об образовании земельного участка) Вам отказано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во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в разрешение на </w:t>
      </w:r>
      <w:r w:rsidRPr="001D4018">
        <w:rPr>
          <w:rFonts w:ascii="Times New Roman" w:hAnsi="Times New Roman" w:cs="Times New Roman"/>
          <w:sz w:val="28"/>
          <w:szCs w:val="28"/>
          <w:u w:val="single"/>
        </w:rPr>
        <w:t>строительство/реконструкцию</w:t>
      </w:r>
      <w:r>
        <w:rPr>
          <w:rFonts w:ascii="Times New Roman" w:hAnsi="Times New Roman" w:cs="Times New Roman"/>
          <w:sz w:val="28"/>
          <w:szCs w:val="28"/>
        </w:rPr>
        <w:t xml:space="preserve"> от _____ 20_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813B3" w:rsidRPr="001D4018" w:rsidRDefault="001813B3" w:rsidP="001D4018">
      <w:pPr>
        <w:pStyle w:val="ConsPlusNonformat"/>
        <w:ind w:left="1134"/>
        <w:jc w:val="center"/>
        <w:rPr>
          <w:rFonts w:ascii="Times New Roman" w:hAnsi="Times New Roman" w:cs="Times New Roman"/>
        </w:rPr>
      </w:pPr>
      <w:r w:rsidRPr="001D4018">
        <w:rPr>
          <w:rFonts w:ascii="Times New Roman" w:hAnsi="Times New Roman" w:cs="Times New Roman"/>
        </w:rPr>
        <w:t>(ненужное зачеркнуть)</w:t>
      </w:r>
    </w:p>
    <w:p w:rsidR="001813B3" w:rsidRPr="007034AE" w:rsidRDefault="007034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C5871">
        <w:rPr>
          <w:rFonts w:ascii="Times New Roman" w:hAnsi="Times New Roman" w:cs="Times New Roman"/>
          <w:sz w:val="28"/>
          <w:szCs w:val="28"/>
        </w:rPr>
        <w:t xml:space="preserve"> _______ - ___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_____ по следующим </w:t>
      </w:r>
      <w:r w:rsidR="00FC5871">
        <w:rPr>
          <w:rFonts w:ascii="Times New Roman" w:hAnsi="Times New Roman" w:cs="Times New Roman"/>
          <w:sz w:val="28"/>
          <w:szCs w:val="28"/>
        </w:rPr>
        <w:t>основаниям: __________________</w:t>
      </w:r>
      <w:r w:rsidR="001813B3" w:rsidRPr="007034AE">
        <w:rPr>
          <w:rFonts w:ascii="Times New Roman" w:hAnsi="Times New Roman" w:cs="Times New Roman"/>
          <w:sz w:val="28"/>
          <w:szCs w:val="28"/>
        </w:rPr>
        <w:t>____</w:t>
      </w:r>
    </w:p>
    <w:p w:rsidR="001813B3" w:rsidRPr="00FC5871" w:rsidRDefault="001813B3" w:rsidP="00FC5871">
      <w:pPr>
        <w:pStyle w:val="ConsPlusNonformat"/>
        <w:jc w:val="center"/>
        <w:rPr>
          <w:rFonts w:ascii="Times New Roman" w:hAnsi="Times New Roman" w:cs="Times New Roman"/>
        </w:rPr>
      </w:pPr>
      <w:r w:rsidRPr="00FC5871">
        <w:rPr>
          <w:rFonts w:ascii="Times New Roman" w:hAnsi="Times New Roman" w:cs="Times New Roman"/>
        </w:rPr>
        <w:t>(указать основания отказа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FC5871" w:rsidRDefault="001813B3" w:rsidP="00FC5871">
      <w:pPr>
        <w:pStyle w:val="ConsPlusNonformat"/>
        <w:jc w:val="center"/>
        <w:rPr>
          <w:rFonts w:ascii="Times New Roman" w:hAnsi="Times New Roman" w:cs="Times New Roman"/>
        </w:rPr>
      </w:pPr>
      <w:r w:rsidRPr="00FC5871">
        <w:rPr>
          <w:rFonts w:ascii="Times New Roman" w:hAnsi="Times New Roman" w:cs="Times New Roman"/>
        </w:rPr>
        <w:t>в соответствии с действующим законодательством)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FC58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                  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13B3" w:rsidRPr="007034AE">
        <w:rPr>
          <w:rFonts w:ascii="Times New Roman" w:hAnsi="Times New Roman" w:cs="Times New Roman"/>
          <w:sz w:val="28"/>
          <w:szCs w:val="28"/>
        </w:rPr>
        <w:t>_________________</w:t>
      </w:r>
    </w:p>
    <w:p w:rsidR="001813B3" w:rsidRPr="00FC5871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FC5871">
        <w:rPr>
          <w:rFonts w:ascii="Times New Roman" w:hAnsi="Times New Roman" w:cs="Times New Roman"/>
        </w:rPr>
        <w:t>(должность уполномоченного лица)</w:t>
      </w:r>
      <w:r w:rsidR="00FC5871">
        <w:rPr>
          <w:rFonts w:ascii="Times New Roman" w:hAnsi="Times New Roman" w:cs="Times New Roman"/>
        </w:rPr>
        <w:t xml:space="preserve">                         </w:t>
      </w:r>
      <w:r w:rsidRPr="00FC5871">
        <w:rPr>
          <w:rFonts w:ascii="Times New Roman" w:hAnsi="Times New Roman" w:cs="Times New Roman"/>
        </w:rPr>
        <w:t xml:space="preserve">    (подпись)    </w:t>
      </w:r>
      <w:r w:rsidR="00FC5871">
        <w:rPr>
          <w:rFonts w:ascii="Times New Roman" w:hAnsi="Times New Roman" w:cs="Times New Roman"/>
        </w:rPr>
        <w:t xml:space="preserve">                           </w:t>
      </w:r>
      <w:r w:rsidRPr="00FC5871">
        <w:rPr>
          <w:rFonts w:ascii="Times New Roman" w:hAnsi="Times New Roman" w:cs="Times New Roman"/>
        </w:rPr>
        <w:t xml:space="preserve">   (инициалы, фамилия)</w:t>
      </w:r>
    </w:p>
    <w:p w:rsidR="001813B3" w:rsidRPr="00FC5871" w:rsidRDefault="001813B3">
      <w:pPr>
        <w:pStyle w:val="ConsPlusNonformat"/>
        <w:jc w:val="both"/>
        <w:rPr>
          <w:rFonts w:ascii="Times New Roman" w:hAnsi="Times New Roman" w:cs="Times New Roman"/>
        </w:rPr>
      </w:pPr>
    </w:p>
    <w:p w:rsidR="001813B3" w:rsidRPr="007034AE" w:rsidRDefault="001813B3" w:rsidP="00B009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813B3" w:rsidRPr="007034A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7034A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1813B3" w:rsidRPr="007034A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услуги по внесению изменений</w:t>
      </w:r>
    </w:p>
    <w:p w:rsidR="001813B3" w:rsidRPr="007034A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в разрешение на строительство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711"/>
      <w:bookmarkEnd w:id="10"/>
      <w:r w:rsidRPr="007034AE">
        <w:rPr>
          <w:rFonts w:ascii="Times New Roman" w:hAnsi="Times New Roman" w:cs="Times New Roman"/>
          <w:sz w:val="28"/>
          <w:szCs w:val="28"/>
        </w:rPr>
        <w:t>ОБРАЗЦЫ УВЕДОМЛЕНИЙ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 w:rsidP="004C3931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4C3931" w:rsidRDefault="001813B3" w:rsidP="004C3931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C3931">
        <w:rPr>
          <w:rFonts w:ascii="Times New Roman" w:hAnsi="Times New Roman" w:cs="Times New Roman"/>
        </w:rPr>
        <w:t>(должность уполномоченного лица,</w:t>
      </w:r>
    </w:p>
    <w:p w:rsidR="001813B3" w:rsidRPr="004C3931" w:rsidRDefault="001813B3" w:rsidP="004C3931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C3931">
        <w:rPr>
          <w:rFonts w:ascii="Times New Roman" w:hAnsi="Times New Roman" w:cs="Times New Roman"/>
        </w:rPr>
        <w:t>инициалы, фамилия)</w:t>
      </w:r>
    </w:p>
    <w:p w:rsidR="001813B3" w:rsidRPr="007034AE" w:rsidRDefault="001813B3" w:rsidP="004C3931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4C3931" w:rsidRDefault="001813B3" w:rsidP="004C3931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C3931">
        <w:rPr>
          <w:rFonts w:ascii="Times New Roman" w:hAnsi="Times New Roman" w:cs="Times New Roman"/>
        </w:rPr>
        <w:t>(Ф.И.О. (отчество при наличии), адрес,</w:t>
      </w:r>
    </w:p>
    <w:p w:rsidR="001813B3" w:rsidRPr="004C3931" w:rsidRDefault="001813B3" w:rsidP="004C3931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C3931">
        <w:rPr>
          <w:rFonts w:ascii="Times New Roman" w:hAnsi="Times New Roman" w:cs="Times New Roman"/>
        </w:rPr>
        <w:t>номер контактного телефона, адрес</w:t>
      </w:r>
    </w:p>
    <w:p w:rsidR="001813B3" w:rsidRPr="004C3931" w:rsidRDefault="001813B3" w:rsidP="004C3931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C3931">
        <w:rPr>
          <w:rFonts w:ascii="Times New Roman" w:hAnsi="Times New Roman" w:cs="Times New Roman"/>
        </w:rPr>
        <w:t>электронной почты (при наличии) - для</w:t>
      </w:r>
    </w:p>
    <w:p w:rsidR="001813B3" w:rsidRPr="004C3931" w:rsidRDefault="001813B3" w:rsidP="004C3931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C3931">
        <w:rPr>
          <w:rFonts w:ascii="Times New Roman" w:hAnsi="Times New Roman" w:cs="Times New Roman"/>
        </w:rPr>
        <w:t>физических лиц,</w:t>
      </w:r>
    </w:p>
    <w:p w:rsidR="001813B3" w:rsidRPr="007034AE" w:rsidRDefault="001813B3" w:rsidP="004C3931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4C3931" w:rsidRDefault="001813B3" w:rsidP="004C3931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C3931">
        <w:rPr>
          <w:rFonts w:ascii="Times New Roman" w:hAnsi="Times New Roman" w:cs="Times New Roman"/>
        </w:rPr>
        <w:t>полное наименование организации - для</w:t>
      </w:r>
    </w:p>
    <w:p w:rsidR="001813B3" w:rsidRPr="004C3931" w:rsidRDefault="001813B3" w:rsidP="004C3931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C3931">
        <w:rPr>
          <w:rFonts w:ascii="Times New Roman" w:hAnsi="Times New Roman" w:cs="Times New Roman"/>
        </w:rPr>
        <w:t>юридических лиц,</w:t>
      </w:r>
    </w:p>
    <w:p w:rsidR="001813B3" w:rsidRPr="007034AE" w:rsidRDefault="001813B3" w:rsidP="004C3931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4C3931" w:rsidRDefault="001813B3" w:rsidP="004C3931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C3931">
        <w:rPr>
          <w:rFonts w:ascii="Times New Roman" w:hAnsi="Times New Roman" w:cs="Times New Roman"/>
        </w:rPr>
        <w:t>почтовый адрес, индекс, номер</w:t>
      </w:r>
    </w:p>
    <w:p w:rsidR="001813B3" w:rsidRPr="004C3931" w:rsidRDefault="001813B3" w:rsidP="004C3931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C3931">
        <w:rPr>
          <w:rFonts w:ascii="Times New Roman" w:hAnsi="Times New Roman" w:cs="Times New Roman"/>
        </w:rPr>
        <w:t>контактного телефона, адрес электронной</w:t>
      </w:r>
    </w:p>
    <w:p w:rsidR="001813B3" w:rsidRPr="004C3931" w:rsidRDefault="001813B3" w:rsidP="004C3931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C3931">
        <w:rPr>
          <w:rFonts w:ascii="Times New Roman" w:hAnsi="Times New Roman" w:cs="Times New Roman"/>
        </w:rPr>
        <w:t>почты (при наличии))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 w:rsidP="004C3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813B3" w:rsidRPr="007034AE" w:rsidRDefault="001813B3" w:rsidP="004C3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о переходе прав на земельный(ые) участок(и)</w:t>
      </w:r>
    </w:p>
    <w:p w:rsidR="001813B3" w:rsidRPr="007034AE" w:rsidRDefault="001813B3" w:rsidP="004C3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от ________________                 </w:t>
      </w:r>
      <w:r w:rsidR="004C39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034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 w:rsidP="004C39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Уведомляю Вас, что в связи с переходом прав на земельный(ые) участок(и)</w:t>
      </w:r>
      <w:r w:rsidR="004C3931">
        <w:rPr>
          <w:rFonts w:ascii="Times New Roman" w:hAnsi="Times New Roman" w:cs="Times New Roman"/>
          <w:sz w:val="28"/>
          <w:szCs w:val="28"/>
        </w:rPr>
        <w:t xml:space="preserve"> </w:t>
      </w:r>
      <w:r w:rsidRPr="007034AE">
        <w:rPr>
          <w:rFonts w:ascii="Times New Roman" w:hAnsi="Times New Roman" w:cs="Times New Roman"/>
          <w:sz w:val="28"/>
          <w:szCs w:val="28"/>
        </w:rPr>
        <w:t xml:space="preserve">с кадастровым(и)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_________________, расположенный(ые) ____________________________________________________________________________________</w:t>
      </w:r>
      <w:r w:rsidR="004C3931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7034AE">
        <w:rPr>
          <w:rFonts w:ascii="Times New Roman" w:hAnsi="Times New Roman" w:cs="Times New Roman"/>
          <w:sz w:val="28"/>
          <w:szCs w:val="28"/>
        </w:rPr>
        <w:t>__,</w:t>
      </w:r>
    </w:p>
    <w:p w:rsidR="001813B3" w:rsidRPr="004C3931" w:rsidRDefault="001813B3" w:rsidP="004C3931">
      <w:pPr>
        <w:pStyle w:val="ConsPlusNonformat"/>
        <w:jc w:val="center"/>
        <w:rPr>
          <w:rFonts w:ascii="Times New Roman" w:hAnsi="Times New Roman" w:cs="Times New Roman"/>
        </w:rPr>
      </w:pPr>
      <w:r w:rsidRPr="004C3931">
        <w:rPr>
          <w:rFonts w:ascii="Times New Roman" w:hAnsi="Times New Roman" w:cs="Times New Roman"/>
        </w:rPr>
        <w:t>(ориентировочное месторасположение земельного(ых) участка(ов))</w:t>
      </w:r>
    </w:p>
    <w:p w:rsidR="001813B3" w:rsidRPr="004C3931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3931">
        <w:rPr>
          <w:rFonts w:ascii="Times New Roman" w:hAnsi="Times New Roman" w:cs="Times New Roman"/>
          <w:sz w:val="28"/>
          <w:szCs w:val="28"/>
        </w:rPr>
        <w:t>право на земельный(ые) участок(и) принад</w:t>
      </w:r>
      <w:r w:rsidR="004C3931">
        <w:rPr>
          <w:rFonts w:ascii="Times New Roman" w:hAnsi="Times New Roman" w:cs="Times New Roman"/>
          <w:sz w:val="28"/>
          <w:szCs w:val="28"/>
        </w:rPr>
        <w:t>лежит _____________________</w:t>
      </w:r>
      <w:r w:rsidRPr="004C3931">
        <w:rPr>
          <w:rFonts w:ascii="Times New Roman" w:hAnsi="Times New Roman" w:cs="Times New Roman"/>
          <w:sz w:val="28"/>
          <w:szCs w:val="28"/>
        </w:rPr>
        <w:t>___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4C39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Pr="007034AE">
        <w:rPr>
          <w:rFonts w:ascii="Times New Roman" w:hAnsi="Times New Roman" w:cs="Times New Roman"/>
          <w:sz w:val="28"/>
          <w:szCs w:val="28"/>
        </w:rPr>
        <w:t>_.</w:t>
      </w:r>
    </w:p>
    <w:p w:rsidR="001813B3" w:rsidRPr="004C3931" w:rsidRDefault="001813B3" w:rsidP="004C3931">
      <w:pPr>
        <w:pStyle w:val="ConsPlusNonformat"/>
        <w:jc w:val="center"/>
        <w:rPr>
          <w:rFonts w:ascii="Times New Roman" w:hAnsi="Times New Roman" w:cs="Times New Roman"/>
        </w:rPr>
      </w:pPr>
      <w:r w:rsidRPr="004C3931">
        <w:rPr>
          <w:rFonts w:ascii="Times New Roman" w:hAnsi="Times New Roman" w:cs="Times New Roman"/>
        </w:rPr>
        <w:t>(Ф.И.О. (отчество при наличии) - для физических лиц,</w:t>
      </w:r>
    </w:p>
    <w:p w:rsidR="001813B3" w:rsidRPr="004C3931" w:rsidRDefault="001813B3" w:rsidP="004C3931">
      <w:pPr>
        <w:pStyle w:val="ConsPlusNonformat"/>
        <w:jc w:val="center"/>
        <w:rPr>
          <w:rFonts w:ascii="Times New Roman" w:hAnsi="Times New Roman" w:cs="Times New Roman"/>
        </w:rPr>
      </w:pPr>
      <w:r w:rsidRPr="004C3931">
        <w:rPr>
          <w:rFonts w:ascii="Times New Roman" w:hAnsi="Times New Roman" w:cs="Times New Roman"/>
        </w:rPr>
        <w:t>полное наименование организации - для юридических лиц)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При этом сообщаю реквизиты правоустанавливающих документов на земельный(ые)</w:t>
      </w:r>
      <w:r w:rsidR="004C3931">
        <w:rPr>
          <w:rFonts w:ascii="Times New Roman" w:hAnsi="Times New Roman" w:cs="Times New Roman"/>
          <w:sz w:val="28"/>
          <w:szCs w:val="28"/>
        </w:rPr>
        <w:t xml:space="preserve"> </w:t>
      </w:r>
      <w:r w:rsidRPr="007034AE">
        <w:rPr>
          <w:rFonts w:ascii="Times New Roman" w:hAnsi="Times New Roman" w:cs="Times New Roman"/>
          <w:sz w:val="28"/>
          <w:szCs w:val="28"/>
        </w:rPr>
        <w:t xml:space="preserve">участок(и) </w:t>
      </w:r>
      <w:r w:rsidR="004C3931">
        <w:rPr>
          <w:rFonts w:ascii="Times New Roman" w:hAnsi="Times New Roman" w:cs="Times New Roman"/>
          <w:sz w:val="28"/>
          <w:szCs w:val="28"/>
        </w:rPr>
        <w:t>______</w:t>
      </w:r>
      <w:r w:rsidRPr="007034A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4C3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1813B3" w:rsidRPr="007034A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               ______</w:t>
      </w:r>
      <w:r w:rsidR="001813B3" w:rsidRPr="007034AE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13B3" w:rsidRPr="007034AE">
        <w:rPr>
          <w:rFonts w:ascii="Times New Roman" w:hAnsi="Times New Roman" w:cs="Times New Roman"/>
          <w:sz w:val="28"/>
          <w:szCs w:val="28"/>
        </w:rPr>
        <w:t>__________________</w:t>
      </w:r>
    </w:p>
    <w:p w:rsidR="001813B3" w:rsidRPr="004C3931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4C3931">
        <w:rPr>
          <w:rFonts w:ascii="Times New Roman" w:hAnsi="Times New Roman" w:cs="Times New Roman"/>
        </w:rPr>
        <w:t xml:space="preserve"> (должность руководителя организации    </w:t>
      </w:r>
      <w:r w:rsidR="004C3931">
        <w:rPr>
          <w:rFonts w:ascii="Times New Roman" w:hAnsi="Times New Roman" w:cs="Times New Roman"/>
        </w:rPr>
        <w:t xml:space="preserve">                      </w:t>
      </w:r>
      <w:r w:rsidRPr="004C3931">
        <w:rPr>
          <w:rFonts w:ascii="Times New Roman" w:hAnsi="Times New Roman" w:cs="Times New Roman"/>
        </w:rPr>
        <w:t xml:space="preserve">(подпись)   </w:t>
      </w:r>
      <w:r w:rsidR="004C3931">
        <w:rPr>
          <w:rFonts w:ascii="Times New Roman" w:hAnsi="Times New Roman" w:cs="Times New Roman"/>
        </w:rPr>
        <w:t xml:space="preserve">                        </w:t>
      </w:r>
      <w:r w:rsidRPr="004C3931">
        <w:rPr>
          <w:rFonts w:ascii="Times New Roman" w:hAnsi="Times New Roman" w:cs="Times New Roman"/>
        </w:rPr>
        <w:t xml:space="preserve">  (инициалы, фамилия)</w:t>
      </w:r>
    </w:p>
    <w:p w:rsidR="001813B3" w:rsidRPr="004C3931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4C3931">
        <w:rPr>
          <w:rFonts w:ascii="Times New Roman" w:hAnsi="Times New Roman" w:cs="Times New Roman"/>
        </w:rPr>
        <w:t xml:space="preserve">       (для юридического лица))</w:t>
      </w:r>
    </w:p>
    <w:p w:rsidR="007034AE" w:rsidRPr="007034AE" w:rsidRDefault="007034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br w:type="page"/>
      </w:r>
    </w:p>
    <w:p w:rsidR="001813B3" w:rsidRPr="007034AE" w:rsidRDefault="001813B3" w:rsidP="00ED7FF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lastRenderedPageBreak/>
        <w:t>______________________________</w:t>
      </w:r>
    </w:p>
    <w:p w:rsidR="001813B3" w:rsidRPr="00ED7FFE" w:rsidRDefault="001813B3" w:rsidP="00ED7FF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D7FFE">
        <w:rPr>
          <w:rFonts w:ascii="Times New Roman" w:hAnsi="Times New Roman" w:cs="Times New Roman"/>
        </w:rPr>
        <w:t>(должность уполномоченного лица,</w:t>
      </w:r>
    </w:p>
    <w:p w:rsidR="001813B3" w:rsidRPr="00ED7FFE" w:rsidRDefault="001813B3" w:rsidP="00ED7FF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D7FFE">
        <w:rPr>
          <w:rFonts w:ascii="Times New Roman" w:hAnsi="Times New Roman" w:cs="Times New Roman"/>
        </w:rPr>
        <w:t>инициалы, фамилия)</w:t>
      </w:r>
    </w:p>
    <w:p w:rsidR="001813B3" w:rsidRPr="007034AE" w:rsidRDefault="001813B3" w:rsidP="00ED7FF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ED7FFE" w:rsidRDefault="001813B3" w:rsidP="00ED7FF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D7FFE">
        <w:rPr>
          <w:rFonts w:ascii="Times New Roman" w:hAnsi="Times New Roman" w:cs="Times New Roman"/>
        </w:rPr>
        <w:t>(Ф.И.О. (отчество при наличии), адрес,</w:t>
      </w:r>
    </w:p>
    <w:p w:rsidR="001813B3" w:rsidRPr="00ED7FFE" w:rsidRDefault="001813B3" w:rsidP="00ED7FF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D7FFE">
        <w:rPr>
          <w:rFonts w:ascii="Times New Roman" w:hAnsi="Times New Roman" w:cs="Times New Roman"/>
        </w:rPr>
        <w:t>номер контактного телефона, адрес</w:t>
      </w:r>
    </w:p>
    <w:p w:rsidR="001813B3" w:rsidRPr="00ED7FFE" w:rsidRDefault="001813B3" w:rsidP="00ED7FF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D7FFE">
        <w:rPr>
          <w:rFonts w:ascii="Times New Roman" w:hAnsi="Times New Roman" w:cs="Times New Roman"/>
        </w:rPr>
        <w:t>электронной почты (при наличии) - для</w:t>
      </w:r>
    </w:p>
    <w:p w:rsidR="001813B3" w:rsidRPr="00ED7FFE" w:rsidRDefault="001813B3" w:rsidP="00ED7FF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D7FFE">
        <w:rPr>
          <w:rFonts w:ascii="Times New Roman" w:hAnsi="Times New Roman" w:cs="Times New Roman"/>
        </w:rPr>
        <w:t>физических лиц,</w:t>
      </w:r>
    </w:p>
    <w:p w:rsidR="001813B3" w:rsidRPr="007034AE" w:rsidRDefault="001813B3" w:rsidP="00ED7FF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ED7FFE" w:rsidRDefault="001813B3" w:rsidP="00ED7FF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D7FFE">
        <w:rPr>
          <w:rFonts w:ascii="Times New Roman" w:hAnsi="Times New Roman" w:cs="Times New Roman"/>
        </w:rPr>
        <w:t>полное наименование организации - для</w:t>
      </w:r>
    </w:p>
    <w:p w:rsidR="001813B3" w:rsidRPr="00ED7FFE" w:rsidRDefault="001813B3" w:rsidP="00ED7FF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D7FFE">
        <w:rPr>
          <w:rFonts w:ascii="Times New Roman" w:hAnsi="Times New Roman" w:cs="Times New Roman"/>
        </w:rPr>
        <w:t>юридических лиц,</w:t>
      </w:r>
    </w:p>
    <w:p w:rsidR="001813B3" w:rsidRPr="007034AE" w:rsidRDefault="001813B3" w:rsidP="00ED7FF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ED7FFE" w:rsidRDefault="001813B3" w:rsidP="00ED7FF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D7FFE">
        <w:rPr>
          <w:rFonts w:ascii="Times New Roman" w:hAnsi="Times New Roman" w:cs="Times New Roman"/>
        </w:rPr>
        <w:t>почтовый адрес, индекс, номер</w:t>
      </w:r>
    </w:p>
    <w:p w:rsidR="001813B3" w:rsidRPr="00ED7FFE" w:rsidRDefault="001813B3" w:rsidP="00ED7FF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D7FFE">
        <w:rPr>
          <w:rFonts w:ascii="Times New Roman" w:hAnsi="Times New Roman" w:cs="Times New Roman"/>
        </w:rPr>
        <w:t>контактного телефона, адрес электронной</w:t>
      </w:r>
    </w:p>
    <w:p w:rsidR="001813B3" w:rsidRPr="00ED7FFE" w:rsidRDefault="001813B3" w:rsidP="00ED7FF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D7FFE">
        <w:rPr>
          <w:rFonts w:ascii="Times New Roman" w:hAnsi="Times New Roman" w:cs="Times New Roman"/>
        </w:rPr>
        <w:t>почты (при наличии))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 w:rsidP="00ED7F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813B3" w:rsidRPr="007034AE" w:rsidRDefault="001813B3" w:rsidP="00ED7F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об образовании земельного участка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от ________________                                       </w:t>
      </w:r>
      <w:r w:rsidR="00ED7FF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034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 w:rsidP="00ED7F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Уведомляю Вас, что в связи с объединением, разделом, перераспределением</w:t>
      </w:r>
      <w:r w:rsidR="00ED7FFE">
        <w:rPr>
          <w:rFonts w:ascii="Times New Roman" w:hAnsi="Times New Roman" w:cs="Times New Roman"/>
          <w:sz w:val="28"/>
          <w:szCs w:val="28"/>
        </w:rPr>
        <w:t xml:space="preserve"> земельных участков,</w:t>
      </w:r>
      <w:r w:rsidRPr="007034AE">
        <w:rPr>
          <w:rFonts w:ascii="Times New Roman" w:hAnsi="Times New Roman" w:cs="Times New Roman"/>
          <w:sz w:val="28"/>
          <w:szCs w:val="28"/>
        </w:rPr>
        <w:t xml:space="preserve"> выделом  из земельных участков (нужное подчеркнуть) с</w:t>
      </w:r>
      <w:r w:rsidR="00ED7FFE">
        <w:rPr>
          <w:rFonts w:ascii="Times New Roman" w:hAnsi="Times New Roman" w:cs="Times New Roman"/>
          <w:sz w:val="28"/>
          <w:szCs w:val="28"/>
        </w:rPr>
        <w:t xml:space="preserve"> </w:t>
      </w:r>
      <w:r w:rsidRPr="007034AE">
        <w:rPr>
          <w:rFonts w:ascii="Times New Roman" w:hAnsi="Times New Roman" w:cs="Times New Roman"/>
          <w:sz w:val="28"/>
          <w:szCs w:val="28"/>
        </w:rPr>
        <w:t xml:space="preserve">кадастровыми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="00ED7FFE">
        <w:rPr>
          <w:rFonts w:ascii="Times New Roman" w:hAnsi="Times New Roman" w:cs="Times New Roman"/>
          <w:sz w:val="28"/>
          <w:szCs w:val="28"/>
        </w:rPr>
        <w:t xml:space="preserve"> ______</w:t>
      </w:r>
      <w:r w:rsidRPr="007034A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D7FFE">
        <w:rPr>
          <w:rFonts w:ascii="Times New Roman" w:hAnsi="Times New Roman" w:cs="Times New Roman"/>
          <w:sz w:val="28"/>
          <w:szCs w:val="28"/>
        </w:rPr>
        <w:t>________________________</w:t>
      </w:r>
      <w:r w:rsidRPr="007034AE">
        <w:rPr>
          <w:rFonts w:ascii="Times New Roman" w:hAnsi="Times New Roman" w:cs="Times New Roman"/>
          <w:sz w:val="28"/>
          <w:szCs w:val="28"/>
        </w:rPr>
        <w:t>,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расположенных _____</w:t>
      </w:r>
      <w:r w:rsidR="00ED7FFE">
        <w:rPr>
          <w:rFonts w:ascii="Times New Roman" w:hAnsi="Times New Roman" w:cs="Times New Roman"/>
          <w:sz w:val="28"/>
          <w:szCs w:val="28"/>
        </w:rPr>
        <w:t>______________________</w:t>
      </w:r>
      <w:r w:rsidRPr="007034AE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1813B3" w:rsidRPr="00ED7FFE" w:rsidRDefault="001813B3" w:rsidP="00ED7FFE">
      <w:pPr>
        <w:pStyle w:val="ConsPlusNonformat"/>
        <w:jc w:val="center"/>
        <w:rPr>
          <w:rFonts w:ascii="Times New Roman" w:hAnsi="Times New Roman" w:cs="Times New Roman"/>
        </w:rPr>
      </w:pPr>
      <w:r w:rsidRPr="00ED7FFE">
        <w:rPr>
          <w:rFonts w:ascii="Times New Roman" w:hAnsi="Times New Roman" w:cs="Times New Roman"/>
        </w:rPr>
        <w:t>(ориентировочное месторасположение земельных участков)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ED7FF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 xml:space="preserve">образованы новые земельные участки с кадастровыми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="00ED7FFE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7034AE">
        <w:rPr>
          <w:rFonts w:ascii="Times New Roman" w:hAnsi="Times New Roman" w:cs="Times New Roman"/>
          <w:sz w:val="28"/>
          <w:szCs w:val="28"/>
        </w:rPr>
        <w:t>__</w:t>
      </w:r>
    </w:p>
    <w:p w:rsidR="001813B3" w:rsidRPr="007034AE" w:rsidRDefault="00ED7F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1813B3" w:rsidRPr="007034AE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При этом сообщаю реквизиты документов: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решения об образовании земельных участков ___________________________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ED7FF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7034AE">
        <w:rPr>
          <w:rFonts w:ascii="Times New Roman" w:hAnsi="Times New Roman" w:cs="Times New Roman"/>
          <w:sz w:val="28"/>
          <w:szCs w:val="28"/>
        </w:rPr>
        <w:t>;</w:t>
      </w:r>
    </w:p>
    <w:p w:rsidR="001813B3" w:rsidRPr="00ED7FFE" w:rsidRDefault="001813B3" w:rsidP="00ED7FFE">
      <w:pPr>
        <w:pStyle w:val="ConsPlusNonformat"/>
        <w:jc w:val="center"/>
        <w:rPr>
          <w:rFonts w:ascii="Times New Roman" w:hAnsi="Times New Roman" w:cs="Times New Roman"/>
        </w:rPr>
      </w:pPr>
      <w:r w:rsidRPr="00ED7FFE">
        <w:rPr>
          <w:rFonts w:ascii="Times New Roman" w:hAnsi="Times New Roman" w:cs="Times New Roman"/>
        </w:rPr>
        <w:t>(в предусмотренных законом случаях)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________________________________________________________________________________________________________</w:t>
      </w:r>
      <w:r w:rsidR="00894405">
        <w:rPr>
          <w:rFonts w:ascii="Times New Roman" w:hAnsi="Times New Roman" w:cs="Times New Roman"/>
          <w:sz w:val="28"/>
          <w:szCs w:val="28"/>
        </w:rPr>
        <w:t>____________________________</w:t>
      </w:r>
      <w:r w:rsidRPr="007034AE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___________</w:t>
      </w:r>
      <w:r w:rsidR="00894405">
        <w:rPr>
          <w:rFonts w:ascii="Times New Roman" w:hAnsi="Times New Roman" w:cs="Times New Roman"/>
          <w:sz w:val="28"/>
          <w:szCs w:val="28"/>
        </w:rPr>
        <w:t>___</w:t>
      </w:r>
      <w:r w:rsidRPr="007034AE">
        <w:rPr>
          <w:rFonts w:ascii="Times New Roman" w:hAnsi="Times New Roman" w:cs="Times New Roman"/>
          <w:sz w:val="28"/>
          <w:szCs w:val="28"/>
        </w:rPr>
        <w:t xml:space="preserve">_________ </w:t>
      </w:r>
      <w:r w:rsidR="0089440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034AE">
        <w:rPr>
          <w:rFonts w:ascii="Times New Roman" w:hAnsi="Times New Roman" w:cs="Times New Roman"/>
          <w:sz w:val="28"/>
          <w:szCs w:val="28"/>
        </w:rPr>
        <w:t>_________</w:t>
      </w:r>
      <w:r w:rsidR="008944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034AE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1813B3" w:rsidRPr="00ED7FFE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ED7FFE">
        <w:rPr>
          <w:rFonts w:ascii="Times New Roman" w:hAnsi="Times New Roman" w:cs="Times New Roman"/>
        </w:rPr>
        <w:t xml:space="preserve"> (должность руководителя организации    </w:t>
      </w:r>
      <w:r w:rsidR="00894405">
        <w:rPr>
          <w:rFonts w:ascii="Times New Roman" w:hAnsi="Times New Roman" w:cs="Times New Roman"/>
        </w:rPr>
        <w:t xml:space="preserve">                        </w:t>
      </w:r>
      <w:r w:rsidRPr="00ED7FFE">
        <w:rPr>
          <w:rFonts w:ascii="Times New Roman" w:hAnsi="Times New Roman" w:cs="Times New Roman"/>
        </w:rPr>
        <w:t xml:space="preserve">(подпись)    </w:t>
      </w:r>
      <w:r w:rsidR="00894405">
        <w:rPr>
          <w:rFonts w:ascii="Times New Roman" w:hAnsi="Times New Roman" w:cs="Times New Roman"/>
        </w:rPr>
        <w:t xml:space="preserve">                         </w:t>
      </w:r>
      <w:r w:rsidRPr="00ED7FFE">
        <w:rPr>
          <w:rFonts w:ascii="Times New Roman" w:hAnsi="Times New Roman" w:cs="Times New Roman"/>
        </w:rPr>
        <w:t xml:space="preserve"> (инициалы, фамилия)</w:t>
      </w:r>
    </w:p>
    <w:p w:rsidR="001813B3" w:rsidRPr="00ED7FFE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ED7FFE">
        <w:rPr>
          <w:rFonts w:ascii="Times New Roman" w:hAnsi="Times New Roman" w:cs="Times New Roman"/>
        </w:rPr>
        <w:t xml:space="preserve">       (для юридического лица))</w:t>
      </w:r>
    </w:p>
    <w:p w:rsidR="007034AE" w:rsidRPr="007034AE" w:rsidRDefault="007034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br w:type="page"/>
      </w:r>
    </w:p>
    <w:p w:rsidR="001813B3" w:rsidRPr="007034AE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813B3" w:rsidRPr="007034A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7034A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1813B3" w:rsidRPr="007034A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услуги по внесению изменений</w:t>
      </w:r>
    </w:p>
    <w:p w:rsidR="001813B3" w:rsidRPr="007034A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в разрешение на строительство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803"/>
      <w:bookmarkEnd w:id="11"/>
      <w:r w:rsidRPr="007034AE">
        <w:rPr>
          <w:rFonts w:ascii="Times New Roman" w:hAnsi="Times New Roman" w:cs="Times New Roman"/>
          <w:sz w:val="28"/>
          <w:szCs w:val="28"/>
        </w:rPr>
        <w:t>БЛОК-СХЕМА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внесению изменений в разрешение на строительство</w:t>
      </w:r>
    </w:p>
    <w:p w:rsidR="001813B3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538" wp14:editId="70E61D5A">
                <wp:simplePos x="0" y="0"/>
                <wp:positionH relativeFrom="column">
                  <wp:posOffset>396327</wp:posOffset>
                </wp:positionH>
                <wp:positionV relativeFrom="paragraph">
                  <wp:posOffset>196524</wp:posOffset>
                </wp:positionV>
                <wp:extent cx="5301843" cy="620785"/>
                <wp:effectExtent l="0" t="0" r="13335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843" cy="620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915" w:rsidRPr="00D74A12" w:rsidRDefault="001B7915" w:rsidP="00D74A1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4A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Прием и регистрация уведомления 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переходе прав на земельный </w:t>
                            </w:r>
                            <w:r w:rsidRPr="00D74A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участок (об образовании земельного участка)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1.2pt;margin-top:15.45pt;width:417.45pt;height:4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" filled="f" strokecolor="black [3213]" strokeweight="2pt">
                <v:textbox>
                  <w:txbxContent>
                    <w:p w:rsidR="00D74A12" w:rsidRPr="00D74A12" w:rsidRDefault="00D74A12" w:rsidP="00D74A1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74A1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Прием и регистрация уведомления о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переходе прав на земельный </w:t>
                      </w:r>
                      <w:r w:rsidRPr="00D74A1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участок (об образовании земельного участка)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B5DB7" wp14:editId="2EE711DE">
                <wp:simplePos x="0" y="0"/>
                <wp:positionH relativeFrom="column">
                  <wp:posOffset>3064026</wp:posOffset>
                </wp:positionH>
                <wp:positionV relativeFrom="paragraph">
                  <wp:posOffset>-961</wp:posOffset>
                </wp:positionV>
                <wp:extent cx="0" cy="319172"/>
                <wp:effectExtent l="95250" t="0" r="76200" b="622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1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1.25pt;margin-top:-.1pt;width:0;height:2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" strokecolor="black [3213]">
                <v:stroke endarrow="open"/>
              </v:shape>
            </w:pict>
          </mc:Fallback>
        </mc:AlternateContent>
      </w: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54A10" wp14:editId="6D172E89">
                <wp:simplePos x="0" y="0"/>
                <wp:positionH relativeFrom="column">
                  <wp:posOffset>396327</wp:posOffset>
                </wp:positionH>
                <wp:positionV relativeFrom="paragraph">
                  <wp:posOffset>113741</wp:posOffset>
                </wp:positionV>
                <wp:extent cx="5301615" cy="486561"/>
                <wp:effectExtent l="0" t="0" r="13335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615" cy="4865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915" w:rsidRPr="00D74A12" w:rsidRDefault="001B7915" w:rsidP="00D74A1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4A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Рассмотрение уведомления о пер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еходе прав на земельный </w:t>
                            </w:r>
                            <w:r w:rsidRPr="00D74A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участок (об образовании зе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мельного участка)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1.2pt;margin-top:8.95pt;width:417.45pt;height:3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" filled="f" strokecolor="black [3213]" strokeweight="2pt">
                <v:textbox>
                  <w:txbxContent>
                    <w:p w:rsidR="00D74A12" w:rsidRPr="00D74A12" w:rsidRDefault="00D74A12" w:rsidP="00D74A1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74A1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Рассмотрение уведомления о пер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еходе прав на земельный </w:t>
                      </w:r>
                      <w:r w:rsidRPr="00D74A1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участок (об образовании зе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мельного участка)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2B8B81" wp14:editId="5493BCB0">
                <wp:simplePos x="0" y="0"/>
                <wp:positionH relativeFrom="column">
                  <wp:posOffset>3065145</wp:posOffset>
                </wp:positionH>
                <wp:positionV relativeFrom="paragraph">
                  <wp:posOffset>192405</wp:posOffset>
                </wp:positionV>
                <wp:extent cx="0" cy="318770"/>
                <wp:effectExtent l="95250" t="0" r="76200" b="6223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41.35pt;margin-top:15.15pt;width:0;height:25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8CA70" wp14:editId="0FCB1DEE">
                <wp:simplePos x="0" y="0"/>
                <wp:positionH relativeFrom="column">
                  <wp:posOffset>396327</wp:posOffset>
                </wp:positionH>
                <wp:positionV relativeFrom="paragraph">
                  <wp:posOffset>118617</wp:posOffset>
                </wp:positionV>
                <wp:extent cx="5301615" cy="847288"/>
                <wp:effectExtent l="0" t="0" r="13335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615" cy="8472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915" w:rsidRPr="00D74A12" w:rsidRDefault="001B7915" w:rsidP="00D74A1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4A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Выдача разрешения на строительство 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изменениями либо уведомления</w:t>
                            </w:r>
                            <w:r w:rsidRPr="00D74A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об отказе во внесении изменений в разрешение на строительство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1.2pt;margin-top:9.35pt;width:417.45pt;height:66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" filled="f" strokecolor="black [3213]" strokeweight="2pt">
                <v:textbox>
                  <w:txbxContent>
                    <w:p w:rsidR="00D74A12" w:rsidRPr="00D74A12" w:rsidRDefault="00D74A12" w:rsidP="00D74A1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74A1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Выдача разрешения на строительство с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изменениями либо уведомления</w:t>
                      </w:r>
                      <w:r w:rsidRPr="00D74A1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об отказе во внесении изменений в разрешение на строительство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12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12" w:rsidRPr="007034AE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12" w:rsidRPr="007034AE" w:rsidRDefault="00D74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>
      <w:pPr>
        <w:rPr>
          <w:rFonts w:ascii="Times New Roman" w:hAnsi="Times New Roman" w:cs="Times New Roman"/>
          <w:sz w:val="28"/>
          <w:szCs w:val="28"/>
        </w:rPr>
        <w:sectPr w:rsidR="001813B3" w:rsidRPr="007034AE">
          <w:pgSz w:w="11905" w:h="16838"/>
          <w:pgMar w:top="1134" w:right="850" w:bottom="1134" w:left="1701" w:header="0" w:footer="0" w:gutter="0"/>
          <w:cols w:space="720"/>
        </w:sectPr>
      </w:pPr>
    </w:p>
    <w:p w:rsidR="001813B3" w:rsidRPr="007034AE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34AE">
        <w:rPr>
          <w:rFonts w:ascii="Times New Roman" w:hAnsi="Times New Roman" w:cs="Times New Roman"/>
          <w:sz w:val="28"/>
          <w:szCs w:val="28"/>
        </w:rPr>
        <w:t>№</w:t>
      </w:r>
      <w:r w:rsidRPr="007034A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813B3" w:rsidRPr="007034A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7034A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1813B3" w:rsidRPr="007034A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услуги по внесению изменений</w:t>
      </w:r>
    </w:p>
    <w:p w:rsidR="001813B3" w:rsidRPr="007034A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в разрешение на строительство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833"/>
      <w:bookmarkEnd w:id="12"/>
      <w:r w:rsidRPr="007034AE">
        <w:rPr>
          <w:rFonts w:ascii="Times New Roman" w:hAnsi="Times New Roman" w:cs="Times New Roman"/>
          <w:sz w:val="28"/>
          <w:szCs w:val="28"/>
        </w:rPr>
        <w:t>ЖУРНАЛ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учета уведомлений о переходе прав на земельные</w:t>
      </w:r>
    </w:p>
    <w:p w:rsidR="001813B3" w:rsidRPr="007034A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4AE">
        <w:rPr>
          <w:rFonts w:ascii="Times New Roman" w:hAnsi="Times New Roman" w:cs="Times New Roman"/>
          <w:sz w:val="28"/>
          <w:szCs w:val="28"/>
        </w:rPr>
        <w:t>участки (об образовании земельных участков)</w:t>
      </w:r>
    </w:p>
    <w:p w:rsidR="001813B3" w:rsidRPr="007034AE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701"/>
        <w:gridCol w:w="1560"/>
        <w:gridCol w:w="2409"/>
        <w:gridCol w:w="2127"/>
        <w:gridCol w:w="2126"/>
      </w:tblGrid>
      <w:tr w:rsidR="00E31086" w:rsidRPr="007034AE" w:rsidTr="00E31086">
        <w:tc>
          <w:tcPr>
            <w:tcW w:w="567" w:type="dxa"/>
          </w:tcPr>
          <w:p w:rsidR="001813B3" w:rsidRPr="007034AE" w:rsidRDefault="007034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813B3" w:rsidRPr="007034A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843" w:type="dxa"/>
          </w:tcPr>
          <w:p w:rsidR="001813B3" w:rsidRPr="007034A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4AE">
              <w:rPr>
                <w:rFonts w:ascii="Times New Roman" w:hAnsi="Times New Roman" w:cs="Times New Roman"/>
                <w:sz w:val="28"/>
                <w:szCs w:val="28"/>
              </w:rPr>
              <w:t>Дата подачи уведомления о переходе прав на земельные участки (об образовании земельных участков)</w:t>
            </w:r>
          </w:p>
        </w:tc>
        <w:tc>
          <w:tcPr>
            <w:tcW w:w="1276" w:type="dxa"/>
          </w:tcPr>
          <w:p w:rsidR="001813B3" w:rsidRPr="007034A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4AE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417" w:type="dxa"/>
          </w:tcPr>
          <w:p w:rsidR="001813B3" w:rsidRPr="007034A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4A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адрес</w:t>
            </w:r>
          </w:p>
        </w:tc>
        <w:tc>
          <w:tcPr>
            <w:tcW w:w="1701" w:type="dxa"/>
          </w:tcPr>
          <w:p w:rsidR="001813B3" w:rsidRPr="007034A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4AE">
              <w:rPr>
                <w:rFonts w:ascii="Times New Roman" w:hAnsi="Times New Roman" w:cs="Times New Roman"/>
                <w:sz w:val="28"/>
                <w:szCs w:val="28"/>
              </w:rPr>
              <w:t>Ф.И.О. исполнителя</w:t>
            </w:r>
          </w:p>
        </w:tc>
        <w:tc>
          <w:tcPr>
            <w:tcW w:w="1560" w:type="dxa"/>
          </w:tcPr>
          <w:p w:rsidR="001813B3" w:rsidRPr="007034A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4A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</w:tcPr>
          <w:p w:rsidR="001813B3" w:rsidRPr="007034A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4AE">
              <w:rPr>
                <w:rFonts w:ascii="Times New Roman" w:hAnsi="Times New Roman" w:cs="Times New Roman"/>
                <w:sz w:val="28"/>
                <w:szCs w:val="28"/>
              </w:rPr>
              <w:t>Номер и дата выдачи разрешения на строительство с изменениями</w:t>
            </w:r>
          </w:p>
        </w:tc>
        <w:tc>
          <w:tcPr>
            <w:tcW w:w="2127" w:type="dxa"/>
          </w:tcPr>
          <w:p w:rsidR="001813B3" w:rsidRPr="007034A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4AE">
              <w:rPr>
                <w:rFonts w:ascii="Times New Roman" w:hAnsi="Times New Roman" w:cs="Times New Roman"/>
                <w:sz w:val="28"/>
                <w:szCs w:val="28"/>
              </w:rPr>
              <w:t>Номер и дата выдачи уведомления об отказе во внесении изменений в разрешение на строительство</w:t>
            </w:r>
          </w:p>
        </w:tc>
        <w:tc>
          <w:tcPr>
            <w:tcW w:w="2126" w:type="dxa"/>
          </w:tcPr>
          <w:p w:rsidR="001813B3" w:rsidRPr="007034A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4AE">
              <w:rPr>
                <w:rFonts w:ascii="Times New Roman" w:hAnsi="Times New Roman" w:cs="Times New Roman"/>
                <w:sz w:val="28"/>
                <w:szCs w:val="28"/>
              </w:rPr>
              <w:t>Ф.И.О. (отчество при наличии) получателя, дата, подпись</w:t>
            </w:r>
          </w:p>
        </w:tc>
      </w:tr>
      <w:tr w:rsidR="00E31086" w:rsidRPr="007034AE" w:rsidTr="00E31086">
        <w:tc>
          <w:tcPr>
            <w:tcW w:w="567" w:type="dxa"/>
          </w:tcPr>
          <w:p w:rsidR="001813B3" w:rsidRPr="007034A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86" w:rsidRPr="007034AE" w:rsidTr="00E31086">
        <w:tc>
          <w:tcPr>
            <w:tcW w:w="567" w:type="dxa"/>
          </w:tcPr>
          <w:p w:rsidR="001813B3" w:rsidRPr="007034A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86" w:rsidRPr="007034AE" w:rsidTr="00E31086">
        <w:tc>
          <w:tcPr>
            <w:tcW w:w="567" w:type="dxa"/>
          </w:tcPr>
          <w:p w:rsidR="001813B3" w:rsidRPr="007034A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13B3" w:rsidRPr="007034AE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3B3" w:rsidRPr="001813B3" w:rsidRDefault="001813B3">
      <w:pPr>
        <w:rPr>
          <w:rFonts w:ascii="Times New Roman" w:hAnsi="Times New Roman" w:cs="Times New Roman"/>
        </w:rPr>
        <w:sectPr w:rsidR="001813B3" w:rsidRPr="001813B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6455A" w:rsidRDefault="0056455A" w:rsidP="0079573E">
      <w:pPr>
        <w:pStyle w:val="ConsPlusNormal"/>
        <w:ind w:firstLine="540"/>
        <w:jc w:val="both"/>
      </w:pPr>
    </w:p>
    <w:sectPr w:rsidR="0056455A" w:rsidSect="0079573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B3"/>
    <w:rsid w:val="000B55D0"/>
    <w:rsid w:val="00103B85"/>
    <w:rsid w:val="001813B3"/>
    <w:rsid w:val="001B7915"/>
    <w:rsid w:val="001D4018"/>
    <w:rsid w:val="00386EF0"/>
    <w:rsid w:val="00440DFA"/>
    <w:rsid w:val="004540AE"/>
    <w:rsid w:val="004C3931"/>
    <w:rsid w:val="0056455A"/>
    <w:rsid w:val="00635A11"/>
    <w:rsid w:val="007034AE"/>
    <w:rsid w:val="0079573E"/>
    <w:rsid w:val="00894405"/>
    <w:rsid w:val="00A67C4B"/>
    <w:rsid w:val="00AB4022"/>
    <w:rsid w:val="00B009E3"/>
    <w:rsid w:val="00B235CA"/>
    <w:rsid w:val="00BA1E8A"/>
    <w:rsid w:val="00C23D87"/>
    <w:rsid w:val="00C9486C"/>
    <w:rsid w:val="00CB4AA1"/>
    <w:rsid w:val="00D74A12"/>
    <w:rsid w:val="00E31086"/>
    <w:rsid w:val="00ED7FFE"/>
    <w:rsid w:val="00F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ED61EDD05873023712EE81BABB1817C396760E8F782ECA3F0F09FF712F0BF76D060709BEED32Cm5rAB" TargetMode="External"/><Relationship Id="rId13" Type="http://schemas.openxmlformats.org/officeDocument/2006/relationships/hyperlink" Target="consultantplus://offline/ref=1DEED61EDD05873023712EE81BABB1817F3C6069EDF582ECA3F0F09FF7m1r2B" TargetMode="External"/><Relationship Id="rId18" Type="http://schemas.openxmlformats.org/officeDocument/2006/relationships/hyperlink" Target="consultantplus://offline/ref=1DEED61EDD05873023712EE81BABB1817F3E616CECFD82ECA3F0F09FF712F0BF76D06075m9r8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DEED61EDD05873023712EE81BABB1817F3E616CECFD82ECA3F0F09FF712F0BF76D060m7r5B" TargetMode="External"/><Relationship Id="rId7" Type="http://schemas.openxmlformats.org/officeDocument/2006/relationships/hyperlink" Target="consultantplus://offline/ref=1DEED61EDD05873023712EE81BABB1817F3E616CECFD82ECA3F0F09FF7m1r2B" TargetMode="External"/><Relationship Id="rId12" Type="http://schemas.openxmlformats.org/officeDocument/2006/relationships/hyperlink" Target="consultantplus://offline/ref=1DEED61EDD05873023712EE81BABB1817F3F6968EDF382ECA3F0F09FF7m1r2B" TargetMode="External"/><Relationship Id="rId17" Type="http://schemas.openxmlformats.org/officeDocument/2006/relationships/hyperlink" Target="consultantplus://offline/ref=1DEED61EDD058730237130E50DC7EF8874353E64EAF28DB8F6AFABC2A01BFAE8m3r1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EED61EDD05873023712EE81BABB1817C396760E8F782ECA3F0F09FF7m1r2B" TargetMode="External"/><Relationship Id="rId20" Type="http://schemas.openxmlformats.org/officeDocument/2006/relationships/hyperlink" Target="consultantplus://offline/ref=1DEED61EDD05873023712EE81BABB1817F3E616CECFD82ECA3F0F09FF712F0BF76D060m7r0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EED61EDD05873023712EE81BABB1817F3F6169E6F182ECA3F0F09FF7m1r2B" TargetMode="External"/><Relationship Id="rId11" Type="http://schemas.openxmlformats.org/officeDocument/2006/relationships/hyperlink" Target="consultantplus://offline/ref=1DEED61EDD05873023712EE81BABB1817F3F6169E7F582ECA3F0F09FF7m1r2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EED61EDD05873023712EE81BABB1817C3B6469E7F682ECA3F0F09FF7m1r2B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DEED61EDD05873023712EE81BABB1817F3F6068EBF282ECA3F0F09FF7m1r2B" TargetMode="External"/><Relationship Id="rId19" Type="http://schemas.openxmlformats.org/officeDocument/2006/relationships/hyperlink" Target="consultantplus://offline/ref=1DEED61EDD05873023712EE81BABB1817F3E6068EFF382ECA3F0F09FF7m1r2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EED61EDD05873023712EE81BABB1817F3F6169E6F182ECA3F0F09FF7m1r2B" TargetMode="External"/><Relationship Id="rId14" Type="http://schemas.openxmlformats.org/officeDocument/2006/relationships/hyperlink" Target="consultantplus://offline/ref=1DEED61EDD05873023712EE81BABB1817C3F666DE9FD82ECA3F0F09FF7m1r2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8D3525-B58C-4170-8511-7F059FD3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7440</Words>
  <Characters>42408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Оксана</cp:lastModifiedBy>
  <cp:revision>7</cp:revision>
  <dcterms:created xsi:type="dcterms:W3CDTF">2017-10-16T10:16:00Z</dcterms:created>
  <dcterms:modified xsi:type="dcterms:W3CDTF">2017-11-14T10:05:00Z</dcterms:modified>
</cp:coreProperties>
</file>