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821D04" w:rsidRDefault="006B6A5E" w:rsidP="009F4765">
            <w:pPr>
              <w:contextualSpacing/>
              <w:jc w:val="center"/>
              <w:rPr>
                <w:b/>
                <w:sz w:val="28"/>
              </w:rPr>
            </w:pPr>
            <w:r w:rsidRPr="00821D04">
              <w:rPr>
                <w:b/>
                <w:sz w:val="28"/>
              </w:rPr>
              <w:t>№</w:t>
            </w:r>
            <w:r w:rsidR="00087D85">
              <w:rPr>
                <w:b/>
                <w:sz w:val="28"/>
              </w:rPr>
              <w:t xml:space="preserve"> </w:t>
            </w:r>
            <w:r w:rsidR="00D17EB9">
              <w:rPr>
                <w:b/>
                <w:sz w:val="32"/>
                <w:u w:val="single"/>
              </w:rPr>
              <w:t>1</w:t>
            </w:r>
            <w:r w:rsidR="00C50B62">
              <w:rPr>
                <w:b/>
                <w:sz w:val="32"/>
                <w:u w:val="single"/>
              </w:rPr>
              <w:t>6</w:t>
            </w:r>
            <w:r w:rsidR="00087D85">
              <w:rPr>
                <w:b/>
                <w:sz w:val="28"/>
                <w:u w:val="single"/>
              </w:rPr>
              <w:t xml:space="preserve"> </w:t>
            </w:r>
          </w:p>
          <w:p w:rsidR="006B6A5E" w:rsidRPr="00821D04" w:rsidRDefault="006B6A5E" w:rsidP="00C50B62">
            <w:pPr>
              <w:contextualSpacing/>
              <w:jc w:val="center"/>
              <w:rPr>
                <w:b/>
                <w:sz w:val="28"/>
              </w:rPr>
            </w:pPr>
            <w:r>
              <w:rPr>
                <w:noProof/>
              </w:rPr>
              <mc:AlternateContent>
                <mc:Choice Requires="wps">
                  <w:drawing>
                    <wp:anchor distT="0" distB="0" distL="114300" distR="114300" simplePos="0" relativeHeight="251692032" behindDoc="0" locked="0" layoutInCell="1" allowOverlap="1" wp14:anchorId="47408BC2" wp14:editId="123E69D2">
                      <wp:simplePos x="0" y="0"/>
                      <wp:positionH relativeFrom="column">
                        <wp:posOffset>-52070</wp:posOffset>
                      </wp:positionH>
                      <wp:positionV relativeFrom="paragraph">
                        <wp:posOffset>280035</wp:posOffset>
                      </wp:positionV>
                      <wp:extent cx="1668145" cy="0"/>
                      <wp:effectExtent l="0" t="19050" r="8255"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668145"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pt,22.05pt" to="127.25pt,2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" strokecolor="black [3040]" strokeweight="2.5pt">
                      <v:stroke linestyle="thickThin"/>
                    </v:line>
                  </w:pict>
                </mc:Fallback>
              </mc:AlternateContent>
            </w:r>
            <w:r>
              <w:rPr>
                <w:b/>
                <w:sz w:val="28"/>
                <w:u w:val="single"/>
              </w:rPr>
              <w:t xml:space="preserve"> </w:t>
            </w:r>
            <w:r w:rsidR="00C50B62">
              <w:rPr>
                <w:b/>
                <w:sz w:val="28"/>
                <w:u w:val="single"/>
              </w:rPr>
              <w:t>21</w:t>
            </w:r>
            <w:r w:rsidR="00087D85">
              <w:rPr>
                <w:b/>
                <w:sz w:val="28"/>
                <w:u w:val="single"/>
              </w:rPr>
              <w:t xml:space="preserve"> </w:t>
            </w:r>
            <w:r w:rsidR="00C50B62">
              <w:rPr>
                <w:b/>
                <w:sz w:val="28"/>
                <w:u w:val="single"/>
              </w:rPr>
              <w:t>августа</w:t>
            </w:r>
            <w:r w:rsidR="00087D85">
              <w:rPr>
                <w:b/>
                <w:sz w:val="28"/>
              </w:rPr>
              <w:t xml:space="preserve"> </w:t>
            </w:r>
            <w:r w:rsidRPr="00821D04">
              <w:rPr>
                <w:b/>
                <w:sz w:val="28"/>
                <w:u w:val="single"/>
              </w:rPr>
              <w:t>20</w:t>
            </w:r>
            <w:r w:rsidR="00FC4F9B">
              <w:rPr>
                <w:b/>
                <w:sz w:val="28"/>
                <w:u w:val="single"/>
              </w:rPr>
              <w:t>20</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6B6A5E" w:rsidP="009F4765">
      <w:pPr>
        <w:contextualSpacing/>
      </w:pPr>
    </w:p>
    <w:p w:rsidR="006B6A5E" w:rsidRPr="00EE4585" w:rsidRDefault="00087D85" w:rsidP="009F4765">
      <w:pPr>
        <w:tabs>
          <w:tab w:val="left" w:pos="4432"/>
        </w:tabs>
        <w:contextualSpacing/>
        <w:jc w:val="center"/>
      </w:pPr>
      <w:r>
        <w:t xml:space="preserve"> </w:t>
      </w:r>
      <w:r w:rsidR="00D1226C">
        <w:tab/>
      </w:r>
      <w:r w:rsidR="00D1226C">
        <w:tab/>
      </w:r>
      <w:r w:rsidR="00D1226C">
        <w:tab/>
        <w:t xml:space="preserve">                                  </w:t>
      </w: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9984" behindDoc="0" locked="0" layoutInCell="1" allowOverlap="1" wp14:anchorId="2E0A8F83" wp14:editId="66305960">
                <wp:simplePos x="0" y="0"/>
                <wp:positionH relativeFrom="column">
                  <wp:posOffset>1510930</wp:posOffset>
                </wp:positionH>
                <wp:positionV relativeFrom="paragraph">
                  <wp:posOffset>89649</wp:posOffset>
                </wp:positionV>
                <wp:extent cx="5262776" cy="2190465"/>
                <wp:effectExtent l="0" t="0" r="0" b="635"/>
                <wp:wrapNone/>
                <wp:docPr id="8" name="Поле 8"/>
                <wp:cNvGraphicFramePr/>
                <a:graphic xmlns:a="http://schemas.openxmlformats.org/drawingml/2006/main">
                  <a:graphicData uri="http://schemas.microsoft.com/office/word/2010/wordprocessingShape">
                    <wps:wsp>
                      <wps:cNvSpPr txBox="1"/>
                      <wps:spPr>
                        <a:xfrm>
                          <a:off x="0" y="0"/>
                          <a:ext cx="5262776" cy="2190465"/>
                        </a:xfrm>
                        <a:prstGeom prst="rect">
                          <a:avLst/>
                        </a:prstGeom>
                        <a:noFill/>
                        <a:ln>
                          <a:noFill/>
                        </a:ln>
                        <a:effectLst/>
                      </wps:spPr>
                      <wps:txbx>
                        <w:txbxContent>
                          <w:p w:rsidR="00FB7A7B" w:rsidRPr="00B77D86" w:rsidRDefault="00FB7A7B"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FB7A7B" w:rsidRPr="00B50732" w:rsidRDefault="00FB7A7B"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FB7A7B" w:rsidRPr="00B50732" w:rsidRDefault="00FB7A7B"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органов местного самоуправления города Татарска Новосибирской области</w:t>
                            </w:r>
                          </w:p>
                          <w:p w:rsidR="00FB7A7B" w:rsidRPr="008B1FD3" w:rsidRDefault="00FB7A7B"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8.95pt;margin-top:7.05pt;width:414.4pt;height:17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" filled="f" stroked="f">
                <v:textbox>
                  <w:txbxContent>
                    <w:p w:rsidR="00FB7A7B" w:rsidRPr="00B77D86" w:rsidRDefault="00FB7A7B"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FB7A7B" w:rsidRPr="00B50732" w:rsidRDefault="00FB7A7B"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FB7A7B" w:rsidRPr="00B50732" w:rsidRDefault="00FB7A7B"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органов местного самоуправления города Татарска Новосибирской области</w:t>
                      </w:r>
                    </w:p>
                    <w:p w:rsidR="00FB7A7B" w:rsidRPr="008B1FD3" w:rsidRDefault="00FB7A7B"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FB7A7B" w:rsidRPr="006B6A5E" w:rsidRDefault="00FB7A7B"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FB7A7B" w:rsidRPr="006B6A5E" w:rsidRDefault="00FB7A7B"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20</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Default="008076BC" w:rsidP="00E21543">
      <w:pPr>
        <w:contextualSpacing/>
        <w:jc w:val="both"/>
        <w:rPr>
          <w:b/>
          <w:bCs/>
          <w:spacing w:val="32"/>
          <w:sz w:val="28"/>
          <w:szCs w:val="16"/>
        </w:rPr>
      </w:pPr>
    </w:p>
    <w:p w:rsidR="004E662B" w:rsidRPr="000C3869" w:rsidRDefault="00CF5991" w:rsidP="00DC20A8">
      <w:pPr>
        <w:jc w:val="both"/>
        <w:rPr>
          <w:b/>
          <w:bCs/>
          <w:sz w:val="20"/>
          <w:szCs w:val="20"/>
        </w:rPr>
      </w:pPr>
      <w:r>
        <w:rPr>
          <w:b/>
          <w:bCs/>
          <w:sz w:val="20"/>
        </w:rPr>
        <w:t>-</w:t>
      </w:r>
      <w:r w:rsidR="00D17EB9" w:rsidRPr="00D17EB9">
        <w:rPr>
          <w:b/>
          <w:bCs/>
          <w:sz w:val="20"/>
        </w:rPr>
        <w:t xml:space="preserve"> </w:t>
      </w:r>
      <w:r w:rsidR="00DC20A8">
        <w:rPr>
          <w:b/>
          <w:bCs/>
          <w:sz w:val="20"/>
        </w:rPr>
        <w:t>Распоряжение</w:t>
      </w:r>
      <w:r w:rsidR="00D17EB9">
        <w:rPr>
          <w:b/>
          <w:bCs/>
          <w:sz w:val="20"/>
        </w:rPr>
        <w:t xml:space="preserve"> администрации города Татарска Новосибирской области № </w:t>
      </w:r>
      <w:r w:rsidR="00C50B62">
        <w:rPr>
          <w:b/>
          <w:bCs/>
          <w:sz w:val="20"/>
        </w:rPr>
        <w:t>388</w:t>
      </w:r>
      <w:r w:rsidR="00D17EB9">
        <w:rPr>
          <w:b/>
          <w:bCs/>
          <w:sz w:val="20"/>
        </w:rPr>
        <w:t xml:space="preserve"> от </w:t>
      </w:r>
      <w:r w:rsidR="00C50B62">
        <w:rPr>
          <w:b/>
          <w:bCs/>
          <w:sz w:val="20"/>
        </w:rPr>
        <w:t>10</w:t>
      </w:r>
      <w:r w:rsidR="00D17EB9">
        <w:rPr>
          <w:b/>
          <w:bCs/>
          <w:sz w:val="20"/>
        </w:rPr>
        <w:t>.0</w:t>
      </w:r>
      <w:r w:rsidR="00C50B62">
        <w:rPr>
          <w:b/>
          <w:bCs/>
          <w:sz w:val="20"/>
        </w:rPr>
        <w:t>8</w:t>
      </w:r>
      <w:r w:rsidR="00D17EB9">
        <w:rPr>
          <w:b/>
          <w:bCs/>
          <w:sz w:val="20"/>
        </w:rPr>
        <w:t>.2020</w:t>
      </w:r>
      <w:r w:rsidR="00D17EB9">
        <w:rPr>
          <w:b/>
          <w:bCs/>
          <w:sz w:val="20"/>
          <w:szCs w:val="20"/>
        </w:rPr>
        <w:t xml:space="preserve"> «</w:t>
      </w:r>
      <w:r w:rsidR="00DC20A8" w:rsidRPr="00405BEB">
        <w:rPr>
          <w:sz w:val="16"/>
          <w:szCs w:val="16"/>
        </w:rPr>
        <w:t>О проведении аукциона  на право</w:t>
      </w:r>
      <w:r w:rsidR="00DC20A8">
        <w:rPr>
          <w:sz w:val="16"/>
          <w:szCs w:val="16"/>
        </w:rPr>
        <w:t xml:space="preserve"> </w:t>
      </w:r>
      <w:r w:rsidR="00DC20A8" w:rsidRPr="00405BEB">
        <w:rPr>
          <w:sz w:val="16"/>
          <w:szCs w:val="16"/>
        </w:rPr>
        <w:t>заключения</w:t>
      </w:r>
      <w:r w:rsidR="00DC20A8">
        <w:rPr>
          <w:sz w:val="16"/>
          <w:szCs w:val="16"/>
        </w:rPr>
        <w:t xml:space="preserve"> </w:t>
      </w:r>
      <w:r w:rsidR="00DC20A8" w:rsidRPr="00405BEB">
        <w:rPr>
          <w:sz w:val="16"/>
          <w:szCs w:val="16"/>
        </w:rPr>
        <w:t>договора аренды земельного участка</w:t>
      </w:r>
      <w:r w:rsidR="004E662B">
        <w:rPr>
          <w:b/>
          <w:bCs/>
          <w:sz w:val="20"/>
          <w:szCs w:val="20"/>
        </w:rPr>
        <w:t>»</w:t>
      </w:r>
      <w:r w:rsidR="00903D77">
        <w:rPr>
          <w:b/>
          <w:bCs/>
          <w:sz w:val="20"/>
          <w:szCs w:val="20"/>
        </w:rPr>
        <w:t>;</w:t>
      </w:r>
    </w:p>
    <w:p w:rsidR="00EF0357" w:rsidRDefault="00EF0357" w:rsidP="00EF0357">
      <w:pPr>
        <w:jc w:val="both"/>
        <w:rPr>
          <w:b/>
          <w:bCs/>
          <w:sz w:val="20"/>
          <w:szCs w:val="20"/>
        </w:rPr>
      </w:pPr>
      <w:r w:rsidRPr="00EF0357">
        <w:rPr>
          <w:b/>
          <w:bCs/>
          <w:sz w:val="20"/>
        </w:rPr>
        <w:t xml:space="preserve">- ИЗВЕЩЕНИЕ </w:t>
      </w:r>
      <w:r>
        <w:rPr>
          <w:b/>
          <w:bCs/>
          <w:sz w:val="20"/>
        </w:rPr>
        <w:t>о</w:t>
      </w:r>
      <w:r w:rsidRPr="00EF0357">
        <w:rPr>
          <w:b/>
          <w:bCs/>
          <w:sz w:val="20"/>
        </w:rPr>
        <w:t xml:space="preserve"> предоставлении земельного участка</w:t>
      </w:r>
      <w:r>
        <w:rPr>
          <w:b/>
          <w:bCs/>
          <w:sz w:val="20"/>
        </w:rPr>
        <w:t xml:space="preserve">: </w:t>
      </w:r>
      <w:r w:rsidRPr="00EF0357">
        <w:rPr>
          <w:sz w:val="16"/>
          <w:szCs w:val="16"/>
        </w:rPr>
        <w:t>ул. Аэродромная, д. 1а/1</w:t>
      </w:r>
      <w:r w:rsidR="000C3869">
        <w:rPr>
          <w:b/>
          <w:bCs/>
          <w:sz w:val="20"/>
          <w:szCs w:val="20"/>
        </w:rPr>
        <w:t>;</w:t>
      </w:r>
    </w:p>
    <w:p w:rsidR="00EF0357" w:rsidRDefault="00EF0357" w:rsidP="00EF0357">
      <w:pPr>
        <w:jc w:val="both"/>
        <w:rPr>
          <w:b/>
          <w:bCs/>
          <w:sz w:val="20"/>
        </w:rPr>
      </w:pPr>
      <w:r>
        <w:rPr>
          <w:b/>
          <w:bCs/>
          <w:sz w:val="20"/>
        </w:rPr>
        <w:t xml:space="preserve">- </w:t>
      </w:r>
      <w:r w:rsidR="000C3869">
        <w:rPr>
          <w:b/>
          <w:bCs/>
          <w:sz w:val="20"/>
        </w:rPr>
        <w:t>Решение Совета депутатов города Татарска Новосибирской области № 218 от 29.07.2020 «</w:t>
      </w:r>
      <w:r w:rsidR="000C3869" w:rsidRPr="001166F2">
        <w:rPr>
          <w:sz w:val="16"/>
          <w:szCs w:val="16"/>
        </w:rPr>
        <w:t>О внесении изменений в решение тридцатой сессии Совета депутатов города Татарска Новосибирской области  №179 от 25.11.2019 года «Об  определении  налоговых ставок, порядка и сроков уплаты земельного налога»</w:t>
      </w:r>
      <w:r w:rsidR="000C3869">
        <w:rPr>
          <w:b/>
          <w:bCs/>
          <w:sz w:val="20"/>
        </w:rPr>
        <w:t>»;</w:t>
      </w:r>
    </w:p>
    <w:p w:rsidR="000C3869" w:rsidRDefault="000C3869" w:rsidP="00EF0357">
      <w:pPr>
        <w:jc w:val="both"/>
        <w:rPr>
          <w:b/>
          <w:bCs/>
          <w:sz w:val="20"/>
        </w:rPr>
      </w:pPr>
      <w:r>
        <w:rPr>
          <w:b/>
          <w:bCs/>
          <w:sz w:val="20"/>
        </w:rPr>
        <w:t>- Решение</w:t>
      </w:r>
      <w:r w:rsidR="006F0C6E">
        <w:rPr>
          <w:b/>
          <w:bCs/>
          <w:sz w:val="20"/>
        </w:rPr>
        <w:t xml:space="preserve"> </w:t>
      </w:r>
      <w:r>
        <w:rPr>
          <w:b/>
          <w:bCs/>
          <w:sz w:val="20"/>
        </w:rPr>
        <w:t>Совета депутатов города Татарска Новосибирской области № 217 от 29.07.2020 «</w:t>
      </w:r>
      <w:r w:rsidRPr="00672D2A">
        <w:rPr>
          <w:bCs/>
          <w:sz w:val="16"/>
          <w:szCs w:val="16"/>
        </w:rPr>
        <w:t xml:space="preserve">О  внесении изменений в решение Совета депутатов города Татарска Новосибирской области </w:t>
      </w:r>
      <w:r w:rsidRPr="00672D2A">
        <w:rPr>
          <w:sz w:val="16"/>
          <w:szCs w:val="16"/>
        </w:rPr>
        <w:t>от  26.06.2017г. № 64</w:t>
      </w:r>
      <w:r w:rsidRPr="00672D2A">
        <w:rPr>
          <w:bCs/>
          <w:sz w:val="16"/>
          <w:szCs w:val="16"/>
        </w:rPr>
        <w:t xml:space="preserve">   «Об утверждении Правил землепользования и застройки  города Татарска Новосибирской области»</w:t>
      </w:r>
      <w:r>
        <w:rPr>
          <w:b/>
          <w:bCs/>
          <w:sz w:val="20"/>
        </w:rPr>
        <w:t>»;</w:t>
      </w:r>
    </w:p>
    <w:p w:rsidR="006F0C6E" w:rsidRDefault="006F0C6E" w:rsidP="006F0C6E">
      <w:pPr>
        <w:rPr>
          <w:b/>
          <w:bCs/>
          <w:sz w:val="20"/>
        </w:rPr>
      </w:pPr>
      <w:r>
        <w:rPr>
          <w:b/>
          <w:bCs/>
          <w:sz w:val="20"/>
        </w:rPr>
        <w:t>- Решение Совета депутатов города Татарска Новосибирской области № 216 от 29.07.2020 «</w:t>
      </w:r>
      <w:r w:rsidRPr="00A31B15">
        <w:rPr>
          <w:sz w:val="16"/>
          <w:szCs w:val="16"/>
        </w:rPr>
        <w:t>Об отчете о деятельности  Контрольно-счетного органа города Татарска Новосибирской области за 2019 год</w:t>
      </w:r>
      <w:r>
        <w:rPr>
          <w:b/>
          <w:bCs/>
          <w:sz w:val="20"/>
        </w:rPr>
        <w:t>»;</w:t>
      </w:r>
    </w:p>
    <w:p w:rsidR="006F0C6E" w:rsidRDefault="006F0C6E" w:rsidP="006F0C6E">
      <w:pPr>
        <w:rPr>
          <w:b/>
          <w:bCs/>
          <w:sz w:val="20"/>
        </w:rPr>
      </w:pPr>
      <w:r>
        <w:rPr>
          <w:b/>
          <w:bCs/>
          <w:sz w:val="20"/>
        </w:rPr>
        <w:t>- Решение Совета депутатов города Татарска Новосибирской области № 215 от 29.07.2020 «</w:t>
      </w:r>
      <w:r w:rsidRPr="006F0C6E">
        <w:rPr>
          <w:sz w:val="16"/>
          <w:szCs w:val="16"/>
        </w:rPr>
        <w:t xml:space="preserve">О внесении изменений  в решение  тридцать первой  сессии Совета депутатов города Татарска Новосибирской области от 27.12.2019 года </w:t>
      </w:r>
      <w:r w:rsidRPr="00AD0B37">
        <w:rPr>
          <w:sz w:val="16"/>
          <w:szCs w:val="16"/>
        </w:rPr>
        <w:t xml:space="preserve"> «О  бюджете города Татарска Новосибирской области на 2020 год и плановый период 2021 и 2022 годов»</w:t>
      </w:r>
      <w:r>
        <w:rPr>
          <w:b/>
          <w:bCs/>
          <w:sz w:val="20"/>
        </w:rPr>
        <w:t>»;</w:t>
      </w:r>
    </w:p>
    <w:p w:rsidR="006F0C6E" w:rsidRDefault="006F0C6E" w:rsidP="006F0C6E">
      <w:pPr>
        <w:rPr>
          <w:b/>
          <w:bCs/>
          <w:sz w:val="20"/>
        </w:rPr>
      </w:pPr>
      <w:r>
        <w:rPr>
          <w:b/>
          <w:bCs/>
          <w:sz w:val="20"/>
        </w:rPr>
        <w:t>- Решение Совета депутатов города Татарска Новосибирской области № 214 от 29.07.2020 «</w:t>
      </w:r>
      <w:r w:rsidRPr="005012F3">
        <w:rPr>
          <w:sz w:val="16"/>
          <w:szCs w:val="16"/>
        </w:rPr>
        <w:t>Об исполнении бюджета города Татарска Новосибирской области за 2019 год</w:t>
      </w:r>
      <w:r>
        <w:rPr>
          <w:b/>
          <w:bCs/>
          <w:sz w:val="20"/>
        </w:rPr>
        <w:t>»;</w:t>
      </w:r>
    </w:p>
    <w:p w:rsidR="006F0C6E" w:rsidRDefault="006F0C6E" w:rsidP="006F0C6E">
      <w:pPr>
        <w:rPr>
          <w:b/>
          <w:bCs/>
          <w:sz w:val="20"/>
        </w:rPr>
      </w:pPr>
      <w:r>
        <w:rPr>
          <w:b/>
          <w:bCs/>
          <w:sz w:val="20"/>
        </w:rPr>
        <w:t>- Решение Совета депутатов города Татарска Новосибирской области № 213 от 29.07.2020 «</w:t>
      </w:r>
      <w:r w:rsidRPr="0050266B">
        <w:rPr>
          <w:sz w:val="16"/>
          <w:szCs w:val="16"/>
        </w:rPr>
        <w:t>О включении депутата Совета депутатов города Татарска Новосибирской области четвертого созыва Марачковой Валентины Михайловны в комиссию по коммунальному хозяйству, транспорту, капитальному строительству и социальной политике Совета депутатов города Татарска</w:t>
      </w:r>
      <w:r>
        <w:rPr>
          <w:b/>
          <w:bCs/>
          <w:sz w:val="20"/>
        </w:rPr>
        <w:t>»;</w:t>
      </w:r>
    </w:p>
    <w:p w:rsidR="006F0C6E" w:rsidRDefault="006F0C6E" w:rsidP="006F0C6E">
      <w:pPr>
        <w:rPr>
          <w:b/>
          <w:bCs/>
          <w:sz w:val="20"/>
        </w:rPr>
      </w:pPr>
      <w:r>
        <w:rPr>
          <w:b/>
          <w:bCs/>
          <w:sz w:val="20"/>
        </w:rPr>
        <w:t>- Решение Совета депутатов города Татарска Новосибирской области № 212 от 29.07.2020 «</w:t>
      </w:r>
      <w:r w:rsidRPr="005E62BE">
        <w:rPr>
          <w:sz w:val="16"/>
          <w:szCs w:val="16"/>
        </w:rPr>
        <w:t>О включении депутата Совета депутатов города Татарска Новосибирской области четвертого созыва Захаровой Фариды Каримовны в комиссию по коммунальному хозяйству, транспорту, капитальному строительству и социальной политике С</w:t>
      </w:r>
      <w:r>
        <w:rPr>
          <w:sz w:val="16"/>
          <w:szCs w:val="16"/>
        </w:rPr>
        <w:t>овета депутатов города Татарска</w:t>
      </w:r>
      <w:r>
        <w:rPr>
          <w:b/>
          <w:bCs/>
          <w:sz w:val="20"/>
        </w:rPr>
        <w:t>»;</w:t>
      </w:r>
    </w:p>
    <w:p w:rsidR="006F0C6E" w:rsidRDefault="006F0C6E" w:rsidP="006F0C6E">
      <w:pPr>
        <w:rPr>
          <w:b/>
          <w:bCs/>
          <w:sz w:val="20"/>
        </w:rPr>
      </w:pPr>
      <w:r>
        <w:rPr>
          <w:b/>
          <w:bCs/>
          <w:sz w:val="20"/>
        </w:rPr>
        <w:t>- Решение Совета депутатов города Татарска Новосибирской области № 211 от 29.07.2020 «</w:t>
      </w:r>
      <w:r w:rsidRPr="0036741B">
        <w:rPr>
          <w:sz w:val="16"/>
          <w:szCs w:val="16"/>
        </w:rPr>
        <w:t>О регистрации депутата Совета депутатов города Татарска Новосибирской области четвертого созыва Марачковой Валентины Михайловны</w:t>
      </w:r>
      <w:r>
        <w:rPr>
          <w:b/>
          <w:bCs/>
          <w:sz w:val="20"/>
        </w:rPr>
        <w:t>»;</w:t>
      </w:r>
    </w:p>
    <w:p w:rsidR="005F0E72" w:rsidRDefault="005F0E72" w:rsidP="005F0E72">
      <w:pPr>
        <w:rPr>
          <w:b/>
          <w:bCs/>
          <w:sz w:val="20"/>
        </w:rPr>
      </w:pPr>
      <w:r>
        <w:rPr>
          <w:b/>
          <w:bCs/>
          <w:sz w:val="20"/>
        </w:rPr>
        <w:t>- Решение Совета депутатов города Татарска Новосибирской области № 210 от 29.07.2020 «</w:t>
      </w:r>
      <w:r w:rsidRPr="008450CE">
        <w:rPr>
          <w:sz w:val="16"/>
          <w:szCs w:val="16"/>
        </w:rPr>
        <w:t>О регистрации депутата Совета депутатов города Татарска Новосибирской области четвертого созыва Захаровой Фариды Каримовны</w:t>
      </w:r>
      <w:r>
        <w:rPr>
          <w:b/>
          <w:bCs/>
          <w:sz w:val="20"/>
        </w:rPr>
        <w:t>».</w:t>
      </w:r>
    </w:p>
    <w:p w:rsidR="006F0C6E" w:rsidRDefault="006F0C6E" w:rsidP="006F0C6E">
      <w:pPr>
        <w:rPr>
          <w:b/>
          <w:bCs/>
          <w:sz w:val="20"/>
        </w:rPr>
      </w:pPr>
    </w:p>
    <w:p w:rsidR="006F0C6E" w:rsidRPr="00EF0357" w:rsidRDefault="006F0C6E" w:rsidP="006F0C6E">
      <w:pPr>
        <w:rPr>
          <w:b/>
          <w:bCs/>
          <w:sz w:val="20"/>
        </w:rPr>
      </w:pPr>
    </w:p>
    <w:p w:rsidR="00EF0357" w:rsidRPr="00EF0357" w:rsidRDefault="00EF0357" w:rsidP="00DC20A8">
      <w:pPr>
        <w:jc w:val="both"/>
        <w:rPr>
          <w:b/>
          <w:bCs/>
          <w:sz w:val="20"/>
          <w:szCs w:val="20"/>
        </w:rPr>
      </w:pPr>
    </w:p>
    <w:p w:rsidR="00C26D92" w:rsidRPr="00FC4F9B" w:rsidRDefault="00C26D92" w:rsidP="00584D71">
      <w:pPr>
        <w:jc w:val="both"/>
        <w:rPr>
          <w:sz w:val="20"/>
          <w:szCs w:val="20"/>
        </w:rPr>
      </w:pPr>
    </w:p>
    <w:p w:rsidR="00DC0E64" w:rsidRPr="000C12E8" w:rsidRDefault="00DC0E64" w:rsidP="00A71516">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692EF9" w:rsidRPr="00692EF9" w:rsidRDefault="00692EF9" w:rsidP="00692EF9">
      <w:pPr>
        <w:jc w:val="center"/>
        <w:rPr>
          <w:b/>
          <w:sz w:val="16"/>
          <w:szCs w:val="16"/>
        </w:rPr>
      </w:pPr>
      <w:r w:rsidRPr="00692EF9">
        <w:rPr>
          <w:b/>
          <w:sz w:val="16"/>
          <w:szCs w:val="16"/>
        </w:rPr>
        <w:lastRenderedPageBreak/>
        <w:t>АДМИНИСТРАЦИЯ</w:t>
      </w:r>
    </w:p>
    <w:p w:rsidR="00692EF9" w:rsidRPr="00692EF9" w:rsidRDefault="00692EF9" w:rsidP="00692EF9">
      <w:pPr>
        <w:jc w:val="center"/>
        <w:rPr>
          <w:b/>
          <w:sz w:val="16"/>
          <w:szCs w:val="16"/>
        </w:rPr>
      </w:pPr>
      <w:r w:rsidRPr="00405BEB">
        <w:rPr>
          <w:b/>
          <w:sz w:val="16"/>
          <w:szCs w:val="16"/>
        </w:rPr>
        <w:t>ГОРОДА ТАТАРСКА НОВОСИБИРСКОЙ ОБЛАСТИ</w:t>
      </w:r>
    </w:p>
    <w:p w:rsidR="00692EF9" w:rsidRDefault="00692EF9" w:rsidP="00692EF9">
      <w:pPr>
        <w:jc w:val="center"/>
        <w:rPr>
          <w:b/>
          <w:sz w:val="16"/>
          <w:szCs w:val="16"/>
        </w:rPr>
      </w:pPr>
    </w:p>
    <w:p w:rsidR="00692EF9" w:rsidRPr="00405BEB" w:rsidRDefault="00692EF9" w:rsidP="00692EF9">
      <w:pPr>
        <w:jc w:val="center"/>
        <w:rPr>
          <w:sz w:val="16"/>
          <w:szCs w:val="16"/>
        </w:rPr>
      </w:pPr>
      <w:r w:rsidRPr="00692EF9">
        <w:rPr>
          <w:b/>
          <w:sz w:val="16"/>
          <w:szCs w:val="16"/>
        </w:rPr>
        <w:t>РАСПОРЯЖЕНИЕ</w:t>
      </w:r>
    </w:p>
    <w:p w:rsidR="00692EF9" w:rsidRPr="00405BEB" w:rsidRDefault="00692EF9" w:rsidP="00692EF9">
      <w:pPr>
        <w:rPr>
          <w:sz w:val="16"/>
          <w:szCs w:val="16"/>
        </w:rPr>
      </w:pPr>
    </w:p>
    <w:p w:rsidR="00692EF9" w:rsidRPr="00405BEB" w:rsidRDefault="00692EF9" w:rsidP="00692EF9">
      <w:pPr>
        <w:jc w:val="center"/>
        <w:rPr>
          <w:sz w:val="16"/>
          <w:szCs w:val="16"/>
        </w:rPr>
      </w:pPr>
      <w:r w:rsidRPr="00405BEB">
        <w:rPr>
          <w:sz w:val="16"/>
          <w:szCs w:val="16"/>
        </w:rPr>
        <w:t>О проведении аукциона</w:t>
      </w:r>
      <w:r>
        <w:rPr>
          <w:sz w:val="16"/>
          <w:szCs w:val="16"/>
        </w:rPr>
        <w:t xml:space="preserve"> </w:t>
      </w:r>
      <w:r w:rsidRPr="00405BEB">
        <w:rPr>
          <w:sz w:val="16"/>
          <w:szCs w:val="16"/>
        </w:rPr>
        <w:t>на право</w:t>
      </w:r>
      <w:r>
        <w:rPr>
          <w:sz w:val="16"/>
          <w:szCs w:val="16"/>
        </w:rPr>
        <w:t xml:space="preserve"> </w:t>
      </w:r>
      <w:r w:rsidRPr="00405BEB">
        <w:rPr>
          <w:sz w:val="16"/>
          <w:szCs w:val="16"/>
        </w:rPr>
        <w:t>заключения</w:t>
      </w:r>
      <w:r>
        <w:rPr>
          <w:sz w:val="16"/>
          <w:szCs w:val="16"/>
        </w:rPr>
        <w:t xml:space="preserve"> </w:t>
      </w:r>
      <w:r w:rsidRPr="00405BEB">
        <w:rPr>
          <w:sz w:val="16"/>
          <w:szCs w:val="16"/>
        </w:rPr>
        <w:t>договора аренды земельного участка</w:t>
      </w:r>
    </w:p>
    <w:p w:rsidR="00692EF9" w:rsidRPr="00405BEB" w:rsidRDefault="00692EF9" w:rsidP="00692EF9">
      <w:pPr>
        <w:rPr>
          <w:sz w:val="16"/>
          <w:szCs w:val="16"/>
        </w:rPr>
      </w:pPr>
    </w:p>
    <w:p w:rsidR="00692EF9" w:rsidRPr="00692EF9" w:rsidRDefault="00692EF9" w:rsidP="00692EF9">
      <w:pPr>
        <w:jc w:val="both"/>
        <w:rPr>
          <w:b/>
          <w:sz w:val="16"/>
          <w:szCs w:val="16"/>
        </w:rPr>
      </w:pPr>
      <w:r w:rsidRPr="00692EF9">
        <w:rPr>
          <w:b/>
          <w:i/>
          <w:sz w:val="16"/>
          <w:szCs w:val="16"/>
        </w:rPr>
        <w:t xml:space="preserve">от </w:t>
      </w:r>
      <w:r w:rsidR="00C50B62">
        <w:rPr>
          <w:b/>
          <w:i/>
          <w:sz w:val="16"/>
          <w:szCs w:val="16"/>
        </w:rPr>
        <w:t>10</w:t>
      </w:r>
      <w:r w:rsidRPr="00692EF9">
        <w:rPr>
          <w:b/>
          <w:i/>
          <w:sz w:val="16"/>
          <w:szCs w:val="16"/>
        </w:rPr>
        <w:t>.0</w:t>
      </w:r>
      <w:r w:rsidR="00C50B62">
        <w:rPr>
          <w:b/>
          <w:i/>
          <w:sz w:val="16"/>
          <w:szCs w:val="16"/>
        </w:rPr>
        <w:t>8</w:t>
      </w:r>
      <w:r w:rsidRPr="00692EF9">
        <w:rPr>
          <w:b/>
          <w:i/>
          <w:sz w:val="16"/>
          <w:szCs w:val="16"/>
        </w:rPr>
        <w:t>.2020г.</w:t>
      </w:r>
      <w:r w:rsidRPr="00692EF9">
        <w:rPr>
          <w:b/>
          <w:sz w:val="16"/>
          <w:szCs w:val="16"/>
        </w:rPr>
        <w:t xml:space="preserve">   </w:t>
      </w:r>
      <w:r>
        <w:rPr>
          <w:b/>
          <w:sz w:val="16"/>
          <w:szCs w:val="16"/>
        </w:rPr>
        <w:t xml:space="preserve">                                                                                              </w:t>
      </w:r>
      <w:r w:rsidRPr="00692EF9">
        <w:rPr>
          <w:b/>
          <w:sz w:val="16"/>
          <w:szCs w:val="16"/>
        </w:rPr>
        <w:t xml:space="preserve">№  </w:t>
      </w:r>
      <w:r w:rsidR="00C50B62">
        <w:rPr>
          <w:b/>
          <w:sz w:val="16"/>
          <w:szCs w:val="16"/>
        </w:rPr>
        <w:t>388</w:t>
      </w:r>
    </w:p>
    <w:p w:rsidR="00692EF9" w:rsidRPr="00405BEB" w:rsidRDefault="00692EF9" w:rsidP="00692EF9">
      <w:pPr>
        <w:jc w:val="both"/>
        <w:rPr>
          <w:sz w:val="16"/>
          <w:szCs w:val="16"/>
        </w:rPr>
      </w:pPr>
      <w:r w:rsidRPr="00405BEB">
        <w:rPr>
          <w:sz w:val="16"/>
          <w:szCs w:val="16"/>
        </w:rPr>
        <w:t xml:space="preserve"> </w:t>
      </w:r>
    </w:p>
    <w:p w:rsidR="00C50B62" w:rsidRPr="007D6D40" w:rsidRDefault="00C50B62" w:rsidP="00C50B62">
      <w:pPr>
        <w:spacing w:line="0" w:lineRule="atLeast"/>
        <w:ind w:firstLine="284"/>
        <w:jc w:val="both"/>
        <w:rPr>
          <w:sz w:val="16"/>
          <w:szCs w:val="16"/>
        </w:rPr>
      </w:pPr>
      <w:r w:rsidRPr="007D6D40">
        <w:rPr>
          <w:sz w:val="16"/>
          <w:szCs w:val="16"/>
        </w:rPr>
        <w:t>В соответствии со ст.ст. 39.6, 39.11, 39.12 Земельного кодекса Российской Федерации, Уставом города Татарска Новосибирской области:</w:t>
      </w:r>
    </w:p>
    <w:p w:rsidR="00C50B62" w:rsidRPr="007D6D40" w:rsidRDefault="00C50B62" w:rsidP="00C50B62">
      <w:pPr>
        <w:pStyle w:val="af4"/>
        <w:numPr>
          <w:ilvl w:val="0"/>
          <w:numId w:val="46"/>
        </w:numPr>
        <w:suppressAutoHyphens w:val="0"/>
        <w:ind w:left="0" w:firstLine="284"/>
        <w:jc w:val="both"/>
        <w:rPr>
          <w:sz w:val="16"/>
          <w:szCs w:val="16"/>
        </w:rPr>
      </w:pPr>
      <w:r w:rsidRPr="007D6D40">
        <w:rPr>
          <w:sz w:val="16"/>
          <w:szCs w:val="16"/>
        </w:rPr>
        <w:t>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54:37:010227:249, площадью 778 кв.м., расположенного по адресу: Новосибирская область, город Татарск, ул. Закриевского д. 68, категория земель - земли населенных пунктов, с установленным разрешенным использованием- предпринимательство.</w:t>
      </w:r>
    </w:p>
    <w:p w:rsidR="00C50B62" w:rsidRPr="007D6D40" w:rsidRDefault="00C50B62" w:rsidP="00C50B62">
      <w:pPr>
        <w:ind w:firstLine="284"/>
        <w:jc w:val="both"/>
        <w:rPr>
          <w:sz w:val="16"/>
          <w:szCs w:val="16"/>
        </w:rPr>
      </w:pPr>
      <w:r w:rsidRPr="007D6D40">
        <w:rPr>
          <w:sz w:val="16"/>
          <w:szCs w:val="16"/>
        </w:rPr>
        <w:t>2. Отделу организационно-контрольной, кадровой и правовой работы   администрации города Татарска Новосибирской области совместно с отделом экономики, имущества и земельных отношений администрации города Татарска Новосибирской области :</w:t>
      </w:r>
    </w:p>
    <w:p w:rsidR="00C50B62" w:rsidRPr="007D6D40" w:rsidRDefault="00C50B62" w:rsidP="00C50B62">
      <w:pPr>
        <w:ind w:left="284" w:firstLine="284"/>
        <w:jc w:val="both"/>
        <w:rPr>
          <w:sz w:val="16"/>
          <w:szCs w:val="16"/>
        </w:rPr>
      </w:pPr>
      <w:r w:rsidRPr="007D6D40">
        <w:rPr>
          <w:sz w:val="16"/>
          <w:szCs w:val="16"/>
        </w:rPr>
        <w:t xml:space="preserve">2.1. 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Новосибирской области в сети «Интернет» </w:t>
      </w:r>
      <w:hyperlink r:id="rId12" w:history="1">
        <w:r w:rsidRPr="007D6D40">
          <w:rPr>
            <w:rStyle w:val="ac"/>
            <w:sz w:val="16"/>
            <w:szCs w:val="16"/>
            <w:lang w:val="en-US"/>
          </w:rPr>
          <w:t>www</w:t>
        </w:r>
        <w:r w:rsidRPr="007D6D40">
          <w:rPr>
            <w:rStyle w:val="ac"/>
            <w:sz w:val="16"/>
            <w:szCs w:val="16"/>
          </w:rPr>
          <w:t>.</w:t>
        </w:r>
        <w:r w:rsidRPr="007D6D40">
          <w:rPr>
            <w:rStyle w:val="ac"/>
            <w:sz w:val="16"/>
            <w:szCs w:val="16"/>
            <w:lang w:val="en-US"/>
          </w:rPr>
          <w:t>admtatarsk</w:t>
        </w:r>
        <w:r w:rsidRPr="007D6D40">
          <w:rPr>
            <w:rStyle w:val="ac"/>
            <w:sz w:val="16"/>
            <w:szCs w:val="16"/>
          </w:rPr>
          <w:t>.</w:t>
        </w:r>
        <w:r w:rsidRPr="007D6D40">
          <w:rPr>
            <w:rStyle w:val="ac"/>
            <w:sz w:val="16"/>
            <w:szCs w:val="16"/>
            <w:lang w:val="en-US"/>
          </w:rPr>
          <w:t>nso</w:t>
        </w:r>
        <w:r w:rsidRPr="007D6D40">
          <w:rPr>
            <w:rStyle w:val="ac"/>
            <w:sz w:val="16"/>
            <w:szCs w:val="16"/>
          </w:rPr>
          <w:t>.</w:t>
        </w:r>
        <w:r w:rsidRPr="007D6D40">
          <w:rPr>
            <w:rStyle w:val="ac"/>
            <w:sz w:val="16"/>
            <w:szCs w:val="16"/>
            <w:lang w:val="en-US"/>
          </w:rPr>
          <w:t>ru</w:t>
        </w:r>
      </w:hyperlink>
      <w:r w:rsidRPr="007D6D40">
        <w:rPr>
          <w:sz w:val="16"/>
          <w:szCs w:val="16"/>
        </w:rPr>
        <w:t xml:space="preserve"> (раздел торгов), на официальном сайте Российской Федерации </w:t>
      </w:r>
      <w:hyperlink r:id="rId13" w:history="1">
        <w:r w:rsidRPr="007D6D40">
          <w:rPr>
            <w:rStyle w:val="ac"/>
            <w:sz w:val="16"/>
            <w:szCs w:val="16"/>
            <w:lang w:val="en-US"/>
          </w:rPr>
          <w:t>www</w:t>
        </w:r>
        <w:r w:rsidRPr="007D6D40">
          <w:rPr>
            <w:rStyle w:val="ac"/>
            <w:sz w:val="16"/>
            <w:szCs w:val="16"/>
          </w:rPr>
          <w:t>.torgi.gov.ru</w:t>
        </w:r>
      </w:hyperlink>
      <w:r w:rsidRPr="007D6D40">
        <w:rPr>
          <w:sz w:val="16"/>
          <w:szCs w:val="16"/>
        </w:rPr>
        <w:t xml:space="preserve">  и организовать проведение открытого аукциона на право заключения договора аренды земельного участка.</w:t>
      </w:r>
    </w:p>
    <w:p w:rsidR="00C50B62" w:rsidRPr="007D6D40" w:rsidRDefault="00C50B62" w:rsidP="00C50B62">
      <w:pPr>
        <w:ind w:left="284" w:firstLine="284"/>
        <w:jc w:val="both"/>
        <w:rPr>
          <w:sz w:val="16"/>
          <w:szCs w:val="16"/>
        </w:rPr>
      </w:pPr>
      <w:r w:rsidRPr="007D6D40">
        <w:rPr>
          <w:sz w:val="16"/>
          <w:szCs w:val="16"/>
        </w:rPr>
        <w:t>2.2. Обеспечить опубликование извещения о проведении открытого аукциона в Бюллетене органа местного самоуправления города Татарска Новосибирской области.</w:t>
      </w:r>
    </w:p>
    <w:p w:rsidR="00C50B62" w:rsidRPr="007D6D40" w:rsidRDefault="00C50B62" w:rsidP="00C50B62">
      <w:pPr>
        <w:tabs>
          <w:tab w:val="left" w:pos="0"/>
        </w:tabs>
        <w:ind w:firstLine="284"/>
        <w:jc w:val="both"/>
        <w:rPr>
          <w:sz w:val="16"/>
          <w:szCs w:val="16"/>
        </w:rPr>
      </w:pPr>
      <w:r w:rsidRPr="007D6D40">
        <w:rPr>
          <w:sz w:val="16"/>
          <w:szCs w:val="16"/>
        </w:rPr>
        <w:t xml:space="preserve">     3. Контроль за исполнением настоящего распоряжения возложить на заместителя главы администрации города Татарска Новосибирской области Л.Л. Кузнецову.</w:t>
      </w:r>
    </w:p>
    <w:p w:rsidR="00692EF9" w:rsidRPr="00405BEB" w:rsidRDefault="00692EF9" w:rsidP="00692EF9">
      <w:pPr>
        <w:tabs>
          <w:tab w:val="left" w:pos="0"/>
        </w:tabs>
        <w:jc w:val="both"/>
        <w:rPr>
          <w:sz w:val="16"/>
          <w:szCs w:val="16"/>
        </w:rPr>
      </w:pPr>
    </w:p>
    <w:p w:rsidR="00692EF9" w:rsidRPr="00405BEB" w:rsidRDefault="00692EF9" w:rsidP="00692EF9">
      <w:pPr>
        <w:tabs>
          <w:tab w:val="left" w:pos="0"/>
        </w:tabs>
        <w:jc w:val="both"/>
        <w:rPr>
          <w:sz w:val="16"/>
          <w:szCs w:val="16"/>
        </w:rPr>
      </w:pPr>
      <w:r w:rsidRPr="00405BEB">
        <w:rPr>
          <w:sz w:val="16"/>
          <w:szCs w:val="16"/>
        </w:rPr>
        <w:t xml:space="preserve">Глава города Татарска   </w:t>
      </w:r>
    </w:p>
    <w:p w:rsidR="00DC20A8" w:rsidRDefault="00692EF9" w:rsidP="00692EF9">
      <w:pPr>
        <w:rPr>
          <w:sz w:val="16"/>
          <w:szCs w:val="16"/>
        </w:rPr>
      </w:pPr>
      <w:r w:rsidRPr="00405BEB">
        <w:rPr>
          <w:sz w:val="16"/>
          <w:szCs w:val="16"/>
        </w:rPr>
        <w:t xml:space="preserve">Новосибирской  области                                                                   </w:t>
      </w:r>
      <w:r w:rsidR="00F53A37">
        <w:rPr>
          <w:sz w:val="16"/>
          <w:szCs w:val="16"/>
        </w:rPr>
        <w:t xml:space="preserve">                                                                                                                      </w:t>
      </w:r>
      <w:r w:rsidRPr="00405BEB">
        <w:rPr>
          <w:sz w:val="16"/>
          <w:szCs w:val="16"/>
        </w:rPr>
        <w:t>А. В. Сиволапенко</w:t>
      </w:r>
    </w:p>
    <w:p w:rsidR="00F53A37" w:rsidRDefault="00F53A37" w:rsidP="00692EF9">
      <w:pPr>
        <w:rPr>
          <w:sz w:val="16"/>
          <w:szCs w:val="16"/>
        </w:rPr>
      </w:pPr>
      <w:r>
        <w:rPr>
          <w:b/>
          <w:noProof/>
          <w:sz w:val="16"/>
          <w:szCs w:val="16"/>
        </w:rPr>
        <mc:AlternateContent>
          <mc:Choice Requires="wps">
            <w:drawing>
              <wp:anchor distT="0" distB="0" distL="114300" distR="114300" simplePos="0" relativeHeight="251701248" behindDoc="0" locked="0" layoutInCell="1" allowOverlap="1" wp14:anchorId="71556E37" wp14:editId="757216E2">
                <wp:simplePos x="0" y="0"/>
                <wp:positionH relativeFrom="column">
                  <wp:posOffset>-118745</wp:posOffset>
                </wp:positionH>
                <wp:positionV relativeFrom="paragraph">
                  <wp:posOffset>17780</wp:posOffset>
                </wp:positionV>
                <wp:extent cx="6775450" cy="0"/>
                <wp:effectExtent l="0" t="0" r="25400" b="1905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3" o:spid="_x0000_s1026" style="position:absolute;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1.4pt" to="524.1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" strokecolor="black [3213]" strokeweight="1.5pt"/>
            </w:pict>
          </mc:Fallback>
        </mc:AlternateContent>
      </w:r>
    </w:p>
    <w:p w:rsidR="00D17BAC" w:rsidRPr="00405BEB" w:rsidRDefault="00D17BAC" w:rsidP="00D17BAC">
      <w:pPr>
        <w:ind w:firstLine="709"/>
        <w:jc w:val="right"/>
        <w:rPr>
          <w:sz w:val="16"/>
          <w:szCs w:val="16"/>
        </w:rPr>
      </w:pPr>
      <w:r w:rsidRPr="00405BEB">
        <w:rPr>
          <w:sz w:val="16"/>
          <w:szCs w:val="16"/>
        </w:rPr>
        <w:t xml:space="preserve">Приложение к </w:t>
      </w:r>
    </w:p>
    <w:p w:rsidR="00D17BAC" w:rsidRPr="00405BEB" w:rsidRDefault="00D17BAC" w:rsidP="00D17BAC">
      <w:pPr>
        <w:ind w:firstLine="709"/>
        <w:jc w:val="right"/>
        <w:rPr>
          <w:sz w:val="16"/>
          <w:szCs w:val="16"/>
        </w:rPr>
      </w:pPr>
      <w:r w:rsidRPr="00405BEB">
        <w:rPr>
          <w:sz w:val="16"/>
          <w:szCs w:val="16"/>
        </w:rPr>
        <w:t>распоряжению администрации города Татарска</w:t>
      </w:r>
    </w:p>
    <w:p w:rsidR="00D17BAC" w:rsidRPr="00405BEB" w:rsidRDefault="00D17BAC" w:rsidP="00D17BAC">
      <w:pPr>
        <w:ind w:firstLine="709"/>
        <w:jc w:val="right"/>
        <w:rPr>
          <w:sz w:val="16"/>
          <w:szCs w:val="16"/>
        </w:rPr>
      </w:pPr>
      <w:r w:rsidRPr="00405BEB">
        <w:rPr>
          <w:sz w:val="16"/>
          <w:szCs w:val="16"/>
        </w:rPr>
        <w:t xml:space="preserve">Новосибирской области </w:t>
      </w:r>
    </w:p>
    <w:p w:rsidR="00D17BAC" w:rsidRPr="00405BEB" w:rsidRDefault="00D17BAC" w:rsidP="00D17BAC">
      <w:pPr>
        <w:ind w:left="2123" w:firstLine="709"/>
        <w:jc w:val="right"/>
        <w:rPr>
          <w:sz w:val="16"/>
          <w:szCs w:val="16"/>
        </w:rPr>
      </w:pPr>
      <w:r w:rsidRPr="00405BEB">
        <w:rPr>
          <w:sz w:val="16"/>
          <w:szCs w:val="16"/>
        </w:rPr>
        <w:t xml:space="preserve">           от «</w:t>
      </w:r>
      <w:r w:rsidR="00C50B62">
        <w:rPr>
          <w:sz w:val="16"/>
          <w:szCs w:val="16"/>
        </w:rPr>
        <w:t>10</w:t>
      </w:r>
      <w:r w:rsidRPr="00405BEB">
        <w:rPr>
          <w:sz w:val="16"/>
          <w:szCs w:val="16"/>
        </w:rPr>
        <w:t xml:space="preserve">» </w:t>
      </w:r>
      <w:r w:rsidR="00C50B62">
        <w:rPr>
          <w:sz w:val="16"/>
          <w:szCs w:val="16"/>
        </w:rPr>
        <w:t>августа</w:t>
      </w:r>
      <w:r w:rsidRPr="00405BEB">
        <w:rPr>
          <w:sz w:val="16"/>
          <w:szCs w:val="16"/>
        </w:rPr>
        <w:t xml:space="preserve"> 2020 года  № </w:t>
      </w:r>
      <w:r w:rsidR="00C50B62">
        <w:rPr>
          <w:sz w:val="16"/>
          <w:szCs w:val="16"/>
        </w:rPr>
        <w:t>388</w:t>
      </w:r>
    </w:p>
    <w:p w:rsidR="00D17BAC" w:rsidRPr="00405BEB" w:rsidRDefault="00D17BAC" w:rsidP="00D17BAC">
      <w:pPr>
        <w:ind w:firstLine="709"/>
        <w:jc w:val="center"/>
        <w:rPr>
          <w:b/>
          <w:sz w:val="16"/>
          <w:szCs w:val="16"/>
        </w:rPr>
      </w:pPr>
      <w:r w:rsidRPr="00405BEB">
        <w:rPr>
          <w:b/>
          <w:sz w:val="16"/>
          <w:szCs w:val="16"/>
        </w:rPr>
        <w:t>Извещение</w:t>
      </w:r>
      <w:r>
        <w:rPr>
          <w:b/>
          <w:sz w:val="16"/>
          <w:szCs w:val="16"/>
        </w:rPr>
        <w:t xml:space="preserve"> </w:t>
      </w:r>
      <w:r w:rsidRPr="00405BEB">
        <w:rPr>
          <w:b/>
          <w:sz w:val="16"/>
          <w:szCs w:val="16"/>
        </w:rPr>
        <w:t>о проведении аукциона на право заключения</w:t>
      </w:r>
    </w:p>
    <w:p w:rsidR="00D17BAC" w:rsidRPr="00405BEB" w:rsidRDefault="00D17BAC" w:rsidP="00D17BAC">
      <w:pPr>
        <w:ind w:firstLine="709"/>
        <w:jc w:val="center"/>
        <w:rPr>
          <w:b/>
          <w:sz w:val="16"/>
          <w:szCs w:val="16"/>
        </w:rPr>
      </w:pPr>
      <w:r w:rsidRPr="00405BEB">
        <w:rPr>
          <w:b/>
          <w:sz w:val="16"/>
          <w:szCs w:val="16"/>
        </w:rPr>
        <w:t>договора аренды земельного участка</w:t>
      </w:r>
    </w:p>
    <w:p w:rsidR="00D17BAC" w:rsidRPr="00405BEB" w:rsidRDefault="00D17BAC" w:rsidP="00D17BAC">
      <w:pPr>
        <w:ind w:firstLine="709"/>
        <w:jc w:val="both"/>
        <w:rPr>
          <w:b/>
          <w:sz w:val="16"/>
          <w:szCs w:val="16"/>
        </w:rPr>
      </w:pPr>
    </w:p>
    <w:p w:rsidR="00C50B62" w:rsidRPr="007D6D40" w:rsidRDefault="00C50B62" w:rsidP="00C50B62">
      <w:pPr>
        <w:ind w:firstLine="284"/>
        <w:jc w:val="both"/>
        <w:rPr>
          <w:sz w:val="16"/>
          <w:szCs w:val="16"/>
        </w:rPr>
      </w:pPr>
      <w:r w:rsidRPr="007D6D40">
        <w:rPr>
          <w:b/>
          <w:bCs/>
          <w:sz w:val="16"/>
          <w:szCs w:val="16"/>
        </w:rPr>
        <w:t>Организатор торгов:</w:t>
      </w:r>
      <w:r w:rsidRPr="007D6D40">
        <w:rPr>
          <w:sz w:val="16"/>
          <w:szCs w:val="16"/>
        </w:rPr>
        <w:t xml:space="preserve"> администрация города Татарска Новосибирской области.</w:t>
      </w:r>
    </w:p>
    <w:p w:rsidR="00C50B62" w:rsidRPr="007D6D40" w:rsidRDefault="00C50B62" w:rsidP="00C50B62">
      <w:pPr>
        <w:ind w:firstLine="284"/>
        <w:jc w:val="both"/>
        <w:rPr>
          <w:sz w:val="16"/>
          <w:szCs w:val="16"/>
        </w:rPr>
      </w:pPr>
      <w:r w:rsidRPr="007D6D40">
        <w:rPr>
          <w:b/>
          <w:sz w:val="16"/>
          <w:szCs w:val="16"/>
        </w:rPr>
        <w:t>Форма торгов</w:t>
      </w:r>
      <w:r w:rsidRPr="007D6D40">
        <w:rPr>
          <w:sz w:val="16"/>
          <w:szCs w:val="16"/>
        </w:rPr>
        <w:t>: аукцион, открытый по составу участников и по форме подачи предложений по арендной плате.</w:t>
      </w:r>
    </w:p>
    <w:p w:rsidR="00C50B62" w:rsidRPr="00C50B62" w:rsidRDefault="00C50B62" w:rsidP="00C50B62">
      <w:pPr>
        <w:ind w:firstLine="284"/>
        <w:jc w:val="both"/>
        <w:rPr>
          <w:spacing w:val="-6"/>
          <w:sz w:val="16"/>
          <w:szCs w:val="16"/>
        </w:rPr>
      </w:pPr>
      <w:r w:rsidRPr="00C50B62">
        <w:rPr>
          <w:b/>
          <w:bCs/>
          <w:spacing w:val="-6"/>
          <w:sz w:val="16"/>
          <w:szCs w:val="16"/>
        </w:rPr>
        <w:t xml:space="preserve">Основание проведения торгов: </w:t>
      </w:r>
      <w:r w:rsidRPr="00C50B62">
        <w:rPr>
          <w:spacing w:val="-6"/>
          <w:sz w:val="16"/>
          <w:szCs w:val="16"/>
        </w:rPr>
        <w:t xml:space="preserve">Распоряжение </w:t>
      </w:r>
      <w:r w:rsidRPr="00C50B62">
        <w:rPr>
          <w:color w:val="000000"/>
          <w:spacing w:val="-6"/>
          <w:sz w:val="16"/>
          <w:szCs w:val="16"/>
        </w:rPr>
        <w:t xml:space="preserve">от  </w:t>
      </w:r>
      <w:r w:rsidRPr="00C50B62">
        <w:rPr>
          <w:b/>
          <w:color w:val="000000"/>
          <w:spacing w:val="-6"/>
          <w:sz w:val="16"/>
          <w:szCs w:val="16"/>
        </w:rPr>
        <w:t>10.08.2020г. № 388</w:t>
      </w:r>
      <w:r w:rsidRPr="00C50B62">
        <w:rPr>
          <w:color w:val="000000"/>
          <w:spacing w:val="-6"/>
          <w:sz w:val="16"/>
          <w:szCs w:val="16"/>
        </w:rPr>
        <w:t xml:space="preserve"> «</w:t>
      </w:r>
      <w:r w:rsidRPr="00C50B62">
        <w:rPr>
          <w:spacing w:val="-6"/>
          <w:sz w:val="16"/>
          <w:szCs w:val="16"/>
        </w:rPr>
        <w:t>О проведении аукциона  на право заключения договора аренды земельного участка».</w:t>
      </w:r>
    </w:p>
    <w:p w:rsidR="00C50B62" w:rsidRPr="00C50B62" w:rsidRDefault="00C50B62" w:rsidP="00C50B62">
      <w:pPr>
        <w:ind w:firstLine="284"/>
        <w:jc w:val="both"/>
        <w:rPr>
          <w:spacing w:val="-6"/>
          <w:sz w:val="16"/>
          <w:szCs w:val="16"/>
        </w:rPr>
      </w:pPr>
      <w:r w:rsidRPr="00C50B62">
        <w:rPr>
          <w:b/>
          <w:bCs/>
          <w:spacing w:val="-6"/>
          <w:sz w:val="16"/>
          <w:szCs w:val="16"/>
        </w:rPr>
        <w:t>Место проведения аукциона:</w:t>
      </w:r>
      <w:r w:rsidRPr="00C50B62">
        <w:rPr>
          <w:spacing w:val="-6"/>
          <w:sz w:val="16"/>
          <w:szCs w:val="16"/>
        </w:rPr>
        <w:t xml:space="preserve"> Новосибирская область, город Татарск, ул. Ленина, 96 (администрация города Татарска Новосибирской области), кабинет № 27.</w:t>
      </w:r>
    </w:p>
    <w:p w:rsidR="00C50B62" w:rsidRPr="007D6D40" w:rsidRDefault="00C50B62" w:rsidP="00C50B62">
      <w:pPr>
        <w:ind w:firstLine="284"/>
        <w:jc w:val="both"/>
        <w:rPr>
          <w:sz w:val="16"/>
          <w:szCs w:val="16"/>
          <w:u w:val="single"/>
        </w:rPr>
      </w:pPr>
      <w:r w:rsidRPr="007D6D40">
        <w:rPr>
          <w:b/>
          <w:sz w:val="16"/>
          <w:szCs w:val="16"/>
        </w:rPr>
        <w:t>Дата, место и время проведения аукциона</w:t>
      </w:r>
      <w:r w:rsidRPr="007D6D40">
        <w:rPr>
          <w:sz w:val="16"/>
          <w:szCs w:val="16"/>
        </w:rPr>
        <w:t xml:space="preserve">:  </w:t>
      </w:r>
      <w:r w:rsidRPr="007D6D40">
        <w:rPr>
          <w:b/>
          <w:sz w:val="16"/>
          <w:szCs w:val="16"/>
          <w:u w:val="single"/>
        </w:rPr>
        <w:t>22.09.2020 года в 10-00 часов</w:t>
      </w:r>
      <w:r w:rsidRPr="007D6D40">
        <w:rPr>
          <w:sz w:val="16"/>
          <w:szCs w:val="16"/>
          <w:u w:val="single"/>
        </w:rPr>
        <w:t xml:space="preserve">, по местному времени по адресу: Новосибирская  область г. Татарск, ул. Ленина, 96, 3 этаж, кабинет № 27. Регистрация участников аукциона состоится </w:t>
      </w:r>
      <w:r w:rsidRPr="007D6D40">
        <w:rPr>
          <w:b/>
          <w:sz w:val="16"/>
          <w:szCs w:val="16"/>
          <w:u w:val="single"/>
        </w:rPr>
        <w:t xml:space="preserve">22.09.2020 </w:t>
      </w:r>
      <w:r w:rsidRPr="007D6D40">
        <w:rPr>
          <w:sz w:val="16"/>
          <w:szCs w:val="16"/>
          <w:u w:val="single"/>
        </w:rPr>
        <w:t>года: с 09-30 часов до 09-45 часов, по месту проведения аукциона;</w:t>
      </w:r>
    </w:p>
    <w:p w:rsidR="00C50B62" w:rsidRPr="007D6D40" w:rsidRDefault="00C50B62" w:rsidP="00C50B62">
      <w:pPr>
        <w:ind w:firstLine="284"/>
        <w:jc w:val="both"/>
        <w:rPr>
          <w:b/>
          <w:sz w:val="16"/>
          <w:szCs w:val="16"/>
          <w:u w:val="single"/>
        </w:rPr>
      </w:pPr>
      <w:r w:rsidRPr="007D6D40">
        <w:rPr>
          <w:b/>
          <w:sz w:val="16"/>
          <w:szCs w:val="16"/>
          <w:u w:val="single"/>
        </w:rPr>
        <w:t>Лот №1</w:t>
      </w:r>
    </w:p>
    <w:p w:rsidR="00C50B62" w:rsidRPr="007D6D40" w:rsidRDefault="00C50B62" w:rsidP="00C50B62">
      <w:pPr>
        <w:ind w:firstLine="284"/>
        <w:jc w:val="both"/>
        <w:rPr>
          <w:sz w:val="16"/>
          <w:szCs w:val="16"/>
        </w:rPr>
      </w:pPr>
      <w:r w:rsidRPr="007D6D40">
        <w:rPr>
          <w:b/>
          <w:bCs/>
          <w:sz w:val="16"/>
          <w:szCs w:val="16"/>
        </w:rPr>
        <w:t>Предмет аукциона:</w:t>
      </w:r>
      <w:r w:rsidRPr="007D6D40">
        <w:rPr>
          <w:sz w:val="16"/>
          <w:szCs w:val="16"/>
        </w:rPr>
        <w:t xml:space="preserve"> право на заключение договора аренды земельного участка.</w:t>
      </w:r>
    </w:p>
    <w:p w:rsidR="00C50B62" w:rsidRPr="007D6D40" w:rsidRDefault="00C50B62" w:rsidP="00C50B62">
      <w:pPr>
        <w:ind w:firstLine="284"/>
        <w:jc w:val="both"/>
        <w:rPr>
          <w:b/>
          <w:bCs/>
          <w:sz w:val="16"/>
          <w:szCs w:val="16"/>
        </w:rPr>
      </w:pPr>
      <w:r w:rsidRPr="007D6D40">
        <w:rPr>
          <w:b/>
          <w:bCs/>
          <w:sz w:val="16"/>
          <w:szCs w:val="16"/>
        </w:rPr>
        <w:t>Местоположение земельного участка:</w:t>
      </w:r>
      <w:r w:rsidRPr="007D6D40">
        <w:rPr>
          <w:sz w:val="16"/>
          <w:szCs w:val="16"/>
        </w:rPr>
        <w:t xml:space="preserve"> Новосибирская область, город Татарск, ул. Закриевского, д.68.</w:t>
      </w:r>
    </w:p>
    <w:p w:rsidR="00C50B62" w:rsidRPr="007D6D40" w:rsidRDefault="00C50B62" w:rsidP="00C50B62">
      <w:pPr>
        <w:ind w:firstLine="284"/>
        <w:jc w:val="both"/>
        <w:rPr>
          <w:b/>
          <w:bCs/>
          <w:sz w:val="16"/>
          <w:szCs w:val="16"/>
        </w:rPr>
      </w:pPr>
      <w:r w:rsidRPr="007D6D40">
        <w:rPr>
          <w:b/>
          <w:bCs/>
          <w:sz w:val="16"/>
          <w:szCs w:val="16"/>
        </w:rPr>
        <w:t>Площадь земельного участка:</w:t>
      </w:r>
      <w:r w:rsidRPr="007D6D40">
        <w:rPr>
          <w:sz w:val="16"/>
          <w:szCs w:val="16"/>
        </w:rPr>
        <w:t xml:space="preserve"> 778 кв.м</w:t>
      </w:r>
      <w:r w:rsidRPr="007D6D40">
        <w:rPr>
          <w:bCs/>
          <w:sz w:val="16"/>
          <w:szCs w:val="16"/>
        </w:rPr>
        <w:t>.</w:t>
      </w:r>
    </w:p>
    <w:p w:rsidR="00C50B62" w:rsidRPr="007D6D40" w:rsidRDefault="00C50B62" w:rsidP="00C50B62">
      <w:pPr>
        <w:ind w:firstLine="284"/>
        <w:jc w:val="both"/>
        <w:rPr>
          <w:sz w:val="16"/>
          <w:szCs w:val="16"/>
        </w:rPr>
      </w:pPr>
      <w:r w:rsidRPr="007D6D40">
        <w:rPr>
          <w:b/>
          <w:bCs/>
          <w:sz w:val="16"/>
          <w:szCs w:val="16"/>
        </w:rPr>
        <w:t>Кадастровый номер земельного участка:</w:t>
      </w:r>
      <w:r w:rsidRPr="007D6D40">
        <w:rPr>
          <w:sz w:val="16"/>
          <w:szCs w:val="16"/>
        </w:rPr>
        <w:t xml:space="preserve"> 54:37:010227:249.</w:t>
      </w:r>
    </w:p>
    <w:p w:rsidR="00C50B62" w:rsidRPr="007D6D40" w:rsidRDefault="00C50B62" w:rsidP="00C50B62">
      <w:pPr>
        <w:ind w:firstLine="284"/>
        <w:jc w:val="both"/>
        <w:rPr>
          <w:sz w:val="16"/>
          <w:szCs w:val="16"/>
        </w:rPr>
      </w:pPr>
      <w:r w:rsidRPr="007D6D40">
        <w:rPr>
          <w:b/>
          <w:bCs/>
          <w:sz w:val="16"/>
          <w:szCs w:val="16"/>
        </w:rPr>
        <w:t>Права на земельный участок:</w:t>
      </w:r>
      <w:r w:rsidRPr="007D6D40">
        <w:rPr>
          <w:sz w:val="16"/>
          <w:szCs w:val="16"/>
        </w:rPr>
        <w:t xml:space="preserve"> собственность города Татарска Новосибирской области</w:t>
      </w:r>
    </w:p>
    <w:p w:rsidR="00C50B62" w:rsidRPr="007D6D40" w:rsidRDefault="00C50B62" w:rsidP="00C50B62">
      <w:pPr>
        <w:ind w:firstLine="284"/>
        <w:jc w:val="both"/>
        <w:rPr>
          <w:sz w:val="16"/>
          <w:szCs w:val="16"/>
        </w:rPr>
      </w:pPr>
      <w:r w:rsidRPr="007D6D40">
        <w:rPr>
          <w:b/>
          <w:sz w:val="16"/>
          <w:szCs w:val="16"/>
        </w:rPr>
        <w:t>Категория земель:</w:t>
      </w:r>
      <w:r w:rsidRPr="007D6D40">
        <w:rPr>
          <w:sz w:val="16"/>
          <w:szCs w:val="16"/>
        </w:rPr>
        <w:t xml:space="preserve"> земли населенных пунктов. </w:t>
      </w:r>
    </w:p>
    <w:p w:rsidR="00C50B62" w:rsidRPr="007D6D40" w:rsidRDefault="00C50B62" w:rsidP="00C50B62">
      <w:pPr>
        <w:ind w:firstLine="284"/>
        <w:jc w:val="both"/>
        <w:rPr>
          <w:sz w:val="16"/>
          <w:szCs w:val="16"/>
        </w:rPr>
      </w:pPr>
      <w:r w:rsidRPr="007D6D40">
        <w:rPr>
          <w:b/>
          <w:sz w:val="16"/>
          <w:szCs w:val="16"/>
        </w:rPr>
        <w:t>Разрешенное использование земельного участка:</w:t>
      </w:r>
      <w:r w:rsidRPr="007D6D40">
        <w:rPr>
          <w:sz w:val="16"/>
          <w:szCs w:val="16"/>
        </w:rPr>
        <w:t xml:space="preserve"> предпринимательство.</w:t>
      </w:r>
    </w:p>
    <w:p w:rsidR="00C50B62" w:rsidRPr="007D6D40" w:rsidRDefault="00C50B62" w:rsidP="00C50B62">
      <w:pPr>
        <w:ind w:firstLine="284"/>
        <w:jc w:val="both"/>
        <w:rPr>
          <w:sz w:val="16"/>
          <w:szCs w:val="16"/>
        </w:rPr>
      </w:pPr>
      <w:r w:rsidRPr="007D6D40">
        <w:rPr>
          <w:b/>
          <w:bCs/>
          <w:sz w:val="16"/>
          <w:szCs w:val="16"/>
        </w:rPr>
        <w:t xml:space="preserve">Обременения земельного участка: </w:t>
      </w:r>
      <w:r w:rsidRPr="007D6D40">
        <w:rPr>
          <w:sz w:val="16"/>
          <w:szCs w:val="16"/>
        </w:rPr>
        <w:t>отсутствуют.</w:t>
      </w:r>
    </w:p>
    <w:p w:rsidR="00C50B62" w:rsidRPr="007D6D40" w:rsidRDefault="00C50B62" w:rsidP="00C50B62">
      <w:pPr>
        <w:ind w:firstLine="284"/>
        <w:jc w:val="both"/>
        <w:outlineLvl w:val="0"/>
        <w:rPr>
          <w:sz w:val="16"/>
          <w:szCs w:val="16"/>
        </w:rPr>
      </w:pPr>
      <w:r w:rsidRPr="007D6D40">
        <w:rPr>
          <w:b/>
          <w:bCs/>
          <w:sz w:val="16"/>
          <w:szCs w:val="16"/>
        </w:rPr>
        <w:t>Ограничения использования земельного участка:</w:t>
      </w:r>
      <w:r w:rsidRPr="007D6D40">
        <w:rPr>
          <w:sz w:val="16"/>
          <w:szCs w:val="16"/>
        </w:rPr>
        <w:t xml:space="preserve"> не установлены.</w:t>
      </w:r>
    </w:p>
    <w:p w:rsidR="00C50B62" w:rsidRPr="007D6D40" w:rsidRDefault="00C50B62" w:rsidP="00C50B62">
      <w:pPr>
        <w:ind w:firstLine="284"/>
        <w:jc w:val="both"/>
        <w:outlineLvl w:val="0"/>
        <w:rPr>
          <w:b/>
          <w:sz w:val="16"/>
          <w:szCs w:val="16"/>
        </w:rPr>
      </w:pPr>
      <w:r w:rsidRPr="007D6D40">
        <w:rPr>
          <w:b/>
          <w:sz w:val="16"/>
          <w:szCs w:val="16"/>
        </w:rPr>
        <w:t>Технические условия</w:t>
      </w:r>
      <w:r w:rsidRPr="007D6D40">
        <w:rPr>
          <w:sz w:val="16"/>
          <w:szCs w:val="16"/>
        </w:rPr>
        <w:t xml:space="preserve"> </w:t>
      </w:r>
      <w:r w:rsidRPr="007D6D40">
        <w:rPr>
          <w:b/>
          <w:sz w:val="16"/>
          <w:szCs w:val="16"/>
        </w:rPr>
        <w:t>подключения объекта капитального строительства к сетям инженерно-технического обеспечения:</w:t>
      </w:r>
    </w:p>
    <w:p w:rsidR="00C50B62" w:rsidRPr="007D6D40" w:rsidRDefault="00C50B62" w:rsidP="00C50B62">
      <w:pPr>
        <w:ind w:firstLine="284"/>
        <w:jc w:val="both"/>
        <w:rPr>
          <w:sz w:val="16"/>
          <w:szCs w:val="16"/>
        </w:rPr>
      </w:pPr>
      <w:r w:rsidRPr="007D6D40">
        <w:rPr>
          <w:b/>
          <w:sz w:val="16"/>
          <w:szCs w:val="16"/>
        </w:rPr>
        <w:t>Теплоснабжение</w:t>
      </w:r>
      <w:r w:rsidRPr="007D6D40">
        <w:rPr>
          <w:sz w:val="16"/>
          <w:szCs w:val="16"/>
        </w:rPr>
        <w:t xml:space="preserve"> – подключение объекта капитального строительства, расположенного по адресу: НСО, г. Татарск, ул. Закриевского д. 68, к  сетям централизованного теплоснабжения невозможно, в связи с отсутствием резерва мощности котельной.</w:t>
      </w:r>
    </w:p>
    <w:p w:rsidR="00C50B62" w:rsidRPr="007D6D40" w:rsidRDefault="00C50B62" w:rsidP="00C50B62">
      <w:pPr>
        <w:ind w:firstLine="284"/>
        <w:rPr>
          <w:sz w:val="16"/>
          <w:szCs w:val="16"/>
        </w:rPr>
      </w:pPr>
      <w:r w:rsidRPr="007D6D40">
        <w:rPr>
          <w:b/>
          <w:sz w:val="16"/>
          <w:szCs w:val="16"/>
        </w:rPr>
        <w:t>Газоснабжение</w:t>
      </w:r>
      <w:r w:rsidRPr="007D6D40">
        <w:rPr>
          <w:sz w:val="16"/>
          <w:szCs w:val="16"/>
        </w:rPr>
        <w:t xml:space="preserve">- Газ природный ГОСТ 5542-87  Теплотворная способность </w:t>
      </w:r>
      <w:r w:rsidRPr="007D6D40">
        <w:rPr>
          <w:sz w:val="16"/>
          <w:szCs w:val="16"/>
          <w:lang w:val="en-US"/>
        </w:rPr>
        <w:t>Q</w:t>
      </w:r>
      <w:r w:rsidRPr="007D6D40">
        <w:rPr>
          <w:sz w:val="16"/>
          <w:szCs w:val="16"/>
        </w:rPr>
        <w:t xml:space="preserve"> = 7900 ккал/м3.</w:t>
      </w:r>
      <w:r>
        <w:rPr>
          <w:sz w:val="16"/>
          <w:szCs w:val="16"/>
        </w:rPr>
        <w:t xml:space="preserve"> </w:t>
      </w:r>
      <w:r w:rsidRPr="007D6D40">
        <w:rPr>
          <w:sz w:val="16"/>
          <w:szCs w:val="16"/>
        </w:rPr>
        <w:t xml:space="preserve"> Удельный вес. У = 0,68 кг/м3.</w:t>
      </w:r>
    </w:p>
    <w:p w:rsidR="00C50B62" w:rsidRPr="007D6D40" w:rsidRDefault="00C50B62" w:rsidP="00C50B62">
      <w:pPr>
        <w:ind w:firstLine="284"/>
        <w:rPr>
          <w:sz w:val="16"/>
          <w:szCs w:val="16"/>
        </w:rPr>
      </w:pPr>
      <w:r w:rsidRPr="007D6D40">
        <w:rPr>
          <w:sz w:val="16"/>
          <w:szCs w:val="16"/>
        </w:rPr>
        <w:t>Способ снабжения газом - сетевой.</w:t>
      </w:r>
      <w:r>
        <w:rPr>
          <w:sz w:val="16"/>
          <w:szCs w:val="16"/>
        </w:rPr>
        <w:t xml:space="preserve"> </w:t>
      </w:r>
      <w:r w:rsidRPr="007D6D40">
        <w:rPr>
          <w:sz w:val="16"/>
          <w:szCs w:val="16"/>
        </w:rPr>
        <w:t>КПД котла-не менее 90%.</w:t>
      </w:r>
    </w:p>
    <w:p w:rsidR="00C50B62" w:rsidRPr="007D6D40" w:rsidRDefault="00C50B62" w:rsidP="00C50B62">
      <w:pPr>
        <w:widowControl w:val="0"/>
        <w:tabs>
          <w:tab w:val="left" w:pos="0"/>
        </w:tabs>
        <w:autoSpaceDN w:val="0"/>
        <w:ind w:firstLine="284"/>
        <w:jc w:val="both"/>
        <w:rPr>
          <w:sz w:val="16"/>
          <w:szCs w:val="16"/>
        </w:rPr>
      </w:pPr>
      <w:r w:rsidRPr="007D6D40">
        <w:rPr>
          <w:sz w:val="16"/>
          <w:szCs w:val="16"/>
        </w:rPr>
        <w:t>При подключении объекта к сетям инженерно-технического обеспечения газоснабжения получить технические условия у ИП Василенко Е.В.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7D6D40">
        <w:rPr>
          <w:sz w:val="16"/>
          <w:szCs w:val="16"/>
        </w:rPr>
        <w:softHyphen/>
        <w:t>ние газа в точке подключения Р= 220 мм.вод.ст.</w:t>
      </w:r>
    </w:p>
    <w:p w:rsidR="00C50B62" w:rsidRPr="007D6D40" w:rsidRDefault="00C50B62" w:rsidP="00C50B62">
      <w:pPr>
        <w:widowControl w:val="0"/>
        <w:tabs>
          <w:tab w:val="left" w:pos="0"/>
        </w:tabs>
        <w:autoSpaceDN w:val="0"/>
        <w:ind w:firstLine="284"/>
        <w:jc w:val="both"/>
        <w:rPr>
          <w:sz w:val="16"/>
          <w:szCs w:val="16"/>
        </w:rPr>
      </w:pPr>
      <w:r w:rsidRPr="007D6D40">
        <w:rPr>
          <w:sz w:val="16"/>
          <w:szCs w:val="16"/>
        </w:rPr>
        <w:t>В местах врезки предусмотреть запорную арматуру, не менее класса В на герметичность по ГОСТ 9544-2005. Узлы врезки согласовать с эксплуатирующей организацией. Диаметр газопровода определить расчетом.</w:t>
      </w:r>
    </w:p>
    <w:p w:rsidR="00C50B62" w:rsidRPr="007D6D40" w:rsidRDefault="00C50B62" w:rsidP="00C50B62">
      <w:pPr>
        <w:widowControl w:val="0"/>
        <w:tabs>
          <w:tab w:val="left" w:pos="0"/>
        </w:tabs>
        <w:autoSpaceDN w:val="0"/>
        <w:ind w:firstLine="284"/>
        <w:jc w:val="both"/>
        <w:rPr>
          <w:sz w:val="16"/>
          <w:szCs w:val="16"/>
        </w:rPr>
      </w:pPr>
      <w:r w:rsidRPr="007D6D40">
        <w:rPr>
          <w:sz w:val="16"/>
          <w:szCs w:val="16"/>
        </w:rPr>
        <w:t>Предусмотреть резервный источник теплоснабжения. При установке отопительного прибора в подвальном или полуподвальном помеще</w:t>
      </w:r>
      <w:r w:rsidRPr="007D6D40">
        <w:rPr>
          <w:sz w:val="16"/>
          <w:szCs w:val="16"/>
        </w:rPr>
        <w:softHyphen/>
        <w:t>нии предусмотреть сигнализатор загазованности.</w:t>
      </w:r>
    </w:p>
    <w:p w:rsidR="00C50B62" w:rsidRPr="007D6D40" w:rsidRDefault="00C50B62" w:rsidP="00C50B62">
      <w:pPr>
        <w:widowControl w:val="0"/>
        <w:tabs>
          <w:tab w:val="left" w:pos="0"/>
        </w:tabs>
        <w:autoSpaceDN w:val="0"/>
        <w:ind w:firstLine="284"/>
        <w:jc w:val="both"/>
        <w:rPr>
          <w:sz w:val="16"/>
          <w:szCs w:val="16"/>
        </w:rPr>
      </w:pPr>
      <w:r w:rsidRPr="007D6D40">
        <w:rPr>
          <w:sz w:val="16"/>
          <w:szCs w:val="16"/>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7D6D40">
        <w:rPr>
          <w:sz w:val="16"/>
          <w:szCs w:val="16"/>
        </w:rPr>
        <w:softHyphen/>
        <w:t>ного каналов.</w:t>
      </w:r>
    </w:p>
    <w:p w:rsidR="00C50B62" w:rsidRPr="007D6D40" w:rsidRDefault="00C50B62" w:rsidP="00C50B62">
      <w:pPr>
        <w:widowControl w:val="0"/>
        <w:tabs>
          <w:tab w:val="left" w:pos="0"/>
        </w:tabs>
        <w:autoSpaceDN w:val="0"/>
        <w:ind w:firstLine="284"/>
        <w:jc w:val="both"/>
        <w:rPr>
          <w:sz w:val="16"/>
          <w:szCs w:val="16"/>
        </w:rPr>
      </w:pPr>
      <w:r w:rsidRPr="007D6D40">
        <w:rPr>
          <w:sz w:val="16"/>
          <w:szCs w:val="16"/>
        </w:rPr>
        <w:t>Перед вводом построенного газопровода в эксплуатацию решить вопрос о его обслу</w:t>
      </w:r>
      <w:r w:rsidRPr="007D6D40">
        <w:rPr>
          <w:sz w:val="16"/>
          <w:szCs w:val="16"/>
        </w:rPr>
        <w:softHyphen/>
        <w:t>живании.</w:t>
      </w:r>
    </w:p>
    <w:p w:rsidR="00C50B62" w:rsidRPr="007D6D40" w:rsidRDefault="00C50B62" w:rsidP="00C50B62">
      <w:pPr>
        <w:widowControl w:val="0"/>
        <w:tabs>
          <w:tab w:val="left" w:pos="0"/>
        </w:tabs>
        <w:autoSpaceDE w:val="0"/>
        <w:autoSpaceDN w:val="0"/>
        <w:adjustRightInd w:val="0"/>
        <w:ind w:firstLine="284"/>
        <w:jc w:val="both"/>
        <w:rPr>
          <w:sz w:val="16"/>
          <w:szCs w:val="16"/>
        </w:rPr>
      </w:pPr>
      <w:r w:rsidRPr="007D6D40">
        <w:rPr>
          <w:sz w:val="16"/>
          <w:szCs w:val="16"/>
        </w:rPr>
        <w:t>Проектные и строительно-монтажные работы выполнять в полном соответствии с требованиями «Правил безопасности систем газораспределения и газопотребления», СНиП, специализированными организациями, являющимися членами СРО имеющими допуск на необходимые виды работ.</w:t>
      </w:r>
    </w:p>
    <w:p w:rsidR="00C50B62" w:rsidRPr="00C50B62" w:rsidRDefault="00C50B62" w:rsidP="00C50B62">
      <w:pPr>
        <w:ind w:firstLine="284"/>
        <w:jc w:val="both"/>
        <w:outlineLvl w:val="0"/>
        <w:rPr>
          <w:spacing w:val="-4"/>
          <w:sz w:val="16"/>
          <w:szCs w:val="16"/>
        </w:rPr>
      </w:pPr>
      <w:r w:rsidRPr="00C50B62">
        <w:rPr>
          <w:b/>
          <w:spacing w:val="-4"/>
          <w:sz w:val="16"/>
          <w:szCs w:val="16"/>
        </w:rPr>
        <w:t>Водоснабжение</w:t>
      </w:r>
      <w:r w:rsidRPr="00C50B62">
        <w:rPr>
          <w:spacing w:val="-4"/>
          <w:sz w:val="16"/>
          <w:szCs w:val="16"/>
        </w:rPr>
        <w:t xml:space="preserve"> –  предусмотреть от водопровода, проходящего по пер. Коммунистический, выполненного из полиэтиленовых труб диаметром 150 мм.</w:t>
      </w:r>
    </w:p>
    <w:p w:rsidR="00C50B62" w:rsidRPr="007D6D40" w:rsidRDefault="00C50B62" w:rsidP="00C50B62">
      <w:pPr>
        <w:ind w:firstLine="284"/>
        <w:jc w:val="both"/>
        <w:outlineLvl w:val="0"/>
        <w:rPr>
          <w:sz w:val="16"/>
          <w:szCs w:val="16"/>
        </w:rPr>
      </w:pPr>
      <w:r w:rsidRPr="007D6D40">
        <w:rPr>
          <w:sz w:val="16"/>
          <w:szCs w:val="16"/>
        </w:rPr>
        <w:t>Врезку водопровода выполнить в существующий водопроводный колодец по пер. Коммунистический,  установить в водопроводном колодце запорную арматуру.</w:t>
      </w:r>
    </w:p>
    <w:p w:rsidR="00C50B62" w:rsidRPr="007D6D40" w:rsidRDefault="00C50B62" w:rsidP="00C50B62">
      <w:pPr>
        <w:ind w:firstLine="284"/>
        <w:jc w:val="both"/>
        <w:outlineLvl w:val="0"/>
        <w:rPr>
          <w:sz w:val="16"/>
          <w:szCs w:val="16"/>
        </w:rPr>
      </w:pPr>
      <w:r w:rsidRPr="007D6D40">
        <w:rPr>
          <w:sz w:val="16"/>
          <w:szCs w:val="16"/>
        </w:rPr>
        <w:t>Водопровод от существующего колодца до объекта капитального строительства выполнить из полиэтиленовых труб, диаметром не менее 25мм, глубиной заложения не менее 2,7м.</w:t>
      </w:r>
    </w:p>
    <w:p w:rsidR="00C50B62" w:rsidRPr="007D6D40" w:rsidRDefault="00C50B62" w:rsidP="00C50B62">
      <w:pPr>
        <w:ind w:firstLine="284"/>
        <w:jc w:val="both"/>
        <w:outlineLvl w:val="0"/>
        <w:rPr>
          <w:sz w:val="16"/>
          <w:szCs w:val="16"/>
        </w:rPr>
      </w:pPr>
      <w:r w:rsidRPr="007D6D40">
        <w:rPr>
          <w:sz w:val="16"/>
          <w:szCs w:val="16"/>
        </w:rPr>
        <w:t xml:space="preserve">Прокладку трассы водопровода и место врезки согласовать с представителем  МУП «Водоканал». </w:t>
      </w:r>
    </w:p>
    <w:p w:rsidR="00C50B62" w:rsidRPr="007D6D40" w:rsidRDefault="00C50B62" w:rsidP="00C50B62">
      <w:pPr>
        <w:ind w:firstLine="284"/>
        <w:jc w:val="both"/>
        <w:outlineLvl w:val="0"/>
        <w:rPr>
          <w:sz w:val="16"/>
          <w:szCs w:val="16"/>
        </w:rPr>
      </w:pPr>
      <w:r w:rsidRPr="007D6D40">
        <w:rPr>
          <w:sz w:val="16"/>
          <w:szCs w:val="16"/>
        </w:rPr>
        <w:t>Максимальное давление в точке подключения водопровода составляет 2,0 атм.</w:t>
      </w:r>
    </w:p>
    <w:p w:rsidR="00C50B62" w:rsidRPr="007D6D40" w:rsidRDefault="00C50B62" w:rsidP="00C50B62">
      <w:pPr>
        <w:ind w:firstLine="284"/>
        <w:jc w:val="both"/>
        <w:outlineLvl w:val="0"/>
        <w:rPr>
          <w:sz w:val="16"/>
          <w:szCs w:val="16"/>
        </w:rPr>
      </w:pPr>
      <w:r w:rsidRPr="007D6D40">
        <w:rPr>
          <w:sz w:val="16"/>
          <w:szCs w:val="16"/>
        </w:rPr>
        <w:t>Ставка тарифа за подключение (технологическое присоединение)  к централизованной системе водоснабжения составляет 19,575 ты. руб. за 1 куб.м. холодной воды в сутки присоединенной мощности (без НДС).</w:t>
      </w:r>
    </w:p>
    <w:p w:rsidR="00C50B62" w:rsidRPr="007D6D40" w:rsidRDefault="00C50B62" w:rsidP="00C50B62">
      <w:pPr>
        <w:ind w:firstLine="284"/>
        <w:jc w:val="both"/>
        <w:outlineLvl w:val="0"/>
        <w:rPr>
          <w:sz w:val="16"/>
          <w:szCs w:val="16"/>
        </w:rPr>
      </w:pPr>
      <w:r w:rsidRPr="007D6D40">
        <w:rPr>
          <w:b/>
          <w:sz w:val="16"/>
          <w:szCs w:val="16"/>
        </w:rPr>
        <w:t>Водоотведение</w:t>
      </w:r>
      <w:r w:rsidRPr="007D6D40">
        <w:rPr>
          <w:sz w:val="16"/>
          <w:szCs w:val="16"/>
        </w:rPr>
        <w:t>- предусмотреть в канализационный коллектор, проходящий по ул. Закриевского, выполненный из чугунных труб диаметром 300 мм. Канализацию от объекта капитального строительства до существующего колодца по ул. Закриевского построить из полиэтиленовых труб, диаметром не менее 100 мм. Установить на выпуске из дома канализационный колодец, согласно СНиП 2.04.03-85 «Канализация. Наружные сети и сооружения». В канализационных колодцах выполнить бетонные лотки, заделать межтрубные отверстия в колодцах и отремонтировать существующий канализационный колодец.</w:t>
      </w:r>
    </w:p>
    <w:p w:rsidR="00C50B62" w:rsidRPr="007D6D40" w:rsidRDefault="00C50B62" w:rsidP="00C50B62">
      <w:pPr>
        <w:ind w:firstLine="284"/>
        <w:jc w:val="both"/>
        <w:outlineLvl w:val="0"/>
        <w:rPr>
          <w:sz w:val="16"/>
          <w:szCs w:val="16"/>
        </w:rPr>
      </w:pPr>
      <w:r w:rsidRPr="007D6D40">
        <w:rPr>
          <w:sz w:val="16"/>
          <w:szCs w:val="16"/>
        </w:rPr>
        <w:t>Врезку выполнить в существующий канализационный колодец по ул. Закриевского.</w:t>
      </w:r>
    </w:p>
    <w:p w:rsidR="00C50B62" w:rsidRPr="007D6D40" w:rsidRDefault="00C50B62" w:rsidP="00C50B62">
      <w:pPr>
        <w:ind w:firstLine="284"/>
        <w:jc w:val="both"/>
        <w:outlineLvl w:val="0"/>
        <w:rPr>
          <w:sz w:val="16"/>
          <w:szCs w:val="16"/>
        </w:rPr>
      </w:pPr>
      <w:r w:rsidRPr="007D6D40">
        <w:rPr>
          <w:sz w:val="16"/>
          <w:szCs w:val="16"/>
        </w:rPr>
        <w:t>Ставка тарифа за подключение (технологическое присоединение) к централизованной системе водоотведения составляет 23,005 тыс. руб.. за 1 куб.м. сточных вод в сутки присоединенной мощности (без НДС)</w:t>
      </w:r>
    </w:p>
    <w:p w:rsidR="00C50B62" w:rsidRPr="007D6D40" w:rsidRDefault="00C50B62" w:rsidP="00C50B62">
      <w:pPr>
        <w:ind w:firstLine="284"/>
        <w:jc w:val="both"/>
        <w:outlineLvl w:val="0"/>
        <w:rPr>
          <w:b/>
          <w:sz w:val="16"/>
          <w:szCs w:val="16"/>
        </w:rPr>
      </w:pPr>
      <w:r w:rsidRPr="007D6D40">
        <w:rPr>
          <w:sz w:val="16"/>
          <w:szCs w:val="16"/>
        </w:rPr>
        <w:lastRenderedPageBreak/>
        <w:t xml:space="preserve">     Срок действия технических условий составляет пять лет со дня их выдачи.</w:t>
      </w:r>
    </w:p>
    <w:p w:rsidR="00C50B62" w:rsidRPr="007D6D40" w:rsidRDefault="00C50B62" w:rsidP="00C50B62">
      <w:pPr>
        <w:ind w:firstLine="284"/>
        <w:jc w:val="both"/>
        <w:rPr>
          <w:bCs/>
          <w:sz w:val="16"/>
          <w:szCs w:val="16"/>
        </w:rPr>
      </w:pPr>
      <w:r w:rsidRPr="007D6D40">
        <w:rPr>
          <w:b/>
          <w:sz w:val="16"/>
          <w:szCs w:val="16"/>
        </w:rPr>
        <w:t xml:space="preserve">Предельные параметры разрешенного строительства:  </w:t>
      </w:r>
      <w:r w:rsidRPr="007D6D40">
        <w:rPr>
          <w:bCs/>
          <w:sz w:val="16"/>
          <w:szCs w:val="16"/>
        </w:rPr>
        <w:t>- минимальный отступ от границ земельного участка, за пределами которых запрещено строительство зданий, строений, сооружений – 3м. (минимальный отступ не устанавливается при условии согласования с правообладателем смежного земельного участка с соблюдением технических регламентов);</w:t>
      </w:r>
    </w:p>
    <w:p w:rsidR="00C50B62" w:rsidRPr="007D6D40" w:rsidRDefault="00C50B62" w:rsidP="00C50B62">
      <w:pPr>
        <w:ind w:firstLine="284"/>
        <w:jc w:val="both"/>
        <w:rPr>
          <w:bCs/>
          <w:sz w:val="16"/>
          <w:szCs w:val="16"/>
        </w:rPr>
      </w:pPr>
      <w:r w:rsidRPr="007D6D40">
        <w:rPr>
          <w:bCs/>
          <w:sz w:val="16"/>
          <w:szCs w:val="16"/>
        </w:rPr>
        <w:t>- предельное максимальное количество надземных этажей зданий, строений сооружений – 3 этажа;</w:t>
      </w:r>
    </w:p>
    <w:p w:rsidR="00C50B62" w:rsidRPr="007D6D40" w:rsidRDefault="00C50B62" w:rsidP="00C50B62">
      <w:pPr>
        <w:ind w:firstLine="284"/>
        <w:jc w:val="both"/>
        <w:outlineLvl w:val="0"/>
        <w:rPr>
          <w:sz w:val="16"/>
          <w:szCs w:val="16"/>
        </w:rPr>
      </w:pPr>
      <w:r w:rsidRPr="007D6D40">
        <w:rPr>
          <w:sz w:val="16"/>
          <w:szCs w:val="16"/>
        </w:rPr>
        <w:t>Размещение новых объектов должно осуществляться с обязательным учетом санитарно-защитных зон и зон разрыва от этих объектов.</w:t>
      </w:r>
    </w:p>
    <w:p w:rsidR="00C50B62" w:rsidRPr="007D6D40" w:rsidRDefault="00C50B62" w:rsidP="00C50B62">
      <w:pPr>
        <w:ind w:firstLine="284"/>
        <w:jc w:val="both"/>
        <w:outlineLvl w:val="0"/>
        <w:rPr>
          <w:sz w:val="16"/>
          <w:szCs w:val="16"/>
        </w:rPr>
      </w:pPr>
      <w:r w:rsidRPr="007D6D40">
        <w:rPr>
          <w:b/>
          <w:bCs/>
          <w:sz w:val="16"/>
          <w:szCs w:val="16"/>
        </w:rPr>
        <w:t>Начальная цена предмета аукциона (размер ежегодной арендной платы):  586 000</w:t>
      </w:r>
      <w:r w:rsidRPr="007D6D40">
        <w:rPr>
          <w:bCs/>
          <w:sz w:val="16"/>
          <w:szCs w:val="16"/>
        </w:rPr>
        <w:t xml:space="preserve"> (пятьсот сорок тысяч 00 рублей) 00 копеек</w:t>
      </w:r>
    </w:p>
    <w:p w:rsidR="00C50B62" w:rsidRPr="007D6D40" w:rsidRDefault="00C50B62" w:rsidP="00C50B62">
      <w:pPr>
        <w:shd w:val="clear" w:color="auto" w:fill="FFFFFF"/>
        <w:tabs>
          <w:tab w:val="left" w:pos="993"/>
        </w:tabs>
        <w:ind w:firstLine="284"/>
        <w:jc w:val="both"/>
        <w:rPr>
          <w:sz w:val="16"/>
          <w:szCs w:val="16"/>
        </w:rPr>
      </w:pPr>
      <w:r w:rsidRPr="007D6D40">
        <w:rPr>
          <w:sz w:val="16"/>
          <w:szCs w:val="16"/>
        </w:rPr>
        <w:t>(Начальная цена определена на основании отчета № 1417-3 об оценке рыночной стоимости годовой арендной платы за земельный участок, расположенного по адресу: Новосибирская область, г. Татарск, ул. Закриевского д. 68  подготовленного ООО  «Экспертное Бюро «Оценка»  25 июля  2019 года).</w:t>
      </w:r>
    </w:p>
    <w:p w:rsidR="00C50B62" w:rsidRPr="007D6D40" w:rsidRDefault="00C50B62" w:rsidP="00C50B62">
      <w:pPr>
        <w:shd w:val="clear" w:color="auto" w:fill="FFFFFF"/>
        <w:tabs>
          <w:tab w:val="left" w:pos="993"/>
        </w:tabs>
        <w:ind w:firstLine="284"/>
        <w:jc w:val="both"/>
        <w:rPr>
          <w:sz w:val="16"/>
          <w:szCs w:val="16"/>
        </w:rPr>
      </w:pPr>
      <w:r w:rsidRPr="007D6D40">
        <w:rPr>
          <w:b/>
          <w:sz w:val="16"/>
          <w:szCs w:val="16"/>
        </w:rPr>
        <w:t>Шаг аукциона:</w:t>
      </w:r>
      <w:r w:rsidRPr="007D6D40">
        <w:rPr>
          <w:sz w:val="16"/>
          <w:szCs w:val="16"/>
        </w:rPr>
        <w:t xml:space="preserve"> </w:t>
      </w:r>
      <w:r w:rsidRPr="007D6D40">
        <w:rPr>
          <w:b/>
          <w:sz w:val="16"/>
          <w:szCs w:val="16"/>
        </w:rPr>
        <w:t>17580</w:t>
      </w:r>
      <w:r w:rsidRPr="007D6D40">
        <w:rPr>
          <w:sz w:val="16"/>
          <w:szCs w:val="16"/>
        </w:rPr>
        <w:t xml:space="preserve"> (семнадцать тысяч пятьсот восемьдесят рублей) 00 копеек.</w:t>
      </w:r>
    </w:p>
    <w:p w:rsidR="00C50B62" w:rsidRPr="007D6D40" w:rsidRDefault="00C50B62" w:rsidP="00C50B62">
      <w:pPr>
        <w:shd w:val="clear" w:color="auto" w:fill="FFFFFF"/>
        <w:tabs>
          <w:tab w:val="num" w:pos="0"/>
        </w:tabs>
        <w:ind w:firstLine="284"/>
        <w:jc w:val="both"/>
        <w:rPr>
          <w:bCs/>
          <w:sz w:val="16"/>
          <w:szCs w:val="16"/>
        </w:rPr>
      </w:pPr>
      <w:r w:rsidRPr="007D6D40">
        <w:rPr>
          <w:b/>
          <w:bCs/>
          <w:sz w:val="16"/>
          <w:szCs w:val="16"/>
        </w:rPr>
        <w:t>Размер задатка:  293000</w:t>
      </w:r>
      <w:r w:rsidRPr="007D6D40">
        <w:rPr>
          <w:bCs/>
          <w:sz w:val="16"/>
          <w:szCs w:val="16"/>
        </w:rPr>
        <w:t xml:space="preserve"> (двести девяносто три тысячи 00 рублей) 00 копеек.</w:t>
      </w:r>
    </w:p>
    <w:p w:rsidR="00C50B62" w:rsidRPr="007D6D40" w:rsidRDefault="00C50B62" w:rsidP="00C50B62">
      <w:pPr>
        <w:shd w:val="clear" w:color="auto" w:fill="FFFFFF"/>
        <w:ind w:firstLine="284"/>
        <w:jc w:val="both"/>
        <w:rPr>
          <w:b/>
          <w:bCs/>
          <w:sz w:val="16"/>
          <w:szCs w:val="16"/>
        </w:rPr>
      </w:pPr>
      <w:r w:rsidRPr="007D6D40">
        <w:rPr>
          <w:b/>
          <w:bCs/>
          <w:sz w:val="16"/>
          <w:szCs w:val="16"/>
        </w:rPr>
        <w:t>Сведения</w:t>
      </w:r>
      <w:r w:rsidRPr="007D6D40">
        <w:rPr>
          <w:sz w:val="16"/>
          <w:szCs w:val="16"/>
        </w:rPr>
        <w:t xml:space="preserve"> </w:t>
      </w:r>
      <w:r w:rsidRPr="007D6D40">
        <w:rPr>
          <w:b/>
          <w:bCs/>
          <w:sz w:val="16"/>
          <w:szCs w:val="16"/>
        </w:rPr>
        <w:t xml:space="preserve">о существенных условиях договора аренды земельного участка: </w:t>
      </w:r>
    </w:p>
    <w:p w:rsidR="00C50B62" w:rsidRPr="007D6D40" w:rsidRDefault="00C50B62" w:rsidP="00C50B62">
      <w:pPr>
        <w:shd w:val="clear" w:color="auto" w:fill="FFFFFF"/>
        <w:tabs>
          <w:tab w:val="left" w:pos="993"/>
        </w:tabs>
        <w:ind w:firstLine="284"/>
        <w:jc w:val="both"/>
        <w:rPr>
          <w:sz w:val="16"/>
          <w:szCs w:val="16"/>
        </w:rPr>
      </w:pPr>
      <w:r w:rsidRPr="007D6D40">
        <w:rPr>
          <w:bCs/>
          <w:sz w:val="16"/>
          <w:szCs w:val="16"/>
        </w:rPr>
        <w:t xml:space="preserve">- размер ежегодной арендной платы по договору аренды земельного участка </w:t>
      </w:r>
      <w:r w:rsidRPr="007D6D40">
        <w:rPr>
          <w:sz w:val="16"/>
          <w:szCs w:val="16"/>
        </w:rPr>
        <w:t>устанавливается по итогам аукциона;</w:t>
      </w:r>
    </w:p>
    <w:p w:rsidR="00C50B62" w:rsidRPr="007D6D40" w:rsidRDefault="00C50B62" w:rsidP="00C50B62">
      <w:pPr>
        <w:shd w:val="clear" w:color="auto" w:fill="FFFFFF"/>
        <w:tabs>
          <w:tab w:val="left" w:pos="993"/>
        </w:tabs>
        <w:ind w:firstLine="284"/>
        <w:jc w:val="both"/>
        <w:rPr>
          <w:sz w:val="16"/>
          <w:szCs w:val="16"/>
        </w:rPr>
      </w:pPr>
      <w:r w:rsidRPr="007D6D40">
        <w:rPr>
          <w:sz w:val="16"/>
          <w:szCs w:val="16"/>
        </w:rPr>
        <w:t>- срок действия договора аренды земельного участка составляет 18 (восемнадцать) месяцев с даты заключения договора аренды земельного участка;</w:t>
      </w:r>
    </w:p>
    <w:p w:rsidR="00C50B62" w:rsidRPr="007D6D40" w:rsidRDefault="00C50B62" w:rsidP="00C50B62">
      <w:pPr>
        <w:keepNext/>
        <w:shd w:val="clear" w:color="auto" w:fill="FFFFFF"/>
        <w:tabs>
          <w:tab w:val="left" w:pos="993"/>
        </w:tabs>
        <w:ind w:firstLine="284"/>
        <w:jc w:val="both"/>
        <w:rPr>
          <w:bCs/>
          <w:color w:val="000000"/>
          <w:spacing w:val="-4"/>
          <w:sz w:val="16"/>
          <w:szCs w:val="16"/>
        </w:rPr>
      </w:pPr>
      <w:r w:rsidRPr="007D6D40">
        <w:rPr>
          <w:bCs/>
          <w:color w:val="000000"/>
          <w:spacing w:val="-4"/>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августа текущего года. </w:t>
      </w:r>
    </w:p>
    <w:p w:rsidR="00C50B62" w:rsidRPr="007D6D40" w:rsidRDefault="00C50B62" w:rsidP="00C50B62">
      <w:pPr>
        <w:keepNext/>
        <w:shd w:val="clear" w:color="auto" w:fill="FFFFFF"/>
        <w:tabs>
          <w:tab w:val="left" w:pos="993"/>
        </w:tabs>
        <w:ind w:firstLine="284"/>
        <w:jc w:val="center"/>
        <w:rPr>
          <w:bCs/>
          <w:sz w:val="16"/>
          <w:szCs w:val="16"/>
        </w:rPr>
      </w:pPr>
      <w:r w:rsidRPr="007D6D40">
        <w:rPr>
          <w:b/>
          <w:bCs/>
          <w:sz w:val="16"/>
          <w:szCs w:val="16"/>
        </w:rPr>
        <w:t>Порядок, адрес, дата и время начала и окончания приема заявок на участие в аукционе</w:t>
      </w:r>
    </w:p>
    <w:p w:rsidR="00C50B62" w:rsidRPr="007D6D40" w:rsidRDefault="00C50B62" w:rsidP="00C50B62">
      <w:pPr>
        <w:ind w:firstLine="284"/>
        <w:jc w:val="both"/>
        <w:rPr>
          <w:bCs/>
          <w:sz w:val="16"/>
          <w:szCs w:val="16"/>
        </w:rPr>
      </w:pPr>
      <w:r w:rsidRPr="007D6D40">
        <w:rPr>
          <w:bCs/>
          <w:sz w:val="16"/>
          <w:szCs w:val="16"/>
        </w:rPr>
        <w:t>Один заявитель вправе подать только одну заявку на участие в аукционе.</w:t>
      </w:r>
    </w:p>
    <w:p w:rsidR="00C50B62" w:rsidRPr="007D6D40" w:rsidRDefault="00C50B62" w:rsidP="00C50B62">
      <w:pPr>
        <w:ind w:firstLine="284"/>
        <w:jc w:val="both"/>
        <w:rPr>
          <w:bCs/>
          <w:sz w:val="16"/>
          <w:szCs w:val="16"/>
        </w:rPr>
      </w:pPr>
      <w:r w:rsidRPr="007D6D40">
        <w:rPr>
          <w:bCs/>
          <w:sz w:val="16"/>
          <w:szCs w:val="16"/>
        </w:rPr>
        <w:t>Форма заявки на участие в аукционе приведена в приложении к настоящему извещению.</w:t>
      </w:r>
    </w:p>
    <w:p w:rsidR="00C50B62" w:rsidRPr="007D6D40" w:rsidRDefault="00C50B62" w:rsidP="00C50B62">
      <w:pPr>
        <w:ind w:firstLine="284"/>
        <w:jc w:val="both"/>
        <w:rPr>
          <w:bCs/>
          <w:sz w:val="16"/>
          <w:szCs w:val="16"/>
        </w:rPr>
      </w:pPr>
      <w:r w:rsidRPr="007D6D40">
        <w:rPr>
          <w:bCs/>
          <w:sz w:val="16"/>
          <w:szCs w:val="16"/>
        </w:rPr>
        <w:t xml:space="preserve">Заявки принимаются с </w:t>
      </w:r>
      <w:r w:rsidRPr="007D6D40">
        <w:rPr>
          <w:b/>
          <w:bCs/>
          <w:sz w:val="16"/>
          <w:szCs w:val="16"/>
        </w:rPr>
        <w:t>14 августа 2020</w:t>
      </w:r>
      <w:r w:rsidRPr="007D6D40">
        <w:rPr>
          <w:bCs/>
          <w:sz w:val="16"/>
          <w:szCs w:val="16"/>
        </w:rPr>
        <w:t xml:space="preserve"> года по </w:t>
      </w:r>
      <w:r w:rsidRPr="007D6D40">
        <w:rPr>
          <w:b/>
          <w:bCs/>
          <w:sz w:val="16"/>
          <w:szCs w:val="16"/>
        </w:rPr>
        <w:t>14 сентября 2020</w:t>
      </w:r>
      <w:r w:rsidRPr="007D6D40">
        <w:rPr>
          <w:bCs/>
          <w:sz w:val="16"/>
          <w:szCs w:val="16"/>
        </w:rPr>
        <w:t xml:space="preserve"> года, включительно ежедневно (за исключением выходных дней) с 08:00 до 12:00, с 13:00 до 17:00 по местному времени по адресу: </w:t>
      </w:r>
      <w:r w:rsidRPr="007D6D40">
        <w:rPr>
          <w:sz w:val="16"/>
          <w:szCs w:val="16"/>
        </w:rPr>
        <w:t xml:space="preserve">Новосибирская область, </w:t>
      </w:r>
      <w:r w:rsidRPr="007D6D40">
        <w:rPr>
          <w:spacing w:val="2"/>
          <w:sz w:val="16"/>
          <w:szCs w:val="16"/>
        </w:rPr>
        <w:t>г. Татарск, ул. Ленина, 96, кабинет № 1.</w:t>
      </w:r>
    </w:p>
    <w:p w:rsidR="00C50B62" w:rsidRPr="007D6D40" w:rsidRDefault="00C50B62" w:rsidP="00C50B62">
      <w:pPr>
        <w:ind w:firstLine="284"/>
        <w:jc w:val="both"/>
        <w:rPr>
          <w:bCs/>
          <w:sz w:val="16"/>
          <w:szCs w:val="16"/>
        </w:rPr>
      </w:pPr>
      <w:r w:rsidRPr="007D6D40">
        <w:rPr>
          <w:bCs/>
          <w:sz w:val="16"/>
          <w:szCs w:val="16"/>
        </w:rPr>
        <w:t>Заявка на участие в аукционе, поступившая по истечении срока приема заявок, возвращается заявителю в день ее поступления.</w:t>
      </w:r>
    </w:p>
    <w:p w:rsidR="00C50B62" w:rsidRPr="007D6D40" w:rsidRDefault="00C50B62" w:rsidP="00C50B62">
      <w:pPr>
        <w:ind w:firstLine="284"/>
        <w:jc w:val="both"/>
        <w:rPr>
          <w:bCs/>
          <w:sz w:val="16"/>
          <w:szCs w:val="16"/>
        </w:rPr>
      </w:pPr>
      <w:r w:rsidRPr="007D6D40">
        <w:rPr>
          <w:bCs/>
          <w:sz w:val="16"/>
          <w:szCs w:val="16"/>
        </w:rPr>
        <w:t xml:space="preserve">Заявитель может отозвать заявку не позднее </w:t>
      </w:r>
      <w:r w:rsidRPr="007D6D40">
        <w:rPr>
          <w:b/>
          <w:bCs/>
          <w:sz w:val="16"/>
          <w:szCs w:val="16"/>
        </w:rPr>
        <w:t>14 сентября 2020</w:t>
      </w:r>
      <w:r w:rsidRPr="007D6D40">
        <w:rPr>
          <w:bCs/>
          <w:sz w:val="16"/>
          <w:szCs w:val="16"/>
        </w:rPr>
        <w:t> года до 17:00 по местному времени, уведомив об этом в письменно форме организатора аукциона.</w:t>
      </w:r>
    </w:p>
    <w:p w:rsidR="00C50B62" w:rsidRPr="007D6D40" w:rsidRDefault="00C50B62" w:rsidP="00C50B62">
      <w:pPr>
        <w:keepNext/>
        <w:ind w:firstLine="284"/>
        <w:jc w:val="both"/>
        <w:outlineLvl w:val="0"/>
        <w:rPr>
          <w:b/>
          <w:bCs/>
          <w:sz w:val="16"/>
          <w:szCs w:val="16"/>
        </w:rPr>
      </w:pPr>
      <w:r w:rsidRPr="007D6D40">
        <w:rPr>
          <w:b/>
          <w:bCs/>
          <w:sz w:val="16"/>
          <w:szCs w:val="16"/>
        </w:rPr>
        <w:t xml:space="preserve">Перечень документов, представляемых для участия в аукционе: </w:t>
      </w:r>
    </w:p>
    <w:p w:rsidR="00C50B62" w:rsidRPr="007D6D40" w:rsidRDefault="00C50B62" w:rsidP="00C50B62">
      <w:pPr>
        <w:ind w:firstLine="284"/>
        <w:jc w:val="both"/>
        <w:rPr>
          <w:sz w:val="16"/>
          <w:szCs w:val="16"/>
        </w:rPr>
      </w:pPr>
      <w:r w:rsidRPr="007D6D40">
        <w:rPr>
          <w:sz w:val="16"/>
          <w:szCs w:val="16"/>
        </w:rPr>
        <w:t xml:space="preserve">1. Заявка на участие в аукционе по установленной организатором аукциона форме </w:t>
      </w:r>
      <w:r w:rsidRPr="007D6D40">
        <w:rPr>
          <w:iCs/>
          <w:sz w:val="16"/>
          <w:szCs w:val="16"/>
        </w:rPr>
        <w:t xml:space="preserve">(приложение № 1, 2 </w:t>
      </w:r>
      <w:r w:rsidRPr="007D6D40">
        <w:rPr>
          <w:sz w:val="16"/>
          <w:szCs w:val="16"/>
        </w:rPr>
        <w:t>к настоящему информационному сообщению) с указанием реквизитов банковского счета для возврата задатка – 2 экземпляра;</w:t>
      </w:r>
    </w:p>
    <w:p w:rsidR="00C50B62" w:rsidRPr="007D6D40" w:rsidRDefault="00C50B62" w:rsidP="00C50B62">
      <w:pPr>
        <w:tabs>
          <w:tab w:val="left" w:pos="0"/>
          <w:tab w:val="left" w:pos="993"/>
        </w:tabs>
        <w:ind w:firstLine="284"/>
        <w:jc w:val="both"/>
        <w:rPr>
          <w:rStyle w:val="af8"/>
          <w:b w:val="0"/>
          <w:bCs w:val="0"/>
          <w:sz w:val="16"/>
          <w:szCs w:val="16"/>
        </w:rPr>
      </w:pPr>
      <w:r w:rsidRPr="007D6D40">
        <w:rPr>
          <w:rStyle w:val="af8"/>
          <w:sz w:val="16"/>
          <w:szCs w:val="16"/>
        </w:rPr>
        <w:t>2. Копии документов, удостоверяющих личность заявителя (для граждан);</w:t>
      </w:r>
    </w:p>
    <w:p w:rsidR="00C50B62" w:rsidRPr="007D6D40" w:rsidRDefault="00C50B62" w:rsidP="00C50B62">
      <w:pPr>
        <w:tabs>
          <w:tab w:val="left" w:pos="0"/>
          <w:tab w:val="left" w:pos="993"/>
        </w:tabs>
        <w:ind w:firstLine="284"/>
        <w:jc w:val="both"/>
        <w:rPr>
          <w:sz w:val="16"/>
          <w:szCs w:val="16"/>
        </w:rPr>
      </w:pPr>
      <w:r w:rsidRPr="007D6D40">
        <w:rPr>
          <w:sz w:val="16"/>
          <w:szCs w:val="16"/>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50B62" w:rsidRPr="007D6D40" w:rsidRDefault="00C50B62" w:rsidP="00C50B62">
      <w:pPr>
        <w:tabs>
          <w:tab w:val="left" w:pos="0"/>
          <w:tab w:val="left" w:pos="993"/>
        </w:tabs>
        <w:ind w:firstLine="284"/>
        <w:jc w:val="both"/>
        <w:rPr>
          <w:rStyle w:val="af8"/>
          <w:b w:val="0"/>
          <w:sz w:val="16"/>
          <w:szCs w:val="16"/>
        </w:rPr>
      </w:pPr>
      <w:r w:rsidRPr="007D6D40">
        <w:rPr>
          <w:rStyle w:val="af8"/>
          <w:sz w:val="16"/>
          <w:szCs w:val="16"/>
        </w:rPr>
        <w:t>4. Документы, подтверждающие внесение задатка.</w:t>
      </w:r>
    </w:p>
    <w:p w:rsidR="00C50B62" w:rsidRPr="007D6D40" w:rsidRDefault="00C50B62" w:rsidP="00C50B62">
      <w:pPr>
        <w:ind w:firstLine="284"/>
        <w:jc w:val="both"/>
        <w:rPr>
          <w:sz w:val="16"/>
          <w:szCs w:val="16"/>
        </w:rPr>
      </w:pPr>
      <w:r w:rsidRPr="007D6D40">
        <w:rPr>
          <w:sz w:val="16"/>
          <w:szCs w:val="16"/>
        </w:rPr>
        <w:t xml:space="preserve">5. Опись представленных документов </w:t>
      </w:r>
      <w:r w:rsidRPr="007D6D40">
        <w:rPr>
          <w:iCs/>
          <w:sz w:val="16"/>
          <w:szCs w:val="16"/>
        </w:rPr>
        <w:t xml:space="preserve">(приложение № 3 </w:t>
      </w:r>
      <w:r w:rsidRPr="007D6D40">
        <w:rPr>
          <w:sz w:val="16"/>
          <w:szCs w:val="16"/>
        </w:rPr>
        <w:t>к настоящему информационному сообщению).</w:t>
      </w:r>
    </w:p>
    <w:p w:rsidR="00C50B62" w:rsidRPr="007D6D40" w:rsidRDefault="00C50B62" w:rsidP="00C50B62">
      <w:pPr>
        <w:ind w:firstLine="284"/>
        <w:jc w:val="both"/>
        <w:rPr>
          <w:sz w:val="16"/>
          <w:szCs w:val="16"/>
        </w:rPr>
      </w:pPr>
      <w:r w:rsidRPr="007D6D40">
        <w:rPr>
          <w:sz w:val="16"/>
          <w:szCs w:val="16"/>
        </w:rPr>
        <w:t>Копии документов, предоставленных претендентами для участия в аукционе участниками аукциона не возвращаются.</w:t>
      </w:r>
    </w:p>
    <w:p w:rsidR="00C50B62" w:rsidRPr="007D6D40" w:rsidRDefault="00C50B62" w:rsidP="00C50B62">
      <w:pPr>
        <w:tabs>
          <w:tab w:val="num" w:pos="0"/>
        </w:tabs>
        <w:ind w:firstLine="284"/>
        <w:jc w:val="both"/>
        <w:rPr>
          <w:sz w:val="16"/>
          <w:szCs w:val="16"/>
        </w:rPr>
      </w:pPr>
      <w:r w:rsidRPr="007D6D40">
        <w:rPr>
          <w:sz w:val="16"/>
          <w:szCs w:val="16"/>
        </w:rPr>
        <w:t>В случае участия в аукционе представителя заявителя предъявляется документ, подтверждающий полномочия данного представителя.</w:t>
      </w:r>
    </w:p>
    <w:p w:rsidR="00C50B62" w:rsidRPr="007D6D40" w:rsidRDefault="00C50B62" w:rsidP="00C50B62">
      <w:pPr>
        <w:shd w:val="clear" w:color="auto" w:fill="FFFFFF"/>
        <w:ind w:firstLine="284"/>
        <w:jc w:val="both"/>
        <w:rPr>
          <w:b/>
          <w:bCs/>
          <w:sz w:val="16"/>
          <w:szCs w:val="16"/>
        </w:rPr>
      </w:pPr>
      <w:r w:rsidRPr="007D6D40">
        <w:rPr>
          <w:b/>
          <w:bCs/>
          <w:sz w:val="16"/>
          <w:szCs w:val="16"/>
        </w:rPr>
        <w:t>Порядок внесения задатка участниками аукциона и его возврат:</w:t>
      </w:r>
    </w:p>
    <w:p w:rsidR="00C50B62" w:rsidRPr="007D6D40" w:rsidRDefault="00C50B62" w:rsidP="00C50B62">
      <w:pPr>
        <w:ind w:firstLine="284"/>
        <w:jc w:val="both"/>
        <w:rPr>
          <w:sz w:val="16"/>
          <w:szCs w:val="16"/>
        </w:rPr>
      </w:pPr>
      <w:r w:rsidRPr="007D6D40">
        <w:rPr>
          <w:sz w:val="16"/>
          <w:szCs w:val="16"/>
        </w:rPr>
        <w:t xml:space="preserve">Получатель: УФК по Новосибирской области (Администрация города Татарска Новосибирской области, л/с 05513207290 ИНН 5453110233, КПП 545301001, расчетный счет № 40302810450043000343 в Сибирское ГУ Банка России по Новосибирской области, г. Новосибирск, БИК 045004001, ОКТМО 50650101,ОКПО 04035291)  </w:t>
      </w:r>
    </w:p>
    <w:p w:rsidR="00C50B62" w:rsidRPr="007D6D40" w:rsidRDefault="00C50B62" w:rsidP="00C50B62">
      <w:pPr>
        <w:ind w:firstLine="284"/>
        <w:jc w:val="both"/>
        <w:rPr>
          <w:b/>
          <w:sz w:val="16"/>
          <w:szCs w:val="16"/>
        </w:rPr>
      </w:pPr>
      <w:r w:rsidRPr="007D6D40">
        <w:rPr>
          <w:sz w:val="16"/>
          <w:szCs w:val="16"/>
        </w:rPr>
        <w:t xml:space="preserve">Задаток для участия в аукционе на  право заключения договора аренды земельного участка по адресу: </w:t>
      </w:r>
      <w:r w:rsidRPr="007D6D40">
        <w:rPr>
          <w:b/>
          <w:sz w:val="16"/>
          <w:szCs w:val="16"/>
        </w:rPr>
        <w:t>Новосибирская область</w:t>
      </w:r>
      <w:r w:rsidRPr="007D6D40">
        <w:rPr>
          <w:sz w:val="16"/>
          <w:szCs w:val="16"/>
        </w:rPr>
        <w:t xml:space="preserve"> </w:t>
      </w:r>
      <w:r w:rsidRPr="007D6D40">
        <w:rPr>
          <w:b/>
          <w:sz w:val="16"/>
          <w:szCs w:val="16"/>
        </w:rPr>
        <w:t>г. Татарск, ул. Закриевского д. 68.</w:t>
      </w:r>
    </w:p>
    <w:p w:rsidR="00C50B62" w:rsidRPr="007D6D40" w:rsidRDefault="00C50B62" w:rsidP="00C50B62">
      <w:pPr>
        <w:ind w:firstLine="284"/>
        <w:jc w:val="both"/>
        <w:rPr>
          <w:bCs/>
          <w:sz w:val="16"/>
          <w:szCs w:val="16"/>
        </w:rPr>
      </w:pPr>
      <w:r w:rsidRPr="007D6D40">
        <w:rPr>
          <w:bCs/>
          <w:sz w:val="16"/>
          <w:szCs w:val="16"/>
        </w:rPr>
        <w:t xml:space="preserve">Задаток должен быть перечислен и поступить в срок до </w:t>
      </w:r>
      <w:r w:rsidRPr="007D6D40">
        <w:rPr>
          <w:b/>
          <w:bCs/>
          <w:sz w:val="16"/>
          <w:szCs w:val="16"/>
        </w:rPr>
        <w:t>14.09.2020</w:t>
      </w:r>
      <w:r w:rsidRPr="007D6D40">
        <w:rPr>
          <w:bCs/>
          <w:sz w:val="16"/>
          <w:szCs w:val="16"/>
        </w:rPr>
        <w:t xml:space="preserve"> г.</w:t>
      </w:r>
    </w:p>
    <w:p w:rsidR="00C50B62" w:rsidRPr="007D6D40" w:rsidRDefault="00C50B62" w:rsidP="00C50B62">
      <w:pPr>
        <w:ind w:firstLine="284"/>
        <w:jc w:val="both"/>
        <w:rPr>
          <w:bCs/>
          <w:sz w:val="16"/>
          <w:szCs w:val="16"/>
        </w:rPr>
      </w:pPr>
      <w:r w:rsidRPr="007D6D40">
        <w:rPr>
          <w:bCs/>
          <w:sz w:val="16"/>
          <w:szCs w:val="16"/>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C50B62" w:rsidRPr="007D6D40" w:rsidRDefault="00C50B62" w:rsidP="00C50B62">
      <w:pPr>
        <w:ind w:firstLine="284"/>
        <w:jc w:val="both"/>
        <w:rPr>
          <w:sz w:val="16"/>
          <w:szCs w:val="16"/>
        </w:rPr>
      </w:pPr>
      <w:r w:rsidRPr="007D6D40">
        <w:rPr>
          <w:sz w:val="16"/>
          <w:szCs w:val="16"/>
        </w:rPr>
        <w:t>Возврат задатка производится организатором аукциона по реквизитам указанным в заявлении о возврате задатка, в следующих случаях:</w:t>
      </w:r>
    </w:p>
    <w:p w:rsidR="00C50B62" w:rsidRPr="007D6D40" w:rsidRDefault="00C50B62" w:rsidP="00C50B62">
      <w:pPr>
        <w:numPr>
          <w:ilvl w:val="0"/>
          <w:numId w:val="36"/>
        </w:numPr>
        <w:tabs>
          <w:tab w:val="left" w:pos="993"/>
        </w:tabs>
        <w:autoSpaceDE w:val="0"/>
        <w:autoSpaceDN w:val="0"/>
        <w:adjustRightInd w:val="0"/>
        <w:ind w:left="0" w:firstLine="284"/>
        <w:jc w:val="both"/>
        <w:rPr>
          <w:sz w:val="16"/>
          <w:szCs w:val="16"/>
        </w:rPr>
      </w:pPr>
      <w:r w:rsidRPr="007D6D40">
        <w:rPr>
          <w:bCs/>
          <w:sz w:val="16"/>
          <w:szCs w:val="16"/>
        </w:rPr>
        <w:t>в случае если заявитель отозвал</w:t>
      </w:r>
      <w:r w:rsidRPr="007D6D40">
        <w:rPr>
          <w:bCs/>
          <w:color w:val="FF0000"/>
          <w:sz w:val="16"/>
          <w:szCs w:val="16"/>
        </w:rPr>
        <w:t xml:space="preserve"> </w:t>
      </w:r>
      <w:r w:rsidRPr="007D6D40">
        <w:rPr>
          <w:sz w:val="16"/>
          <w:szCs w:val="16"/>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C50B62" w:rsidRPr="007D6D40" w:rsidRDefault="00C50B62" w:rsidP="00C50B62">
      <w:pPr>
        <w:numPr>
          <w:ilvl w:val="0"/>
          <w:numId w:val="36"/>
        </w:numPr>
        <w:tabs>
          <w:tab w:val="left" w:pos="993"/>
        </w:tabs>
        <w:autoSpaceDE w:val="0"/>
        <w:autoSpaceDN w:val="0"/>
        <w:adjustRightInd w:val="0"/>
        <w:ind w:left="0" w:firstLine="284"/>
        <w:jc w:val="both"/>
        <w:rPr>
          <w:sz w:val="16"/>
          <w:szCs w:val="16"/>
        </w:rPr>
      </w:pPr>
      <w:r w:rsidRPr="007D6D40">
        <w:rPr>
          <w:sz w:val="16"/>
          <w:szCs w:val="16"/>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C50B62" w:rsidRPr="007D6D40" w:rsidRDefault="00C50B62" w:rsidP="00C50B62">
      <w:pPr>
        <w:numPr>
          <w:ilvl w:val="0"/>
          <w:numId w:val="36"/>
        </w:numPr>
        <w:tabs>
          <w:tab w:val="left" w:pos="993"/>
        </w:tabs>
        <w:autoSpaceDE w:val="0"/>
        <w:autoSpaceDN w:val="0"/>
        <w:adjustRightInd w:val="0"/>
        <w:ind w:left="0" w:firstLine="284"/>
        <w:jc w:val="both"/>
        <w:rPr>
          <w:sz w:val="16"/>
          <w:szCs w:val="16"/>
        </w:rPr>
      </w:pPr>
      <w:r w:rsidRPr="007D6D40">
        <w:rPr>
          <w:sz w:val="16"/>
          <w:szCs w:val="16"/>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C50B62" w:rsidRPr="007D6D40" w:rsidRDefault="00C50B62" w:rsidP="00C50B62">
      <w:pPr>
        <w:numPr>
          <w:ilvl w:val="0"/>
          <w:numId w:val="36"/>
        </w:numPr>
        <w:tabs>
          <w:tab w:val="left" w:pos="993"/>
        </w:tabs>
        <w:autoSpaceDE w:val="0"/>
        <w:autoSpaceDN w:val="0"/>
        <w:adjustRightInd w:val="0"/>
        <w:ind w:left="0" w:firstLine="284"/>
        <w:jc w:val="both"/>
        <w:rPr>
          <w:sz w:val="16"/>
          <w:szCs w:val="16"/>
        </w:rPr>
      </w:pPr>
      <w:r w:rsidRPr="007D6D40">
        <w:rPr>
          <w:sz w:val="16"/>
          <w:szCs w:val="16"/>
        </w:rPr>
        <w:t xml:space="preserve">в случае если </w:t>
      </w:r>
      <w:r w:rsidRPr="007D6D40">
        <w:rPr>
          <w:bCs/>
          <w:sz w:val="16"/>
          <w:szCs w:val="16"/>
        </w:rPr>
        <w:t>организатором аукциона принято решение об отказе в проведении аукциона</w:t>
      </w:r>
      <w:r w:rsidRPr="007D6D40">
        <w:rPr>
          <w:sz w:val="16"/>
          <w:szCs w:val="16"/>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C50B62" w:rsidRPr="007D6D40" w:rsidRDefault="00C50B62" w:rsidP="00C50B62">
      <w:pPr>
        <w:ind w:firstLine="284"/>
        <w:jc w:val="both"/>
        <w:rPr>
          <w:bCs/>
          <w:sz w:val="16"/>
          <w:szCs w:val="16"/>
        </w:rPr>
      </w:pPr>
      <w:r w:rsidRPr="007D6D40">
        <w:rPr>
          <w:bCs/>
          <w:sz w:val="16"/>
          <w:szCs w:val="16"/>
        </w:rPr>
        <w:t>Задаток не возвращается, в случае уклонения от заключения договора аренды земельного участка:</w:t>
      </w:r>
    </w:p>
    <w:p w:rsidR="00C50B62" w:rsidRPr="007D6D40" w:rsidRDefault="00C50B62" w:rsidP="00C50B62">
      <w:pPr>
        <w:numPr>
          <w:ilvl w:val="0"/>
          <w:numId w:val="36"/>
        </w:numPr>
        <w:tabs>
          <w:tab w:val="left" w:pos="993"/>
        </w:tabs>
        <w:autoSpaceDE w:val="0"/>
        <w:autoSpaceDN w:val="0"/>
        <w:adjustRightInd w:val="0"/>
        <w:ind w:left="0" w:firstLine="284"/>
        <w:jc w:val="both"/>
        <w:rPr>
          <w:sz w:val="16"/>
          <w:szCs w:val="16"/>
        </w:rPr>
      </w:pPr>
      <w:r w:rsidRPr="007D6D40">
        <w:rPr>
          <w:bCs/>
          <w:sz w:val="16"/>
          <w:szCs w:val="16"/>
        </w:rPr>
        <w:t>единственному заявителю, признанному участником аукциона;</w:t>
      </w:r>
    </w:p>
    <w:p w:rsidR="00C50B62" w:rsidRPr="007D6D40" w:rsidRDefault="00C50B62" w:rsidP="00C50B62">
      <w:pPr>
        <w:numPr>
          <w:ilvl w:val="0"/>
          <w:numId w:val="36"/>
        </w:numPr>
        <w:tabs>
          <w:tab w:val="left" w:pos="993"/>
        </w:tabs>
        <w:autoSpaceDE w:val="0"/>
        <w:autoSpaceDN w:val="0"/>
        <w:adjustRightInd w:val="0"/>
        <w:ind w:left="0" w:firstLine="284"/>
        <w:jc w:val="both"/>
        <w:rPr>
          <w:bCs/>
          <w:sz w:val="16"/>
          <w:szCs w:val="16"/>
        </w:rPr>
      </w:pPr>
      <w:r w:rsidRPr="007D6D40">
        <w:rPr>
          <w:bCs/>
          <w:sz w:val="16"/>
          <w:szCs w:val="16"/>
        </w:rPr>
        <w:t xml:space="preserve">единственному принявшему участие в аукционе участнику; </w:t>
      </w:r>
    </w:p>
    <w:p w:rsidR="00C50B62" w:rsidRPr="007D6D40" w:rsidRDefault="00C50B62" w:rsidP="00C50B62">
      <w:pPr>
        <w:numPr>
          <w:ilvl w:val="0"/>
          <w:numId w:val="36"/>
        </w:numPr>
        <w:tabs>
          <w:tab w:val="left" w:pos="993"/>
        </w:tabs>
        <w:autoSpaceDE w:val="0"/>
        <w:autoSpaceDN w:val="0"/>
        <w:adjustRightInd w:val="0"/>
        <w:ind w:left="0" w:firstLine="284"/>
        <w:jc w:val="both"/>
        <w:rPr>
          <w:bCs/>
          <w:sz w:val="16"/>
          <w:szCs w:val="16"/>
        </w:rPr>
      </w:pPr>
      <w:r w:rsidRPr="007D6D40">
        <w:rPr>
          <w:bCs/>
          <w:sz w:val="16"/>
          <w:szCs w:val="16"/>
        </w:rPr>
        <w:t>участнику, признанному победителем аукциона.</w:t>
      </w:r>
    </w:p>
    <w:p w:rsidR="00C50B62" w:rsidRPr="007D6D40" w:rsidRDefault="00C50B62" w:rsidP="00C50B62">
      <w:pPr>
        <w:ind w:firstLine="284"/>
        <w:jc w:val="both"/>
        <w:rPr>
          <w:bCs/>
          <w:sz w:val="16"/>
          <w:szCs w:val="16"/>
        </w:rPr>
      </w:pPr>
      <w:r w:rsidRPr="007D6D40">
        <w:rPr>
          <w:b/>
          <w:bCs/>
          <w:sz w:val="16"/>
          <w:szCs w:val="16"/>
        </w:rPr>
        <w:t>Дата, время и место определения участников аукциона:</w:t>
      </w:r>
      <w:r w:rsidRPr="007D6D40">
        <w:rPr>
          <w:bCs/>
          <w:sz w:val="16"/>
          <w:szCs w:val="16"/>
        </w:rPr>
        <w:t xml:space="preserve"> </w:t>
      </w:r>
      <w:r w:rsidRPr="007D6D40">
        <w:rPr>
          <w:b/>
          <w:bCs/>
          <w:sz w:val="16"/>
          <w:szCs w:val="16"/>
        </w:rPr>
        <w:t xml:space="preserve">16 сентября </w:t>
      </w:r>
      <w:r w:rsidRPr="007D6D40">
        <w:rPr>
          <w:b/>
          <w:sz w:val="16"/>
          <w:szCs w:val="16"/>
        </w:rPr>
        <w:t>2020 </w:t>
      </w:r>
      <w:r w:rsidRPr="007D6D40">
        <w:rPr>
          <w:sz w:val="16"/>
          <w:szCs w:val="16"/>
        </w:rPr>
        <w:t xml:space="preserve">года в 09:00 по местному времени, по адресу: Новосибирская область, </w:t>
      </w:r>
      <w:r w:rsidRPr="007D6D40">
        <w:rPr>
          <w:spacing w:val="2"/>
          <w:sz w:val="16"/>
          <w:szCs w:val="16"/>
        </w:rPr>
        <w:t>город Татарск, ул. Ленина, 96, кабинет №27.</w:t>
      </w:r>
    </w:p>
    <w:p w:rsidR="00C50B62" w:rsidRPr="007D6D40" w:rsidRDefault="00C50B62" w:rsidP="00C50B62">
      <w:pPr>
        <w:autoSpaceDE w:val="0"/>
        <w:autoSpaceDN w:val="0"/>
        <w:adjustRightInd w:val="0"/>
        <w:ind w:firstLine="284"/>
        <w:jc w:val="both"/>
        <w:rPr>
          <w:sz w:val="16"/>
          <w:szCs w:val="16"/>
        </w:rPr>
      </w:pPr>
      <w:r w:rsidRPr="007D6D40">
        <w:rPr>
          <w:sz w:val="16"/>
          <w:szCs w:val="16"/>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C50B62" w:rsidRPr="007D6D40" w:rsidRDefault="00C50B62" w:rsidP="00C50B62">
      <w:pPr>
        <w:keepNext/>
        <w:autoSpaceDE w:val="0"/>
        <w:autoSpaceDN w:val="0"/>
        <w:adjustRightInd w:val="0"/>
        <w:ind w:firstLine="284"/>
        <w:jc w:val="both"/>
        <w:rPr>
          <w:sz w:val="16"/>
          <w:szCs w:val="16"/>
          <w:u w:val="single"/>
        </w:rPr>
      </w:pPr>
      <w:r w:rsidRPr="007D6D40">
        <w:rPr>
          <w:b/>
          <w:sz w:val="16"/>
          <w:szCs w:val="16"/>
        </w:rPr>
        <w:t>Дата, время и место проведения аукциона:  22 сентября</w:t>
      </w:r>
      <w:r w:rsidRPr="007D6D40">
        <w:rPr>
          <w:b/>
          <w:bCs/>
          <w:sz w:val="16"/>
          <w:szCs w:val="16"/>
        </w:rPr>
        <w:t xml:space="preserve"> 2020 года </w:t>
      </w:r>
      <w:r w:rsidRPr="007D6D40">
        <w:rPr>
          <w:b/>
          <w:sz w:val="16"/>
          <w:szCs w:val="16"/>
          <w:u w:val="single"/>
        </w:rPr>
        <w:t xml:space="preserve">в 10-00 часов, </w:t>
      </w:r>
      <w:r w:rsidRPr="007D6D40">
        <w:rPr>
          <w:sz w:val="16"/>
          <w:szCs w:val="16"/>
          <w:u w:val="single"/>
        </w:rPr>
        <w:t xml:space="preserve">по местному времени по адресу: Новосибирская  область г. Татарск, ул. Ленина, 96, 3 этаж, кабинет № 27. </w:t>
      </w:r>
    </w:p>
    <w:p w:rsidR="00C50B62" w:rsidRPr="007D6D40" w:rsidRDefault="00C50B62" w:rsidP="00C50B62">
      <w:pPr>
        <w:ind w:firstLine="284"/>
        <w:jc w:val="both"/>
        <w:rPr>
          <w:sz w:val="16"/>
          <w:szCs w:val="16"/>
        </w:rPr>
      </w:pPr>
      <w:r w:rsidRPr="007D6D40">
        <w:rPr>
          <w:b/>
          <w:bCs/>
          <w:sz w:val="16"/>
          <w:szCs w:val="16"/>
        </w:rPr>
        <w:t>Порядок проведения аукциона:</w:t>
      </w:r>
      <w:r w:rsidRPr="007D6D40">
        <w:rPr>
          <w:sz w:val="16"/>
          <w:szCs w:val="16"/>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годовой арендной платы, шага аукциона и порядка проведения аукциона. Аукцион проводится путем увеличения начального размера годовой арендной платы на шаг аукциона. Предложение о размере годовой арендной платы осуществляется участниками аукциона путем поднятия карточки с номером данного участника. Каждое предложение о размере годовой арендной платы объявляется три раза и сопровождается ударами молотка. После троекратного объявления очередного размера годовой арендной платы, при отсутствии участников, готовых заключить договор аренды, аукцион завершается. По завершению аукциона объявляется размер годовой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C50B62" w:rsidRPr="004D3B6C" w:rsidRDefault="00C50B62" w:rsidP="00C50B62">
      <w:pPr>
        <w:ind w:firstLine="284"/>
        <w:jc w:val="both"/>
        <w:rPr>
          <w:bCs/>
          <w:spacing w:val="-4"/>
          <w:sz w:val="16"/>
          <w:szCs w:val="16"/>
        </w:rPr>
      </w:pPr>
      <w:r w:rsidRPr="004D3B6C">
        <w:rPr>
          <w:b/>
          <w:spacing w:val="-4"/>
          <w:sz w:val="16"/>
          <w:szCs w:val="16"/>
        </w:rPr>
        <w:t>Дата и место подведения итогов аукциона</w:t>
      </w:r>
      <w:r w:rsidRPr="004D3B6C">
        <w:rPr>
          <w:spacing w:val="-4"/>
          <w:sz w:val="16"/>
          <w:szCs w:val="16"/>
        </w:rPr>
        <w:t xml:space="preserve">: </w:t>
      </w:r>
      <w:r w:rsidRPr="004D3B6C">
        <w:rPr>
          <w:b/>
          <w:spacing w:val="-4"/>
          <w:sz w:val="16"/>
          <w:szCs w:val="16"/>
        </w:rPr>
        <w:t>22 сентября</w:t>
      </w:r>
      <w:r w:rsidRPr="004D3B6C">
        <w:rPr>
          <w:b/>
          <w:bCs/>
          <w:spacing w:val="-4"/>
          <w:sz w:val="16"/>
          <w:szCs w:val="16"/>
        </w:rPr>
        <w:t xml:space="preserve"> 2020 года</w:t>
      </w:r>
      <w:r w:rsidRPr="004D3B6C">
        <w:rPr>
          <w:bCs/>
          <w:spacing w:val="-4"/>
          <w:sz w:val="16"/>
          <w:szCs w:val="16"/>
        </w:rPr>
        <w:t xml:space="preserve"> по адресу: </w:t>
      </w:r>
      <w:r w:rsidRPr="004D3B6C">
        <w:rPr>
          <w:spacing w:val="-4"/>
          <w:sz w:val="16"/>
          <w:szCs w:val="16"/>
        </w:rPr>
        <w:t>Новосибирская область, город Татарск, ул. Ленина, 96, кабинет № 27</w:t>
      </w:r>
      <w:r w:rsidRPr="004D3B6C">
        <w:rPr>
          <w:bCs/>
          <w:spacing w:val="-4"/>
          <w:sz w:val="16"/>
          <w:szCs w:val="16"/>
        </w:rPr>
        <w:t>.</w:t>
      </w:r>
    </w:p>
    <w:p w:rsidR="00C50B62" w:rsidRPr="007D6D40" w:rsidRDefault="00C50B62" w:rsidP="00C50B62">
      <w:pPr>
        <w:ind w:firstLine="284"/>
        <w:jc w:val="both"/>
        <w:rPr>
          <w:bCs/>
          <w:sz w:val="16"/>
          <w:szCs w:val="16"/>
        </w:rPr>
      </w:pPr>
      <w:r w:rsidRPr="007D6D40">
        <w:rPr>
          <w:bCs/>
          <w:sz w:val="16"/>
          <w:szCs w:val="16"/>
        </w:rPr>
        <w:t>Победителем аукциона признается участник, предложивший наибольший годовой размер арендной платы за земельный участок относительно других участников аукциона.</w:t>
      </w:r>
    </w:p>
    <w:p w:rsidR="00C50B62" w:rsidRPr="007D6D40" w:rsidRDefault="00C50B62" w:rsidP="00C50B62">
      <w:pPr>
        <w:ind w:firstLine="284"/>
        <w:jc w:val="both"/>
        <w:rPr>
          <w:bCs/>
          <w:sz w:val="16"/>
          <w:szCs w:val="16"/>
        </w:rPr>
      </w:pPr>
      <w:r w:rsidRPr="007D6D40">
        <w:rPr>
          <w:sz w:val="16"/>
          <w:szCs w:val="16"/>
        </w:rPr>
        <w:t>Результаты аукциона оформляются протоколом, который подписывается в день его проведения.</w:t>
      </w:r>
    </w:p>
    <w:p w:rsidR="00C50B62" w:rsidRPr="007D6D40" w:rsidRDefault="00C50B62" w:rsidP="00C50B62">
      <w:pPr>
        <w:shd w:val="clear" w:color="auto" w:fill="FFFFFF"/>
        <w:ind w:firstLine="284"/>
        <w:jc w:val="both"/>
        <w:outlineLvl w:val="0"/>
        <w:rPr>
          <w:bCs/>
          <w:sz w:val="16"/>
          <w:szCs w:val="16"/>
        </w:rPr>
      </w:pPr>
      <w:r w:rsidRPr="007D6D40">
        <w:rPr>
          <w:b/>
          <w:sz w:val="16"/>
          <w:szCs w:val="16"/>
        </w:rPr>
        <w:t>Осмотр земельного участка</w:t>
      </w:r>
      <w:r w:rsidRPr="007D6D40">
        <w:rPr>
          <w:sz w:val="16"/>
          <w:szCs w:val="16"/>
        </w:rPr>
        <w:t xml:space="preserve"> </w:t>
      </w:r>
      <w:r w:rsidRPr="007D6D40">
        <w:rPr>
          <w:bCs/>
          <w:sz w:val="16"/>
          <w:szCs w:val="16"/>
        </w:rPr>
        <w:t>заявителями осуществляется самостоятельно.</w:t>
      </w:r>
      <w:r w:rsidRPr="007D6D40">
        <w:rPr>
          <w:sz w:val="16"/>
          <w:szCs w:val="16"/>
        </w:rPr>
        <w:t xml:space="preserve"> Для указанных целей организатор аукциона предоставляет претендентам аукциона необходимую информацию.</w:t>
      </w:r>
    </w:p>
    <w:p w:rsidR="00C50B62" w:rsidRPr="007D6D40" w:rsidRDefault="00C50B62" w:rsidP="00C50B62">
      <w:pPr>
        <w:ind w:firstLine="284"/>
        <w:jc w:val="both"/>
        <w:rPr>
          <w:rStyle w:val="af8"/>
          <w:b w:val="0"/>
          <w:sz w:val="16"/>
          <w:szCs w:val="16"/>
        </w:rPr>
      </w:pPr>
      <w:r w:rsidRPr="007D6D40">
        <w:rPr>
          <w:b/>
          <w:sz w:val="16"/>
          <w:szCs w:val="16"/>
        </w:rPr>
        <w:lastRenderedPageBreak/>
        <w:t>Порядок заключения договора аренды земельного участка:</w:t>
      </w:r>
      <w:r w:rsidRPr="007D6D40">
        <w:rPr>
          <w:sz w:val="16"/>
          <w:szCs w:val="16"/>
        </w:rPr>
        <w:t xml:space="preserve"> администрация города Татарска Новосибирской области направляет </w:t>
      </w:r>
      <w:r w:rsidRPr="007D6D40">
        <w:rPr>
          <w:rStyle w:val="af8"/>
          <w:sz w:val="16"/>
          <w:szCs w:val="16"/>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7D6D40">
        <w:rPr>
          <w:sz w:val="16"/>
          <w:szCs w:val="16"/>
        </w:rPr>
        <w:t xml:space="preserve">о результатах аукциона на официальном сайте торгов Российской Федерации </w:t>
      </w:r>
      <w:hyperlink r:id="rId14" w:history="1">
        <w:r w:rsidRPr="007D6D40">
          <w:rPr>
            <w:rStyle w:val="ac"/>
            <w:sz w:val="16"/>
            <w:szCs w:val="16"/>
            <w:lang w:val="en-US"/>
          </w:rPr>
          <w:t>www</w:t>
        </w:r>
        <w:r w:rsidRPr="007D6D40">
          <w:rPr>
            <w:rStyle w:val="ac"/>
            <w:sz w:val="16"/>
            <w:szCs w:val="16"/>
          </w:rPr>
          <w:t>.</w:t>
        </w:r>
        <w:r w:rsidRPr="007D6D40">
          <w:rPr>
            <w:rStyle w:val="ac"/>
            <w:sz w:val="16"/>
            <w:szCs w:val="16"/>
            <w:lang w:val="en-US"/>
          </w:rPr>
          <w:t>torgi</w:t>
        </w:r>
        <w:r w:rsidRPr="007D6D40">
          <w:rPr>
            <w:rStyle w:val="ac"/>
            <w:sz w:val="16"/>
            <w:szCs w:val="16"/>
          </w:rPr>
          <w:t>.</w:t>
        </w:r>
        <w:r w:rsidRPr="007D6D40">
          <w:rPr>
            <w:rStyle w:val="ac"/>
            <w:sz w:val="16"/>
            <w:szCs w:val="16"/>
            <w:lang w:val="en-US"/>
          </w:rPr>
          <w:t>gov</w:t>
        </w:r>
        <w:r w:rsidRPr="007D6D40">
          <w:rPr>
            <w:rStyle w:val="ac"/>
            <w:sz w:val="16"/>
            <w:szCs w:val="16"/>
          </w:rPr>
          <w:t>.</w:t>
        </w:r>
        <w:r w:rsidRPr="007D6D40">
          <w:rPr>
            <w:rStyle w:val="ac"/>
            <w:sz w:val="16"/>
            <w:szCs w:val="16"/>
            <w:lang w:val="en-US"/>
          </w:rPr>
          <w:t>ru</w:t>
        </w:r>
      </w:hyperlink>
      <w:r w:rsidRPr="007D6D40">
        <w:rPr>
          <w:rStyle w:val="af8"/>
          <w:sz w:val="16"/>
          <w:szCs w:val="16"/>
        </w:rPr>
        <w:t>.</w:t>
      </w:r>
    </w:p>
    <w:p w:rsidR="00C50B62" w:rsidRPr="007D6D40" w:rsidRDefault="00C50B62" w:rsidP="00C50B62">
      <w:pPr>
        <w:ind w:firstLine="284"/>
        <w:jc w:val="both"/>
        <w:rPr>
          <w:rStyle w:val="af8"/>
          <w:b w:val="0"/>
          <w:sz w:val="16"/>
          <w:szCs w:val="16"/>
        </w:rPr>
      </w:pPr>
      <w:r w:rsidRPr="007D6D40">
        <w:rPr>
          <w:rStyle w:val="af8"/>
          <w:sz w:val="16"/>
          <w:szCs w:val="16"/>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Татарска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C50B62" w:rsidRPr="007D6D40" w:rsidRDefault="00C50B62" w:rsidP="00C50B62">
      <w:pPr>
        <w:autoSpaceDE w:val="0"/>
        <w:autoSpaceDN w:val="0"/>
        <w:adjustRightInd w:val="0"/>
        <w:ind w:firstLine="284"/>
        <w:jc w:val="both"/>
        <w:rPr>
          <w:sz w:val="16"/>
          <w:szCs w:val="16"/>
        </w:rPr>
      </w:pPr>
      <w:r w:rsidRPr="007D6D40">
        <w:rPr>
          <w:sz w:val="16"/>
          <w:szCs w:val="16"/>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города Татарска указанный договор.</w:t>
      </w:r>
    </w:p>
    <w:p w:rsidR="00C50B62" w:rsidRPr="007D6D40" w:rsidRDefault="00C50B62" w:rsidP="00C50B62">
      <w:pPr>
        <w:ind w:firstLine="284"/>
        <w:jc w:val="both"/>
        <w:rPr>
          <w:sz w:val="16"/>
          <w:szCs w:val="16"/>
        </w:rPr>
      </w:pPr>
      <w:r w:rsidRPr="007D6D40">
        <w:rPr>
          <w:sz w:val="16"/>
          <w:szCs w:val="16"/>
        </w:rPr>
        <w:t>Внесенный победителем аукциона задаток засчитывается в счет арендной платы.</w:t>
      </w:r>
    </w:p>
    <w:p w:rsidR="00C50B62" w:rsidRPr="007D6D40" w:rsidRDefault="00C50B62" w:rsidP="00C50B62">
      <w:pPr>
        <w:ind w:firstLine="284"/>
        <w:jc w:val="both"/>
        <w:rPr>
          <w:bCs/>
          <w:sz w:val="16"/>
          <w:szCs w:val="16"/>
        </w:rPr>
      </w:pPr>
      <w:r w:rsidRPr="007D6D40">
        <w:rPr>
          <w:sz w:val="16"/>
          <w:szCs w:val="16"/>
        </w:rPr>
        <w:t>Организатор торгов в течении 3 рабочих дней со дня подписания протокола о результатах торгов возвращает задаток участникам торгов, которые не выиграли их.</w:t>
      </w:r>
    </w:p>
    <w:p w:rsidR="00C50B62" w:rsidRPr="007D6D40" w:rsidRDefault="00C50B62" w:rsidP="00C50B62">
      <w:pPr>
        <w:ind w:firstLine="284"/>
        <w:jc w:val="both"/>
        <w:rPr>
          <w:sz w:val="16"/>
          <w:szCs w:val="16"/>
        </w:rPr>
      </w:pPr>
      <w:r w:rsidRPr="007D6D40">
        <w:rPr>
          <w:bCs/>
          <w:sz w:val="16"/>
          <w:szCs w:val="16"/>
        </w:rPr>
        <w:t xml:space="preserve">Информация об аукционе размещается в </w:t>
      </w:r>
      <w:r w:rsidRPr="007D6D40">
        <w:rPr>
          <w:sz w:val="16"/>
          <w:szCs w:val="16"/>
        </w:rPr>
        <w:t xml:space="preserve">бюллетене органов местного самоуправления города Татарска Новосибирской области, на сайте Российской Федерации: </w:t>
      </w:r>
      <w:r w:rsidRPr="007D6D40">
        <w:rPr>
          <w:sz w:val="16"/>
          <w:szCs w:val="16"/>
          <w:lang w:val="en-US"/>
        </w:rPr>
        <w:t>torgi</w:t>
      </w:r>
      <w:r w:rsidRPr="007D6D40">
        <w:rPr>
          <w:sz w:val="16"/>
          <w:szCs w:val="16"/>
        </w:rPr>
        <w:t>.</w:t>
      </w:r>
      <w:r w:rsidRPr="007D6D40">
        <w:rPr>
          <w:sz w:val="16"/>
          <w:szCs w:val="16"/>
          <w:lang w:val="en-US"/>
        </w:rPr>
        <w:t>gov</w:t>
      </w:r>
      <w:r w:rsidRPr="007D6D40">
        <w:rPr>
          <w:sz w:val="16"/>
          <w:szCs w:val="16"/>
        </w:rPr>
        <w:t>.</w:t>
      </w:r>
      <w:r w:rsidRPr="007D6D40">
        <w:rPr>
          <w:sz w:val="16"/>
          <w:szCs w:val="16"/>
          <w:lang w:val="en-US"/>
        </w:rPr>
        <w:t>ru</w:t>
      </w:r>
      <w:r w:rsidRPr="007D6D40">
        <w:rPr>
          <w:sz w:val="16"/>
          <w:szCs w:val="16"/>
        </w:rPr>
        <w:t>, на сайте администрации города Татарска Новосибирской области: www. admtatarsk.</w:t>
      </w:r>
      <w:r w:rsidRPr="007D6D40">
        <w:rPr>
          <w:sz w:val="16"/>
          <w:szCs w:val="16"/>
          <w:lang w:val="en-US"/>
        </w:rPr>
        <w:t>nso</w:t>
      </w:r>
      <w:r w:rsidRPr="007D6D40">
        <w:rPr>
          <w:sz w:val="16"/>
          <w:szCs w:val="16"/>
        </w:rPr>
        <w:t>.ru  (раздел торги).</w:t>
      </w:r>
    </w:p>
    <w:p w:rsidR="00D17BAC" w:rsidRPr="00405BEB" w:rsidRDefault="00D17BAC" w:rsidP="00C50B62">
      <w:pPr>
        <w:ind w:firstLine="284"/>
        <w:rPr>
          <w:bCs/>
          <w:sz w:val="16"/>
          <w:szCs w:val="16"/>
        </w:rPr>
      </w:pPr>
      <w:r w:rsidRPr="00405BEB">
        <w:rPr>
          <w:sz w:val="16"/>
          <w:szCs w:val="16"/>
        </w:rPr>
        <w:t>Приложения к информационному сообщению: - Приложение № 1: форма заявки для физических лиц</w:t>
      </w:r>
      <w:r w:rsidR="001562CC">
        <w:rPr>
          <w:sz w:val="16"/>
          <w:szCs w:val="16"/>
        </w:rPr>
        <w:t xml:space="preserve"> </w:t>
      </w:r>
      <w:r w:rsidRPr="00405BEB">
        <w:rPr>
          <w:sz w:val="16"/>
          <w:szCs w:val="16"/>
        </w:rPr>
        <w:t>- Приложение № 2: форма заявки для юридических лиц</w:t>
      </w:r>
      <w:r w:rsidR="001562CC">
        <w:rPr>
          <w:sz w:val="16"/>
          <w:szCs w:val="16"/>
        </w:rPr>
        <w:t xml:space="preserve"> </w:t>
      </w:r>
      <w:r w:rsidRPr="00405BEB">
        <w:rPr>
          <w:sz w:val="16"/>
          <w:szCs w:val="16"/>
        </w:rPr>
        <w:t>- Приложение № 3: форма описи документов</w:t>
      </w:r>
      <w:r w:rsidR="001562CC">
        <w:rPr>
          <w:sz w:val="16"/>
          <w:szCs w:val="16"/>
        </w:rPr>
        <w:t xml:space="preserve"> </w:t>
      </w:r>
      <w:r w:rsidRPr="00405BEB">
        <w:rPr>
          <w:sz w:val="16"/>
          <w:szCs w:val="16"/>
        </w:rPr>
        <w:t>- Приложение № 4: Проект договора аренды</w:t>
      </w:r>
      <w:r w:rsidRPr="00405BEB">
        <w:rPr>
          <w:bCs/>
          <w:sz w:val="16"/>
          <w:szCs w:val="16"/>
        </w:rPr>
        <w:t>.</w:t>
      </w:r>
    </w:p>
    <w:p w:rsidR="00F53A37" w:rsidRDefault="001562CC" w:rsidP="00692EF9">
      <w:pPr>
        <w:rPr>
          <w:sz w:val="16"/>
          <w:szCs w:val="16"/>
        </w:rPr>
      </w:pPr>
      <w:r>
        <w:rPr>
          <w:b/>
          <w:noProof/>
          <w:sz w:val="16"/>
          <w:szCs w:val="16"/>
        </w:rPr>
        <mc:AlternateContent>
          <mc:Choice Requires="wps">
            <w:drawing>
              <wp:anchor distT="0" distB="0" distL="114300" distR="114300" simplePos="0" relativeHeight="251703296" behindDoc="0" locked="0" layoutInCell="1" allowOverlap="1" wp14:anchorId="4B27129F" wp14:editId="350239B3">
                <wp:simplePos x="0" y="0"/>
                <wp:positionH relativeFrom="column">
                  <wp:posOffset>-118745</wp:posOffset>
                </wp:positionH>
                <wp:positionV relativeFrom="paragraph">
                  <wp:posOffset>41275</wp:posOffset>
                </wp:positionV>
                <wp:extent cx="6775450" cy="0"/>
                <wp:effectExtent l="0" t="0" r="2540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4" o:spid="_x0000_s1026" style="position:absolute;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3.25pt" to="524.1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" strokecolor="black [3213]" strokeweight="1.5pt"/>
            </w:pict>
          </mc:Fallback>
        </mc:AlternateContent>
      </w:r>
    </w:p>
    <w:tbl>
      <w:tblPr>
        <w:tblW w:w="5670"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536"/>
      </w:tblGrid>
      <w:tr w:rsidR="00E00FC2" w:rsidRPr="005F3B04" w:rsidTr="0038013B">
        <w:trPr>
          <w:gridBefore w:val="1"/>
          <w:wBefore w:w="1134" w:type="dxa"/>
          <w:trHeight w:val="713"/>
        </w:trPr>
        <w:tc>
          <w:tcPr>
            <w:tcW w:w="4536" w:type="dxa"/>
            <w:tcBorders>
              <w:top w:val="nil"/>
              <w:left w:val="nil"/>
              <w:bottom w:val="nil"/>
              <w:right w:val="nil"/>
            </w:tcBorders>
          </w:tcPr>
          <w:p w:rsidR="00E00FC2" w:rsidRPr="005F3B04" w:rsidRDefault="00E00FC2" w:rsidP="0038013B">
            <w:pPr>
              <w:ind w:firstLine="284"/>
              <w:jc w:val="right"/>
              <w:rPr>
                <w:sz w:val="16"/>
                <w:szCs w:val="16"/>
              </w:rPr>
            </w:pPr>
            <w:r w:rsidRPr="005F3B04">
              <w:rPr>
                <w:sz w:val="16"/>
                <w:szCs w:val="16"/>
              </w:rPr>
              <w:t xml:space="preserve">Приложение № 1 </w:t>
            </w:r>
          </w:p>
          <w:p w:rsidR="00E00FC2" w:rsidRPr="005F3B04" w:rsidRDefault="00E00FC2" w:rsidP="0038013B">
            <w:pPr>
              <w:ind w:firstLine="284"/>
              <w:jc w:val="right"/>
              <w:rPr>
                <w:sz w:val="16"/>
                <w:szCs w:val="16"/>
              </w:rPr>
            </w:pPr>
            <w:r w:rsidRPr="005F3B04">
              <w:rPr>
                <w:sz w:val="16"/>
                <w:szCs w:val="16"/>
              </w:rPr>
              <w:t>к извещению о проведении аукциона на право</w:t>
            </w:r>
            <w:r>
              <w:rPr>
                <w:sz w:val="16"/>
                <w:szCs w:val="16"/>
              </w:rPr>
              <w:t xml:space="preserve"> </w:t>
            </w:r>
            <w:r w:rsidRPr="005F3B04">
              <w:rPr>
                <w:sz w:val="16"/>
                <w:szCs w:val="16"/>
              </w:rPr>
              <w:t>заключения договора аренды земельного участка</w:t>
            </w:r>
          </w:p>
        </w:tc>
      </w:tr>
      <w:tr w:rsidR="00E00FC2" w:rsidRPr="005F3B04" w:rsidTr="0038013B">
        <w:tc>
          <w:tcPr>
            <w:tcW w:w="5670" w:type="dxa"/>
            <w:gridSpan w:val="2"/>
            <w:tcBorders>
              <w:top w:val="nil"/>
              <w:left w:val="nil"/>
              <w:bottom w:val="nil"/>
              <w:right w:val="nil"/>
            </w:tcBorders>
          </w:tcPr>
          <w:p w:rsidR="00E00FC2" w:rsidRPr="005F3B04" w:rsidRDefault="00E00FC2" w:rsidP="0038013B">
            <w:pPr>
              <w:ind w:firstLine="284"/>
              <w:jc w:val="right"/>
              <w:rPr>
                <w:sz w:val="16"/>
                <w:szCs w:val="16"/>
              </w:rPr>
            </w:pPr>
            <w:r w:rsidRPr="005F3B04">
              <w:rPr>
                <w:sz w:val="16"/>
                <w:szCs w:val="16"/>
              </w:rPr>
              <w:t>ОРГАНИЗАТОРУ АУКЦИОНА</w:t>
            </w:r>
            <w:r>
              <w:rPr>
                <w:sz w:val="16"/>
                <w:szCs w:val="16"/>
              </w:rPr>
              <w:t xml:space="preserve"> </w:t>
            </w:r>
            <w:r w:rsidRPr="005F3B04">
              <w:rPr>
                <w:sz w:val="16"/>
                <w:szCs w:val="16"/>
              </w:rPr>
              <w:t xml:space="preserve">В администрацию </w:t>
            </w:r>
          </w:p>
          <w:p w:rsidR="00E00FC2" w:rsidRPr="005F3B04" w:rsidRDefault="00E00FC2" w:rsidP="0038013B">
            <w:pPr>
              <w:ind w:firstLine="284"/>
              <w:jc w:val="right"/>
              <w:rPr>
                <w:sz w:val="16"/>
                <w:szCs w:val="16"/>
              </w:rPr>
            </w:pPr>
            <w:r w:rsidRPr="005F3B04">
              <w:rPr>
                <w:sz w:val="16"/>
                <w:szCs w:val="16"/>
              </w:rPr>
              <w:t>г. Татарска Новосибирской области</w:t>
            </w:r>
          </w:p>
        </w:tc>
      </w:tr>
    </w:tbl>
    <w:p w:rsidR="00E00FC2" w:rsidRPr="005F3B04" w:rsidRDefault="00E00FC2" w:rsidP="00E00FC2">
      <w:pPr>
        <w:jc w:val="both"/>
        <w:rPr>
          <w:sz w:val="16"/>
          <w:szCs w:val="16"/>
        </w:rPr>
      </w:pPr>
      <w:r w:rsidRPr="005F3B04">
        <w:rPr>
          <w:sz w:val="16"/>
          <w:szCs w:val="16"/>
        </w:rPr>
        <w:t>Для физических лиц</w:t>
      </w:r>
    </w:p>
    <w:p w:rsidR="00E00FC2" w:rsidRPr="005F3B04" w:rsidRDefault="00E00FC2" w:rsidP="00E00FC2">
      <w:pPr>
        <w:jc w:val="center"/>
        <w:rPr>
          <w:b/>
          <w:sz w:val="16"/>
          <w:szCs w:val="16"/>
        </w:rPr>
      </w:pPr>
      <w:r w:rsidRPr="005F3B04">
        <w:rPr>
          <w:b/>
          <w:sz w:val="16"/>
          <w:szCs w:val="16"/>
        </w:rPr>
        <w:t>ЗАЯВКА</w:t>
      </w:r>
    </w:p>
    <w:p w:rsidR="00E00FC2" w:rsidRPr="005F3B04" w:rsidRDefault="00E00FC2" w:rsidP="00E00FC2">
      <w:pPr>
        <w:jc w:val="center"/>
        <w:rPr>
          <w:b/>
          <w:sz w:val="16"/>
          <w:szCs w:val="16"/>
        </w:rPr>
      </w:pPr>
      <w:r w:rsidRPr="005F3B04">
        <w:rPr>
          <w:b/>
          <w:sz w:val="16"/>
          <w:szCs w:val="16"/>
        </w:rPr>
        <w:t>НА УЧАСТИЕ В АУКЦИОНЕ НА ПРАВО ЗАКЛЮЧЕНИЯ</w:t>
      </w:r>
    </w:p>
    <w:p w:rsidR="00E00FC2" w:rsidRPr="005F3B04" w:rsidRDefault="00E00FC2" w:rsidP="00E00FC2">
      <w:pPr>
        <w:jc w:val="center"/>
        <w:rPr>
          <w:b/>
          <w:sz w:val="16"/>
          <w:szCs w:val="16"/>
        </w:rPr>
      </w:pPr>
      <w:r w:rsidRPr="005F3B04">
        <w:rPr>
          <w:b/>
          <w:sz w:val="16"/>
          <w:szCs w:val="16"/>
        </w:rPr>
        <w:t>ДОГОВОРА АРЕНДЫ ЗЕМЕЛЬНОГО УЧАСТКА</w:t>
      </w:r>
    </w:p>
    <w:p w:rsidR="00E00FC2" w:rsidRPr="005F3B04" w:rsidRDefault="00E00FC2" w:rsidP="00E00FC2">
      <w:pPr>
        <w:jc w:val="center"/>
        <w:rPr>
          <w:b/>
          <w:sz w:val="16"/>
          <w:szCs w:val="16"/>
        </w:rPr>
      </w:pPr>
    </w:p>
    <w:p w:rsidR="00E00FC2" w:rsidRPr="005F3B04" w:rsidRDefault="00E00FC2" w:rsidP="00E00FC2">
      <w:pPr>
        <w:widowControl w:val="0"/>
        <w:jc w:val="both"/>
        <w:rPr>
          <w:snapToGrid w:val="0"/>
          <w:sz w:val="16"/>
          <w:szCs w:val="16"/>
        </w:rPr>
      </w:pPr>
      <w:r w:rsidRPr="005F3B04">
        <w:rPr>
          <w:snapToGrid w:val="0"/>
          <w:sz w:val="16"/>
          <w:szCs w:val="16"/>
        </w:rPr>
        <w:t>___________________________________________________________________</w:t>
      </w:r>
      <w:r>
        <w:rPr>
          <w:snapToGrid w:val="0"/>
          <w:sz w:val="16"/>
          <w:szCs w:val="16"/>
        </w:rPr>
        <w:t>__________________________________________________</w:t>
      </w:r>
      <w:r w:rsidRPr="005F3B04">
        <w:rPr>
          <w:snapToGrid w:val="0"/>
          <w:sz w:val="16"/>
          <w:szCs w:val="16"/>
        </w:rPr>
        <w:t>_____________</w:t>
      </w:r>
    </w:p>
    <w:p w:rsidR="00E00FC2" w:rsidRPr="00C71683" w:rsidRDefault="00E00FC2" w:rsidP="00E00FC2">
      <w:pPr>
        <w:widowControl w:val="0"/>
        <w:jc w:val="center"/>
        <w:rPr>
          <w:snapToGrid w:val="0"/>
          <w:sz w:val="12"/>
          <w:szCs w:val="16"/>
        </w:rPr>
      </w:pPr>
      <w:r w:rsidRPr="00C71683">
        <w:rPr>
          <w:snapToGrid w:val="0"/>
          <w:sz w:val="12"/>
          <w:szCs w:val="16"/>
        </w:rPr>
        <w:t>(Ф.И.О. претендента)</w:t>
      </w:r>
    </w:p>
    <w:p w:rsidR="00E00FC2" w:rsidRPr="005F3B04" w:rsidRDefault="00E00FC2" w:rsidP="00E00FC2">
      <w:pPr>
        <w:widowControl w:val="0"/>
        <w:jc w:val="both"/>
        <w:rPr>
          <w:snapToGrid w:val="0"/>
          <w:sz w:val="16"/>
          <w:szCs w:val="16"/>
        </w:rPr>
      </w:pPr>
      <w:r w:rsidRPr="005F3B04">
        <w:rPr>
          <w:snapToGrid w:val="0"/>
          <w:sz w:val="16"/>
          <w:szCs w:val="16"/>
        </w:rPr>
        <w:t>проживающего по адресу: __________________</w:t>
      </w:r>
      <w:r>
        <w:rPr>
          <w:snapToGrid w:val="0"/>
          <w:sz w:val="16"/>
          <w:szCs w:val="16"/>
        </w:rPr>
        <w:t>___________________________________________</w:t>
      </w:r>
      <w:r w:rsidRPr="005F3B04">
        <w:rPr>
          <w:snapToGrid w:val="0"/>
          <w:sz w:val="16"/>
          <w:szCs w:val="16"/>
        </w:rPr>
        <w:t>______________________________________________</w:t>
      </w:r>
    </w:p>
    <w:p w:rsidR="00E00FC2" w:rsidRPr="00C71683" w:rsidRDefault="00E00FC2" w:rsidP="00E00FC2">
      <w:pPr>
        <w:widowControl w:val="0"/>
        <w:jc w:val="center"/>
        <w:rPr>
          <w:snapToGrid w:val="0"/>
          <w:sz w:val="12"/>
          <w:szCs w:val="16"/>
        </w:rPr>
      </w:pPr>
      <w:r w:rsidRPr="00C71683">
        <w:rPr>
          <w:snapToGrid w:val="0"/>
          <w:sz w:val="12"/>
          <w:szCs w:val="16"/>
        </w:rPr>
        <w:t xml:space="preserve"> (сведения о регистрации претендента по месту пребывания)</w:t>
      </w:r>
    </w:p>
    <w:p w:rsidR="00E00FC2" w:rsidRPr="005F3B04" w:rsidRDefault="00E00FC2" w:rsidP="00E00FC2">
      <w:pPr>
        <w:widowControl w:val="0"/>
        <w:jc w:val="both"/>
        <w:rPr>
          <w:snapToGrid w:val="0"/>
          <w:sz w:val="16"/>
          <w:szCs w:val="16"/>
        </w:rPr>
      </w:pPr>
      <w:r w:rsidRPr="005F3B04">
        <w:rPr>
          <w:snapToGrid w:val="0"/>
          <w:sz w:val="16"/>
          <w:szCs w:val="16"/>
        </w:rPr>
        <w:t>зарегистрированного по адресу: ___________________________________________________________</w:t>
      </w:r>
    </w:p>
    <w:p w:rsidR="00E00FC2" w:rsidRPr="00C71683" w:rsidRDefault="00E00FC2" w:rsidP="00E00FC2">
      <w:pPr>
        <w:widowControl w:val="0"/>
        <w:jc w:val="center"/>
        <w:rPr>
          <w:snapToGrid w:val="0"/>
          <w:sz w:val="12"/>
          <w:szCs w:val="16"/>
        </w:rPr>
      </w:pPr>
      <w:r w:rsidRPr="00C71683">
        <w:rPr>
          <w:snapToGrid w:val="0"/>
          <w:sz w:val="12"/>
          <w:szCs w:val="16"/>
        </w:rPr>
        <w:t xml:space="preserve"> (сведения о регистрации по месту жительства)</w:t>
      </w:r>
    </w:p>
    <w:p w:rsidR="00E00FC2" w:rsidRPr="005F3B04" w:rsidRDefault="00E00FC2" w:rsidP="00E00FC2">
      <w:pPr>
        <w:widowControl w:val="0"/>
        <w:jc w:val="both"/>
        <w:rPr>
          <w:snapToGrid w:val="0"/>
          <w:sz w:val="16"/>
          <w:szCs w:val="16"/>
        </w:rPr>
      </w:pPr>
      <w:r w:rsidRPr="005F3B04">
        <w:rPr>
          <w:snapToGrid w:val="0"/>
          <w:sz w:val="16"/>
          <w:szCs w:val="16"/>
        </w:rPr>
        <w:t>Паспорт: серия _________________ № _______________ выдан_____________________________</w:t>
      </w:r>
      <w:r>
        <w:rPr>
          <w:snapToGrid w:val="0"/>
          <w:sz w:val="16"/>
          <w:szCs w:val="16"/>
        </w:rPr>
        <w:t>_____________________</w:t>
      </w:r>
      <w:r w:rsidRPr="005F3B04">
        <w:rPr>
          <w:snapToGrid w:val="0"/>
          <w:sz w:val="16"/>
          <w:szCs w:val="16"/>
        </w:rPr>
        <w:t>__________________________</w:t>
      </w:r>
    </w:p>
    <w:p w:rsidR="00E00FC2" w:rsidRPr="00C71683" w:rsidRDefault="00E00FC2" w:rsidP="00E00FC2">
      <w:pPr>
        <w:widowControl w:val="0"/>
        <w:jc w:val="center"/>
        <w:rPr>
          <w:snapToGrid w:val="0"/>
          <w:sz w:val="12"/>
          <w:szCs w:val="16"/>
        </w:rPr>
      </w:pPr>
      <w:r w:rsidRPr="00C71683">
        <w:rPr>
          <w:snapToGrid w:val="0"/>
          <w:sz w:val="12"/>
          <w:szCs w:val="16"/>
        </w:rPr>
        <w:t>(реквизиты и паспортные данные претендента)</w:t>
      </w:r>
    </w:p>
    <w:p w:rsidR="00E00FC2" w:rsidRPr="005F3B04" w:rsidRDefault="00E00FC2" w:rsidP="00E00FC2">
      <w:pPr>
        <w:widowControl w:val="0"/>
        <w:jc w:val="both"/>
        <w:rPr>
          <w:snapToGrid w:val="0"/>
          <w:sz w:val="16"/>
          <w:szCs w:val="16"/>
        </w:rPr>
      </w:pPr>
      <w:r w:rsidRPr="005F3B04">
        <w:rPr>
          <w:snapToGrid w:val="0"/>
          <w:sz w:val="16"/>
          <w:szCs w:val="16"/>
        </w:rPr>
        <w:t>ИНН: ____________________________________________________________________</w:t>
      </w:r>
      <w:r>
        <w:rPr>
          <w:snapToGrid w:val="0"/>
          <w:sz w:val="16"/>
          <w:szCs w:val="16"/>
        </w:rPr>
        <w:t>____________________________________________</w:t>
      </w:r>
      <w:r w:rsidRPr="005F3B04">
        <w:rPr>
          <w:snapToGrid w:val="0"/>
          <w:sz w:val="16"/>
          <w:szCs w:val="16"/>
        </w:rPr>
        <w:t>_____________</w:t>
      </w:r>
    </w:p>
    <w:p w:rsidR="00E00FC2" w:rsidRPr="00C71683" w:rsidRDefault="00E00FC2" w:rsidP="00E00FC2">
      <w:pPr>
        <w:widowControl w:val="0"/>
        <w:jc w:val="center"/>
        <w:rPr>
          <w:snapToGrid w:val="0"/>
          <w:sz w:val="12"/>
          <w:szCs w:val="16"/>
        </w:rPr>
      </w:pPr>
      <w:r w:rsidRPr="00C71683">
        <w:rPr>
          <w:snapToGrid w:val="0"/>
          <w:sz w:val="12"/>
          <w:szCs w:val="16"/>
        </w:rPr>
        <w:t>(реквизиты свидетельства о постановке на налоговый учет претендента)</w:t>
      </w:r>
    </w:p>
    <w:p w:rsidR="00E00FC2" w:rsidRPr="005F3B04" w:rsidRDefault="00E00FC2" w:rsidP="00E00FC2">
      <w:pPr>
        <w:widowControl w:val="0"/>
        <w:jc w:val="both"/>
        <w:rPr>
          <w:snapToGrid w:val="0"/>
          <w:sz w:val="16"/>
          <w:szCs w:val="16"/>
        </w:rPr>
      </w:pPr>
      <w:r w:rsidRPr="005F3B04">
        <w:rPr>
          <w:snapToGrid w:val="0"/>
          <w:sz w:val="16"/>
          <w:szCs w:val="16"/>
        </w:rPr>
        <w:t xml:space="preserve"> (далее - Претендент), в лице _____________________________________________________________,</w:t>
      </w:r>
    </w:p>
    <w:p w:rsidR="00E00FC2" w:rsidRPr="00C71683" w:rsidRDefault="00E00FC2" w:rsidP="00E00FC2">
      <w:pPr>
        <w:widowControl w:val="0"/>
        <w:jc w:val="center"/>
        <w:rPr>
          <w:snapToGrid w:val="0"/>
          <w:sz w:val="12"/>
          <w:szCs w:val="16"/>
        </w:rPr>
      </w:pPr>
      <w:r w:rsidRPr="00C71683">
        <w:rPr>
          <w:snapToGrid w:val="0"/>
          <w:sz w:val="12"/>
          <w:szCs w:val="16"/>
        </w:rPr>
        <w:t>(Ф.И.О. представителя по доверенности)</w:t>
      </w:r>
    </w:p>
    <w:p w:rsidR="00E00FC2" w:rsidRPr="005F3B04" w:rsidRDefault="00E00FC2" w:rsidP="00E00FC2">
      <w:pPr>
        <w:widowControl w:val="0"/>
        <w:jc w:val="both"/>
        <w:rPr>
          <w:snapToGrid w:val="0"/>
          <w:sz w:val="16"/>
          <w:szCs w:val="16"/>
        </w:rPr>
      </w:pPr>
      <w:r w:rsidRPr="005F3B04">
        <w:rPr>
          <w:snapToGrid w:val="0"/>
          <w:sz w:val="16"/>
          <w:szCs w:val="16"/>
        </w:rPr>
        <w:t xml:space="preserve">действующего на основании _____________________________________________________________, </w:t>
      </w:r>
    </w:p>
    <w:p w:rsidR="00E00FC2" w:rsidRPr="00C71683" w:rsidRDefault="00E00FC2" w:rsidP="00E00FC2">
      <w:pPr>
        <w:widowControl w:val="0"/>
        <w:jc w:val="center"/>
        <w:rPr>
          <w:snapToGrid w:val="0"/>
          <w:sz w:val="12"/>
          <w:szCs w:val="16"/>
        </w:rPr>
      </w:pPr>
      <w:r w:rsidRPr="00C71683">
        <w:rPr>
          <w:snapToGrid w:val="0"/>
          <w:sz w:val="12"/>
          <w:szCs w:val="16"/>
        </w:rPr>
        <w:t>(реквизиты доверенности представителя претендента по доверенности)</w:t>
      </w:r>
    </w:p>
    <w:p w:rsidR="00E00FC2" w:rsidRPr="005F3B04" w:rsidRDefault="00E00FC2" w:rsidP="00E00FC2">
      <w:pPr>
        <w:jc w:val="both"/>
        <w:rPr>
          <w:sz w:val="16"/>
          <w:szCs w:val="16"/>
        </w:rPr>
      </w:pPr>
      <w:r w:rsidRPr="005F3B04">
        <w:rPr>
          <w:sz w:val="16"/>
          <w:szCs w:val="16"/>
        </w:rPr>
        <w:t>1. Ознакомившись с данными информационного сообщения администрации города Татарска Новосибирской области о проведении аукциона на</w:t>
      </w:r>
      <w:r>
        <w:rPr>
          <w:sz w:val="16"/>
          <w:szCs w:val="16"/>
        </w:rPr>
        <w:t xml:space="preserve"> </w:t>
      </w:r>
      <w:r w:rsidRPr="005F3B04">
        <w:rPr>
          <w:sz w:val="16"/>
          <w:szCs w:val="16"/>
        </w:rPr>
        <w:t>право заключения договора</w:t>
      </w:r>
      <w:r>
        <w:rPr>
          <w:sz w:val="16"/>
          <w:szCs w:val="16"/>
        </w:rPr>
        <w:t xml:space="preserve"> </w:t>
      </w:r>
      <w:r w:rsidRPr="005F3B04">
        <w:rPr>
          <w:sz w:val="16"/>
          <w:szCs w:val="16"/>
        </w:rPr>
        <w:t>аренды земельного участка с кадастровым номером __________________________, площадью __________ кв.м., имеющего местоположение:</w:t>
      </w:r>
      <w:r>
        <w:rPr>
          <w:sz w:val="16"/>
          <w:szCs w:val="16"/>
        </w:rPr>
        <w:t xml:space="preserve"> </w:t>
      </w:r>
      <w:r w:rsidRPr="005F3B04">
        <w:rPr>
          <w:sz w:val="16"/>
          <w:szCs w:val="16"/>
        </w:rPr>
        <w:t>___________________________________________________________________________________</w:t>
      </w:r>
      <w:r>
        <w:rPr>
          <w:sz w:val="16"/>
          <w:szCs w:val="16"/>
        </w:rPr>
        <w:t>__________</w:t>
      </w:r>
      <w:r w:rsidRPr="005F3B04">
        <w:rPr>
          <w:sz w:val="16"/>
          <w:szCs w:val="16"/>
        </w:rPr>
        <w:t>______________________ с разрешенным использованием: ___________________________________________________________________________</w:t>
      </w:r>
      <w:r>
        <w:rPr>
          <w:sz w:val="16"/>
          <w:szCs w:val="16"/>
        </w:rPr>
        <w:t>_____________</w:t>
      </w:r>
      <w:r w:rsidRPr="005F3B04">
        <w:rPr>
          <w:sz w:val="16"/>
          <w:szCs w:val="16"/>
        </w:rPr>
        <w:t>______________</w:t>
      </w:r>
    </w:p>
    <w:p w:rsidR="00E00FC2" w:rsidRPr="005F3B04" w:rsidRDefault="00E00FC2" w:rsidP="00E00FC2">
      <w:pPr>
        <w:jc w:val="both"/>
        <w:rPr>
          <w:sz w:val="16"/>
          <w:szCs w:val="16"/>
        </w:rPr>
      </w:pPr>
      <w:r w:rsidRPr="005F3B04">
        <w:rPr>
          <w:sz w:val="16"/>
          <w:szCs w:val="16"/>
        </w:rPr>
        <w:t>прошу принять настоящую заявку на участие в аукционе на право заключения договора аренды земельного участка.</w:t>
      </w:r>
    </w:p>
    <w:p w:rsidR="00E00FC2" w:rsidRPr="005F3B04" w:rsidRDefault="00E00FC2" w:rsidP="00E00FC2">
      <w:pPr>
        <w:jc w:val="both"/>
        <w:rPr>
          <w:sz w:val="16"/>
          <w:szCs w:val="16"/>
        </w:rPr>
      </w:pPr>
      <w:r w:rsidRPr="005F3B04">
        <w:rPr>
          <w:sz w:val="16"/>
          <w:szCs w:val="16"/>
        </w:rPr>
        <w:t>2. Подавая настоящую заявку:</w:t>
      </w:r>
    </w:p>
    <w:p w:rsidR="00E00FC2" w:rsidRPr="005F3B04" w:rsidRDefault="00E00FC2" w:rsidP="00E00FC2">
      <w:pPr>
        <w:jc w:val="both"/>
        <w:rPr>
          <w:sz w:val="16"/>
          <w:szCs w:val="16"/>
        </w:rPr>
      </w:pPr>
      <w:r w:rsidRPr="005F3B04">
        <w:rPr>
          <w:sz w:val="16"/>
          <w:szCs w:val="16"/>
        </w:rPr>
        <w:t xml:space="preserve">2.1. </w:t>
      </w:r>
      <w:r w:rsidRPr="005F3B04">
        <w:rPr>
          <w:spacing w:val="-6"/>
          <w:sz w:val="16"/>
          <w:szCs w:val="16"/>
        </w:rPr>
        <w:t>Подтверждаю свое участие в аукционе на право заключения договора аренды земельного участка</w:t>
      </w:r>
      <w:r w:rsidRPr="005F3B04">
        <w:rPr>
          <w:sz w:val="16"/>
          <w:szCs w:val="16"/>
        </w:rPr>
        <w:t xml:space="preserve">. </w:t>
      </w:r>
    </w:p>
    <w:p w:rsidR="00E00FC2" w:rsidRPr="005F3B04" w:rsidRDefault="00E00FC2" w:rsidP="00E00FC2">
      <w:pPr>
        <w:jc w:val="both"/>
        <w:rPr>
          <w:sz w:val="16"/>
          <w:szCs w:val="16"/>
        </w:rPr>
      </w:pPr>
      <w:r w:rsidRPr="005F3B04">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E00FC2" w:rsidRPr="005F3B04" w:rsidRDefault="00E00FC2" w:rsidP="00E00FC2">
      <w:pPr>
        <w:jc w:val="both"/>
        <w:rPr>
          <w:sz w:val="16"/>
          <w:szCs w:val="16"/>
        </w:rPr>
      </w:pPr>
      <w:r w:rsidRPr="005F3B04">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E00FC2" w:rsidRPr="005F3B04" w:rsidRDefault="00E00FC2" w:rsidP="00E00FC2">
      <w:pPr>
        <w:jc w:val="both"/>
        <w:rPr>
          <w:spacing w:val="-7"/>
          <w:sz w:val="16"/>
          <w:szCs w:val="16"/>
        </w:rPr>
      </w:pPr>
      <w:r w:rsidRPr="005F3B04">
        <w:rPr>
          <w:sz w:val="16"/>
          <w:szCs w:val="16"/>
        </w:rPr>
        <w:t xml:space="preserve"> 4. </w:t>
      </w:r>
      <w:r w:rsidRPr="005F3B04">
        <w:rPr>
          <w:spacing w:val="-7"/>
          <w:sz w:val="16"/>
          <w:szCs w:val="16"/>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E00FC2" w:rsidRPr="005F3B04" w:rsidRDefault="00E00FC2" w:rsidP="00E00FC2">
      <w:pPr>
        <w:jc w:val="both"/>
        <w:rPr>
          <w:sz w:val="16"/>
          <w:szCs w:val="16"/>
        </w:rPr>
      </w:pPr>
      <w:r w:rsidRPr="005F3B04">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E00FC2" w:rsidRPr="005F3B04" w:rsidRDefault="00E00FC2" w:rsidP="00E00FC2">
      <w:pPr>
        <w:jc w:val="both"/>
        <w:rPr>
          <w:sz w:val="16"/>
          <w:szCs w:val="16"/>
        </w:rPr>
      </w:pPr>
      <w:r w:rsidRPr="005F3B04">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E00FC2" w:rsidRPr="005F3B04" w:rsidRDefault="00E00FC2" w:rsidP="00E00FC2">
      <w:pPr>
        <w:jc w:val="both"/>
        <w:rPr>
          <w:sz w:val="16"/>
          <w:szCs w:val="16"/>
        </w:rPr>
      </w:pPr>
      <w:r w:rsidRPr="005F3B04">
        <w:rPr>
          <w:sz w:val="16"/>
          <w:szCs w:val="16"/>
        </w:rPr>
        <w:t>_____________________________________________________________________________________</w:t>
      </w:r>
      <w:r>
        <w:rPr>
          <w:sz w:val="16"/>
          <w:szCs w:val="16"/>
        </w:rPr>
        <w:t>_____________________________________________</w:t>
      </w:r>
      <w:r w:rsidRPr="005F3B04">
        <w:rPr>
          <w:sz w:val="16"/>
          <w:szCs w:val="16"/>
        </w:rPr>
        <w:t xml:space="preserve"> </w:t>
      </w:r>
    </w:p>
    <w:p w:rsidR="00E00FC2" w:rsidRPr="005F3B04" w:rsidRDefault="00E00FC2" w:rsidP="00E00FC2">
      <w:pPr>
        <w:jc w:val="center"/>
        <w:rPr>
          <w:sz w:val="16"/>
          <w:szCs w:val="16"/>
        </w:rPr>
      </w:pPr>
      <w:r w:rsidRPr="00C71683">
        <w:rPr>
          <w:sz w:val="12"/>
          <w:szCs w:val="16"/>
        </w:rPr>
        <w:t>(реквизиты банковского счета претендента для возврата задатка; номер контактного телефона претендента)</w:t>
      </w:r>
      <w:r w:rsidRPr="00C71683">
        <w:rPr>
          <w:sz w:val="12"/>
          <w:szCs w:val="16"/>
        </w:rPr>
        <w:br/>
      </w:r>
    </w:p>
    <w:p w:rsidR="00E00FC2" w:rsidRPr="005F3B04" w:rsidRDefault="00E00FC2" w:rsidP="00E00FC2">
      <w:pPr>
        <w:jc w:val="both"/>
        <w:rPr>
          <w:sz w:val="16"/>
          <w:szCs w:val="16"/>
        </w:rPr>
      </w:pPr>
      <w:r w:rsidRPr="005F3B04">
        <w:rPr>
          <w:sz w:val="16"/>
          <w:szCs w:val="16"/>
        </w:rPr>
        <w:t>«____» ___________ 2020г. ______________________________________________</w:t>
      </w:r>
    </w:p>
    <w:p w:rsidR="00E00FC2" w:rsidRPr="005F3B04" w:rsidRDefault="00E00FC2" w:rsidP="00E00FC2">
      <w:pPr>
        <w:jc w:val="both"/>
        <w:rPr>
          <w:sz w:val="16"/>
          <w:szCs w:val="16"/>
        </w:rPr>
      </w:pPr>
      <w:r w:rsidRPr="005F3B04">
        <w:rPr>
          <w:sz w:val="16"/>
          <w:szCs w:val="16"/>
        </w:rPr>
        <w:t>М.П.</w:t>
      </w:r>
      <w:r>
        <w:rPr>
          <w:sz w:val="16"/>
          <w:szCs w:val="16"/>
        </w:rPr>
        <w:t xml:space="preserve"> </w:t>
      </w:r>
      <w:r w:rsidRPr="005F3B04">
        <w:rPr>
          <w:sz w:val="16"/>
          <w:szCs w:val="16"/>
        </w:rPr>
        <w:t>(подпись претендента на участие в торгах)</w:t>
      </w:r>
    </w:p>
    <w:p w:rsidR="00E00FC2" w:rsidRPr="005F3B04" w:rsidRDefault="00E00FC2" w:rsidP="00E00FC2">
      <w:pPr>
        <w:jc w:val="both"/>
        <w:rPr>
          <w:sz w:val="16"/>
          <w:szCs w:val="16"/>
        </w:rPr>
      </w:pPr>
    </w:p>
    <w:p w:rsidR="00E00FC2" w:rsidRPr="005F3B04" w:rsidRDefault="00E00FC2" w:rsidP="00E00FC2">
      <w:pPr>
        <w:jc w:val="both"/>
        <w:rPr>
          <w:sz w:val="16"/>
          <w:szCs w:val="16"/>
        </w:rPr>
      </w:pPr>
      <w:r w:rsidRPr="005F3B04">
        <w:rPr>
          <w:sz w:val="16"/>
          <w:szCs w:val="16"/>
        </w:rPr>
        <w:t>Заявку принял__________________________________________________________</w:t>
      </w:r>
    </w:p>
    <w:p w:rsidR="00E00FC2" w:rsidRPr="005F3B04" w:rsidRDefault="00E00FC2" w:rsidP="00E00FC2">
      <w:pPr>
        <w:spacing w:before="100" w:beforeAutospacing="1" w:after="100" w:afterAutospacing="1"/>
        <w:jc w:val="both"/>
        <w:rPr>
          <w:sz w:val="16"/>
          <w:szCs w:val="16"/>
        </w:rPr>
      </w:pPr>
      <w:r w:rsidRPr="005F3B04">
        <w:rPr>
          <w:sz w:val="16"/>
          <w:szCs w:val="16"/>
        </w:rPr>
        <w:t>«____» ____________2020г. ____ часов ____мин. за №________.</w:t>
      </w:r>
    </w:p>
    <w:p w:rsidR="00E00FC2" w:rsidRPr="005F3B04" w:rsidRDefault="00E00FC2" w:rsidP="00E00FC2">
      <w:pPr>
        <w:jc w:val="both"/>
        <w:rPr>
          <w:sz w:val="16"/>
          <w:szCs w:val="16"/>
        </w:rPr>
      </w:pPr>
      <w:r w:rsidRPr="005F3B04">
        <w:rPr>
          <w:sz w:val="16"/>
          <w:szCs w:val="16"/>
        </w:rPr>
        <w:t>Подпись</w:t>
      </w:r>
      <w:r>
        <w:rPr>
          <w:sz w:val="16"/>
          <w:szCs w:val="16"/>
        </w:rPr>
        <w:t xml:space="preserve"> </w:t>
      </w:r>
      <w:r w:rsidRPr="005F3B04">
        <w:rPr>
          <w:sz w:val="16"/>
          <w:szCs w:val="16"/>
        </w:rPr>
        <w:t>лица принявшего заявку _________________________________________</w:t>
      </w:r>
    </w:p>
    <w:p w:rsidR="00E00FC2" w:rsidRDefault="00E00FC2" w:rsidP="00E00FC2">
      <w:pPr>
        <w:rPr>
          <w:b/>
          <w:sz w:val="16"/>
          <w:szCs w:val="16"/>
        </w:rPr>
      </w:pPr>
      <w:r>
        <w:rPr>
          <w:b/>
          <w:noProof/>
          <w:sz w:val="16"/>
          <w:szCs w:val="16"/>
        </w:rPr>
        <mc:AlternateContent>
          <mc:Choice Requires="wps">
            <w:drawing>
              <wp:anchor distT="0" distB="0" distL="114300" distR="114300" simplePos="0" relativeHeight="251705344" behindDoc="0" locked="0" layoutInCell="1" allowOverlap="1" wp14:anchorId="773F3228" wp14:editId="4E741746">
                <wp:simplePos x="0" y="0"/>
                <wp:positionH relativeFrom="column">
                  <wp:posOffset>-112395</wp:posOffset>
                </wp:positionH>
                <wp:positionV relativeFrom="paragraph">
                  <wp:posOffset>83820</wp:posOffset>
                </wp:positionV>
                <wp:extent cx="6775450" cy="0"/>
                <wp:effectExtent l="0" t="0" r="2540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1" o:spid="_x0000_s1026" style="position:absolute;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8.85pt,6.6pt" to="524.6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" strokecolor="black [3213]" strokeweight="1.5pt"/>
            </w:pict>
          </mc:Fallback>
        </mc:AlternateContent>
      </w:r>
    </w:p>
    <w:tbl>
      <w:tblPr>
        <w:tblW w:w="3969" w:type="dxa"/>
        <w:tblInd w:w="6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tblGrid>
      <w:tr w:rsidR="00E00FC2" w:rsidRPr="005F3B04" w:rsidTr="0038013B">
        <w:trPr>
          <w:trHeight w:val="661"/>
        </w:trPr>
        <w:tc>
          <w:tcPr>
            <w:tcW w:w="3969" w:type="dxa"/>
            <w:tcBorders>
              <w:top w:val="nil"/>
              <w:left w:val="nil"/>
              <w:bottom w:val="nil"/>
              <w:right w:val="nil"/>
            </w:tcBorders>
          </w:tcPr>
          <w:p w:rsidR="00E00FC2" w:rsidRPr="005F3B04" w:rsidRDefault="00E00FC2" w:rsidP="0038013B">
            <w:pPr>
              <w:ind w:firstLine="284"/>
              <w:jc w:val="right"/>
              <w:rPr>
                <w:sz w:val="16"/>
                <w:szCs w:val="16"/>
              </w:rPr>
            </w:pPr>
            <w:r w:rsidRPr="005F3B04">
              <w:rPr>
                <w:sz w:val="16"/>
                <w:szCs w:val="16"/>
              </w:rPr>
              <w:t xml:space="preserve">Приложение № 2 </w:t>
            </w:r>
          </w:p>
          <w:p w:rsidR="00E00FC2" w:rsidRPr="005F3B04" w:rsidRDefault="00E00FC2" w:rsidP="0038013B">
            <w:pPr>
              <w:jc w:val="right"/>
              <w:rPr>
                <w:sz w:val="16"/>
                <w:szCs w:val="16"/>
              </w:rPr>
            </w:pPr>
            <w:r w:rsidRPr="005F3B04">
              <w:rPr>
                <w:sz w:val="16"/>
                <w:szCs w:val="16"/>
              </w:rPr>
              <w:t>к извещению о проведении аукциона на право</w:t>
            </w:r>
            <w:r>
              <w:rPr>
                <w:sz w:val="16"/>
                <w:szCs w:val="16"/>
              </w:rPr>
              <w:t xml:space="preserve"> </w:t>
            </w:r>
            <w:r w:rsidRPr="005F3B04">
              <w:rPr>
                <w:sz w:val="16"/>
                <w:szCs w:val="16"/>
              </w:rPr>
              <w:t xml:space="preserve">заключения договора аренды земельного участка </w:t>
            </w:r>
          </w:p>
        </w:tc>
      </w:tr>
      <w:tr w:rsidR="00E00FC2" w:rsidRPr="005F3B04" w:rsidTr="00E00FC2">
        <w:trPr>
          <w:trHeight w:val="335"/>
        </w:trPr>
        <w:tc>
          <w:tcPr>
            <w:tcW w:w="3969" w:type="dxa"/>
            <w:tcBorders>
              <w:top w:val="nil"/>
              <w:left w:val="nil"/>
              <w:bottom w:val="nil"/>
              <w:right w:val="nil"/>
            </w:tcBorders>
          </w:tcPr>
          <w:p w:rsidR="00E00FC2" w:rsidRPr="005F3B04" w:rsidRDefault="00E00FC2" w:rsidP="0038013B">
            <w:pPr>
              <w:jc w:val="right"/>
              <w:rPr>
                <w:sz w:val="16"/>
                <w:szCs w:val="16"/>
              </w:rPr>
            </w:pPr>
            <w:r>
              <w:rPr>
                <w:sz w:val="16"/>
                <w:szCs w:val="16"/>
              </w:rPr>
              <w:t xml:space="preserve"> </w:t>
            </w:r>
            <w:r w:rsidRPr="005F3B04">
              <w:rPr>
                <w:sz w:val="16"/>
                <w:szCs w:val="16"/>
              </w:rPr>
              <w:t>ОРГАНИЗАТОРУ АУКЦИОНА</w:t>
            </w:r>
            <w:r>
              <w:rPr>
                <w:sz w:val="16"/>
                <w:szCs w:val="16"/>
              </w:rPr>
              <w:t xml:space="preserve"> </w:t>
            </w:r>
            <w:r w:rsidRPr="005F3B04">
              <w:rPr>
                <w:sz w:val="16"/>
                <w:szCs w:val="16"/>
              </w:rPr>
              <w:t xml:space="preserve">В администрацию </w:t>
            </w:r>
          </w:p>
          <w:p w:rsidR="00E00FC2" w:rsidRPr="005F3B04" w:rsidRDefault="00E00FC2" w:rsidP="0038013B">
            <w:pPr>
              <w:jc w:val="right"/>
              <w:rPr>
                <w:sz w:val="16"/>
                <w:szCs w:val="16"/>
              </w:rPr>
            </w:pPr>
            <w:r w:rsidRPr="005F3B04">
              <w:rPr>
                <w:sz w:val="16"/>
                <w:szCs w:val="16"/>
              </w:rPr>
              <w:t>г. Татарска Новосибирской области</w:t>
            </w:r>
          </w:p>
        </w:tc>
      </w:tr>
    </w:tbl>
    <w:p w:rsidR="00E00FC2" w:rsidRPr="005F3B04" w:rsidRDefault="00E00FC2" w:rsidP="00E00FC2">
      <w:pPr>
        <w:jc w:val="both"/>
        <w:rPr>
          <w:sz w:val="16"/>
          <w:szCs w:val="16"/>
        </w:rPr>
      </w:pPr>
      <w:r>
        <w:rPr>
          <w:sz w:val="16"/>
          <w:szCs w:val="16"/>
        </w:rPr>
        <w:t xml:space="preserve"> </w:t>
      </w:r>
      <w:r w:rsidRPr="005F3B04">
        <w:rPr>
          <w:sz w:val="16"/>
          <w:szCs w:val="16"/>
        </w:rPr>
        <w:t>Для юридических лиц</w:t>
      </w:r>
    </w:p>
    <w:p w:rsidR="00E00FC2" w:rsidRPr="005F3B04" w:rsidRDefault="00E00FC2" w:rsidP="00E00FC2">
      <w:pPr>
        <w:jc w:val="center"/>
        <w:rPr>
          <w:b/>
          <w:sz w:val="16"/>
          <w:szCs w:val="16"/>
        </w:rPr>
      </w:pPr>
      <w:r w:rsidRPr="005F3B04">
        <w:rPr>
          <w:b/>
          <w:sz w:val="16"/>
          <w:szCs w:val="16"/>
        </w:rPr>
        <w:t>ЗАЯВКА</w:t>
      </w:r>
    </w:p>
    <w:p w:rsidR="00E00FC2" w:rsidRPr="005F3B04" w:rsidRDefault="00E00FC2" w:rsidP="00E00FC2">
      <w:pPr>
        <w:jc w:val="center"/>
        <w:rPr>
          <w:b/>
          <w:sz w:val="16"/>
          <w:szCs w:val="16"/>
        </w:rPr>
      </w:pPr>
      <w:r w:rsidRPr="005F3B04">
        <w:rPr>
          <w:b/>
          <w:sz w:val="16"/>
          <w:szCs w:val="16"/>
        </w:rPr>
        <w:t>НА УЧАСТИЕ В АУКЦИОНЕ НА ПРАВО ЗАКЛЮЧЕНИЯ</w:t>
      </w:r>
    </w:p>
    <w:p w:rsidR="00E00FC2" w:rsidRPr="005F3B04" w:rsidRDefault="00E00FC2" w:rsidP="00E00FC2">
      <w:pPr>
        <w:jc w:val="center"/>
        <w:rPr>
          <w:b/>
          <w:sz w:val="16"/>
          <w:szCs w:val="16"/>
        </w:rPr>
      </w:pPr>
      <w:r w:rsidRPr="005F3B04">
        <w:rPr>
          <w:b/>
          <w:sz w:val="16"/>
          <w:szCs w:val="16"/>
        </w:rPr>
        <w:t>ДОГОВОРА АРЕНДЫ ЗЕМЕЛЬНОГО УЧАСТКА</w:t>
      </w:r>
    </w:p>
    <w:p w:rsidR="00E00FC2" w:rsidRPr="005F3B04" w:rsidRDefault="00E00FC2" w:rsidP="00E00FC2">
      <w:pPr>
        <w:jc w:val="center"/>
        <w:rPr>
          <w:b/>
          <w:sz w:val="16"/>
          <w:szCs w:val="16"/>
        </w:rPr>
      </w:pPr>
    </w:p>
    <w:p w:rsidR="00E00FC2" w:rsidRPr="005F3B04" w:rsidRDefault="00E00FC2" w:rsidP="00E00FC2">
      <w:pPr>
        <w:rPr>
          <w:sz w:val="16"/>
          <w:szCs w:val="16"/>
        </w:rPr>
      </w:pPr>
      <w:r w:rsidRPr="005F3B04">
        <w:rPr>
          <w:sz w:val="16"/>
          <w:szCs w:val="16"/>
        </w:rPr>
        <w:lastRenderedPageBreak/>
        <w:t>___________________________________________________________________________________</w:t>
      </w:r>
      <w:r>
        <w:rPr>
          <w:sz w:val="16"/>
          <w:szCs w:val="16"/>
        </w:rPr>
        <w:t>____________________________________________</w:t>
      </w:r>
      <w:r w:rsidRPr="005F3B04">
        <w:rPr>
          <w:sz w:val="16"/>
          <w:szCs w:val="16"/>
        </w:rPr>
        <w:t>___</w:t>
      </w:r>
    </w:p>
    <w:p w:rsidR="00E00FC2" w:rsidRPr="00230B3F" w:rsidRDefault="00E00FC2" w:rsidP="00E00FC2">
      <w:pPr>
        <w:jc w:val="center"/>
        <w:rPr>
          <w:sz w:val="12"/>
          <w:szCs w:val="16"/>
        </w:rPr>
      </w:pPr>
      <w:r w:rsidRPr="00230B3F">
        <w:rPr>
          <w:sz w:val="12"/>
          <w:szCs w:val="16"/>
        </w:rPr>
        <w:t>(наименование претендента)</w:t>
      </w:r>
    </w:p>
    <w:p w:rsidR="00E00FC2" w:rsidRPr="005F3B04" w:rsidRDefault="00E00FC2" w:rsidP="00E00FC2">
      <w:pPr>
        <w:rPr>
          <w:sz w:val="16"/>
          <w:szCs w:val="16"/>
        </w:rPr>
      </w:pPr>
      <w:r w:rsidRPr="005F3B04">
        <w:rPr>
          <w:sz w:val="16"/>
          <w:szCs w:val="16"/>
        </w:rPr>
        <w:t>Документ о государственной регистрации в качестве юридического лица____________________________________________, рег. N ________________,</w:t>
      </w:r>
    </w:p>
    <w:p w:rsidR="00E00FC2" w:rsidRPr="005F3B04" w:rsidRDefault="00E00FC2" w:rsidP="00E00FC2">
      <w:pPr>
        <w:jc w:val="both"/>
        <w:rPr>
          <w:sz w:val="16"/>
          <w:szCs w:val="16"/>
        </w:rPr>
      </w:pPr>
      <w:r w:rsidRPr="005F3B04">
        <w:rPr>
          <w:sz w:val="16"/>
          <w:szCs w:val="16"/>
        </w:rPr>
        <w:t>дата регистрации "_____" ___________ _______ г.</w:t>
      </w:r>
    </w:p>
    <w:p w:rsidR="00E00FC2" w:rsidRPr="005F3B04" w:rsidRDefault="00E00FC2" w:rsidP="00E00FC2">
      <w:pPr>
        <w:jc w:val="both"/>
        <w:rPr>
          <w:sz w:val="16"/>
          <w:szCs w:val="16"/>
        </w:rPr>
      </w:pPr>
      <w:r w:rsidRPr="005F3B04">
        <w:rPr>
          <w:sz w:val="16"/>
          <w:szCs w:val="16"/>
        </w:rPr>
        <w:t>Орган, осуществивший регистрацию _______________________________________________________</w:t>
      </w:r>
    </w:p>
    <w:p w:rsidR="00E00FC2" w:rsidRPr="005F3B04" w:rsidRDefault="00E00FC2" w:rsidP="00E00FC2">
      <w:pPr>
        <w:jc w:val="both"/>
        <w:rPr>
          <w:sz w:val="16"/>
          <w:szCs w:val="16"/>
        </w:rPr>
      </w:pPr>
      <w:r w:rsidRPr="005F3B04">
        <w:rPr>
          <w:sz w:val="16"/>
          <w:szCs w:val="16"/>
        </w:rPr>
        <w:t>Место выдачи ________________________________________________________________________</w:t>
      </w:r>
      <w:r>
        <w:rPr>
          <w:sz w:val="16"/>
          <w:szCs w:val="16"/>
        </w:rPr>
        <w:t>_</w:t>
      </w:r>
      <w:r w:rsidRPr="005F3B04">
        <w:rPr>
          <w:sz w:val="16"/>
          <w:szCs w:val="16"/>
        </w:rPr>
        <w:t>__</w:t>
      </w:r>
    </w:p>
    <w:p w:rsidR="00E00FC2" w:rsidRPr="005F3B04" w:rsidRDefault="00E00FC2" w:rsidP="00E00FC2">
      <w:pPr>
        <w:jc w:val="both"/>
        <w:rPr>
          <w:sz w:val="16"/>
          <w:szCs w:val="16"/>
        </w:rPr>
      </w:pPr>
      <w:r w:rsidRPr="005F3B04">
        <w:rPr>
          <w:sz w:val="16"/>
          <w:szCs w:val="16"/>
        </w:rPr>
        <w:t>ИНН ______________________________ Тел ______________Факс _____________ Индекс ____</w:t>
      </w:r>
      <w:r>
        <w:rPr>
          <w:sz w:val="16"/>
          <w:szCs w:val="16"/>
        </w:rPr>
        <w:t>_</w:t>
      </w:r>
      <w:r w:rsidRPr="005F3B04">
        <w:rPr>
          <w:sz w:val="16"/>
          <w:szCs w:val="16"/>
        </w:rPr>
        <w:t>_____</w:t>
      </w:r>
    </w:p>
    <w:p w:rsidR="00E00FC2" w:rsidRPr="005F3B04" w:rsidRDefault="00E00FC2" w:rsidP="00E00FC2">
      <w:pPr>
        <w:jc w:val="both"/>
        <w:rPr>
          <w:sz w:val="16"/>
          <w:szCs w:val="16"/>
        </w:rPr>
      </w:pPr>
      <w:r w:rsidRPr="005F3B04">
        <w:rPr>
          <w:sz w:val="16"/>
          <w:szCs w:val="16"/>
        </w:rPr>
        <w:t>Юридический адрес претендента: _______________________________________________________</w:t>
      </w:r>
      <w:r>
        <w:rPr>
          <w:sz w:val="16"/>
          <w:szCs w:val="16"/>
        </w:rPr>
        <w:t>__</w:t>
      </w:r>
      <w:r w:rsidRPr="005F3B04">
        <w:rPr>
          <w:sz w:val="16"/>
          <w:szCs w:val="16"/>
        </w:rPr>
        <w:t>__</w:t>
      </w:r>
    </w:p>
    <w:p w:rsidR="00E00FC2" w:rsidRPr="005F3B04" w:rsidRDefault="00E00FC2" w:rsidP="00E00FC2">
      <w:pPr>
        <w:jc w:val="both"/>
        <w:rPr>
          <w:sz w:val="16"/>
          <w:szCs w:val="16"/>
        </w:rPr>
      </w:pPr>
      <w:r w:rsidRPr="005F3B04">
        <w:rPr>
          <w:sz w:val="16"/>
          <w:szCs w:val="16"/>
        </w:rPr>
        <w:t>____________________________________________________________________________________</w:t>
      </w:r>
      <w:r>
        <w:rPr>
          <w:sz w:val="16"/>
          <w:szCs w:val="16"/>
        </w:rPr>
        <w:t>__</w:t>
      </w:r>
      <w:r w:rsidRPr="005F3B04">
        <w:rPr>
          <w:sz w:val="16"/>
          <w:szCs w:val="16"/>
        </w:rPr>
        <w:t>__</w:t>
      </w:r>
    </w:p>
    <w:p w:rsidR="00E00FC2" w:rsidRPr="005F3B04" w:rsidRDefault="00E00FC2" w:rsidP="00E00FC2">
      <w:pPr>
        <w:jc w:val="both"/>
        <w:rPr>
          <w:sz w:val="16"/>
          <w:szCs w:val="16"/>
        </w:rPr>
      </w:pPr>
      <w:r w:rsidRPr="005F3B04">
        <w:rPr>
          <w:sz w:val="16"/>
          <w:szCs w:val="16"/>
        </w:rPr>
        <w:t>Представитель претендента __________________________________________________________</w:t>
      </w:r>
      <w:r>
        <w:rPr>
          <w:sz w:val="16"/>
          <w:szCs w:val="16"/>
        </w:rPr>
        <w:t>__</w:t>
      </w:r>
      <w:r w:rsidRPr="005F3B04">
        <w:rPr>
          <w:sz w:val="16"/>
          <w:szCs w:val="16"/>
        </w:rPr>
        <w:t xml:space="preserve">___, </w:t>
      </w:r>
    </w:p>
    <w:p w:rsidR="00E00FC2" w:rsidRPr="00B943E4" w:rsidRDefault="00E00FC2" w:rsidP="00E00FC2">
      <w:pPr>
        <w:jc w:val="center"/>
        <w:rPr>
          <w:sz w:val="12"/>
          <w:szCs w:val="16"/>
        </w:rPr>
      </w:pPr>
      <w:r w:rsidRPr="00B943E4">
        <w:rPr>
          <w:sz w:val="12"/>
          <w:szCs w:val="16"/>
        </w:rPr>
        <w:t>(Ф.И.О)</w:t>
      </w:r>
    </w:p>
    <w:p w:rsidR="00E00FC2" w:rsidRPr="005F3B04" w:rsidRDefault="00E00FC2" w:rsidP="00E00FC2">
      <w:pPr>
        <w:jc w:val="both"/>
        <w:rPr>
          <w:sz w:val="16"/>
          <w:szCs w:val="16"/>
        </w:rPr>
      </w:pPr>
      <w:r w:rsidRPr="005F3B04">
        <w:rPr>
          <w:sz w:val="16"/>
          <w:szCs w:val="16"/>
        </w:rPr>
        <w:t>действующий на основании доверенности от "_______" _________ ________ г. N _________</w:t>
      </w:r>
      <w:r>
        <w:rPr>
          <w:sz w:val="16"/>
          <w:szCs w:val="16"/>
        </w:rPr>
        <w:t>______</w:t>
      </w:r>
      <w:r w:rsidRPr="005F3B04">
        <w:rPr>
          <w:sz w:val="16"/>
          <w:szCs w:val="16"/>
        </w:rPr>
        <w:t>__</w:t>
      </w:r>
    </w:p>
    <w:p w:rsidR="00E00FC2" w:rsidRPr="005F3B04" w:rsidRDefault="00E00FC2" w:rsidP="00E00FC2">
      <w:pPr>
        <w:rPr>
          <w:sz w:val="16"/>
          <w:szCs w:val="16"/>
        </w:rPr>
      </w:pPr>
      <w:r w:rsidRPr="005F3B04">
        <w:rPr>
          <w:sz w:val="16"/>
          <w:szCs w:val="16"/>
        </w:rPr>
        <w:t>Паспорт: серия ____________ № _______________ выдан _________________________________</w:t>
      </w:r>
      <w:r>
        <w:rPr>
          <w:sz w:val="16"/>
          <w:szCs w:val="16"/>
        </w:rPr>
        <w:t>__</w:t>
      </w:r>
      <w:r w:rsidRPr="005F3B04">
        <w:rPr>
          <w:sz w:val="16"/>
          <w:szCs w:val="16"/>
        </w:rPr>
        <w:t>___</w:t>
      </w:r>
    </w:p>
    <w:p w:rsidR="00E00FC2" w:rsidRPr="00B943E4" w:rsidRDefault="00E00FC2" w:rsidP="00E00FC2">
      <w:pPr>
        <w:jc w:val="center"/>
        <w:rPr>
          <w:sz w:val="12"/>
          <w:szCs w:val="16"/>
        </w:rPr>
      </w:pPr>
      <w:r w:rsidRPr="00B943E4">
        <w:rPr>
          <w:sz w:val="12"/>
          <w:szCs w:val="16"/>
        </w:rPr>
        <w:t xml:space="preserve"> (реквизиты и паспортные данные представителя претендента)</w:t>
      </w:r>
    </w:p>
    <w:p w:rsidR="00E00FC2" w:rsidRPr="005F3B04" w:rsidRDefault="00E00FC2" w:rsidP="00E00FC2">
      <w:pPr>
        <w:jc w:val="both"/>
        <w:rPr>
          <w:sz w:val="16"/>
          <w:szCs w:val="16"/>
        </w:rPr>
      </w:pPr>
      <w:r w:rsidRPr="005F3B04">
        <w:rPr>
          <w:sz w:val="16"/>
          <w:szCs w:val="16"/>
        </w:rPr>
        <w:t>1. Ознакомившись с данными информационного сообщения администрации города Татарска Новосибирской области о проведении аукциона на</w:t>
      </w:r>
      <w:r>
        <w:rPr>
          <w:sz w:val="16"/>
          <w:szCs w:val="16"/>
        </w:rPr>
        <w:t xml:space="preserve"> </w:t>
      </w:r>
      <w:r w:rsidRPr="005F3B04">
        <w:rPr>
          <w:sz w:val="16"/>
          <w:szCs w:val="16"/>
        </w:rPr>
        <w:t>право заключения договора</w:t>
      </w:r>
      <w:r>
        <w:rPr>
          <w:sz w:val="16"/>
          <w:szCs w:val="16"/>
        </w:rPr>
        <w:t xml:space="preserve"> </w:t>
      </w:r>
      <w:r w:rsidRPr="005F3B04">
        <w:rPr>
          <w:sz w:val="16"/>
          <w:szCs w:val="16"/>
        </w:rPr>
        <w:t>аренды земельного участка с кадастровым номером __________________________, площадью __________ кв.м., имеющего местоположение:</w:t>
      </w:r>
      <w:r>
        <w:rPr>
          <w:sz w:val="16"/>
          <w:szCs w:val="16"/>
        </w:rPr>
        <w:t xml:space="preserve"> </w:t>
      </w:r>
      <w:r w:rsidRPr="005F3B04">
        <w:rPr>
          <w:sz w:val="16"/>
          <w:szCs w:val="16"/>
        </w:rPr>
        <w:t>____________________________________________________________</w:t>
      </w:r>
      <w:r>
        <w:rPr>
          <w:sz w:val="16"/>
          <w:szCs w:val="16"/>
        </w:rPr>
        <w:t>__________</w:t>
      </w:r>
      <w:r w:rsidRPr="005F3B04">
        <w:rPr>
          <w:sz w:val="16"/>
          <w:szCs w:val="16"/>
        </w:rPr>
        <w:t>_____________________________________________ с разрешенным использованием: _____________________________________________________________________________________</w:t>
      </w:r>
      <w:r>
        <w:rPr>
          <w:sz w:val="16"/>
          <w:szCs w:val="16"/>
        </w:rPr>
        <w:t>________________</w:t>
      </w:r>
      <w:r w:rsidRPr="005F3B04">
        <w:rPr>
          <w:sz w:val="16"/>
          <w:szCs w:val="16"/>
        </w:rPr>
        <w:t>_</w:t>
      </w:r>
    </w:p>
    <w:p w:rsidR="00E00FC2" w:rsidRPr="005F3B04" w:rsidRDefault="00E00FC2" w:rsidP="00E00FC2">
      <w:pPr>
        <w:jc w:val="both"/>
        <w:rPr>
          <w:sz w:val="16"/>
          <w:szCs w:val="16"/>
        </w:rPr>
      </w:pPr>
      <w:r w:rsidRPr="005F3B04">
        <w:rPr>
          <w:sz w:val="16"/>
          <w:szCs w:val="16"/>
        </w:rPr>
        <w:t>прошу принять настоящую заявку на участие в аукционе на право заключения договора аренды земельного участка.</w:t>
      </w:r>
    </w:p>
    <w:p w:rsidR="00E00FC2" w:rsidRPr="005F3B04" w:rsidRDefault="00E00FC2" w:rsidP="00E00FC2">
      <w:pPr>
        <w:jc w:val="both"/>
        <w:rPr>
          <w:sz w:val="16"/>
          <w:szCs w:val="16"/>
        </w:rPr>
      </w:pPr>
      <w:r w:rsidRPr="005F3B04">
        <w:rPr>
          <w:sz w:val="16"/>
          <w:szCs w:val="16"/>
        </w:rPr>
        <w:t>2. Подавая настоящую заявку:</w:t>
      </w:r>
    </w:p>
    <w:p w:rsidR="00E00FC2" w:rsidRPr="005F3B04" w:rsidRDefault="00E00FC2" w:rsidP="00E00FC2">
      <w:pPr>
        <w:jc w:val="both"/>
        <w:rPr>
          <w:sz w:val="16"/>
          <w:szCs w:val="16"/>
        </w:rPr>
      </w:pPr>
      <w:r w:rsidRPr="005F3B04">
        <w:rPr>
          <w:sz w:val="16"/>
          <w:szCs w:val="16"/>
        </w:rPr>
        <w:t xml:space="preserve">2.1. </w:t>
      </w:r>
      <w:r w:rsidRPr="005F3B04">
        <w:rPr>
          <w:spacing w:val="-6"/>
          <w:sz w:val="16"/>
          <w:szCs w:val="16"/>
        </w:rPr>
        <w:t>Подтверждаю свое участие в аукционе на право заключения договора аренды земельного участка</w:t>
      </w:r>
      <w:r w:rsidRPr="005F3B04">
        <w:rPr>
          <w:sz w:val="16"/>
          <w:szCs w:val="16"/>
        </w:rPr>
        <w:t xml:space="preserve">. </w:t>
      </w:r>
    </w:p>
    <w:p w:rsidR="00E00FC2" w:rsidRPr="005F3B04" w:rsidRDefault="00E00FC2" w:rsidP="00E00FC2">
      <w:pPr>
        <w:jc w:val="both"/>
        <w:rPr>
          <w:sz w:val="16"/>
          <w:szCs w:val="16"/>
        </w:rPr>
      </w:pPr>
      <w:r w:rsidRPr="005F3B04">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E00FC2" w:rsidRPr="005F3B04" w:rsidRDefault="00E00FC2" w:rsidP="00E00FC2">
      <w:pPr>
        <w:jc w:val="both"/>
        <w:rPr>
          <w:sz w:val="16"/>
          <w:szCs w:val="16"/>
        </w:rPr>
      </w:pPr>
      <w:r w:rsidRPr="005F3B04">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E00FC2" w:rsidRPr="005F3B04" w:rsidRDefault="00E00FC2" w:rsidP="00E00FC2">
      <w:pPr>
        <w:jc w:val="both"/>
        <w:rPr>
          <w:spacing w:val="-7"/>
          <w:sz w:val="16"/>
          <w:szCs w:val="16"/>
        </w:rPr>
      </w:pPr>
      <w:r w:rsidRPr="005F3B04">
        <w:rPr>
          <w:sz w:val="16"/>
          <w:szCs w:val="16"/>
        </w:rPr>
        <w:t xml:space="preserve"> 4. </w:t>
      </w:r>
      <w:r w:rsidRPr="005F3B04">
        <w:rPr>
          <w:spacing w:val="-7"/>
          <w:sz w:val="16"/>
          <w:szCs w:val="16"/>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E00FC2" w:rsidRPr="005F3B04" w:rsidRDefault="00E00FC2" w:rsidP="00E00FC2">
      <w:pPr>
        <w:jc w:val="both"/>
        <w:rPr>
          <w:sz w:val="16"/>
          <w:szCs w:val="16"/>
        </w:rPr>
      </w:pPr>
      <w:r w:rsidRPr="005F3B04">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E00FC2" w:rsidRPr="005F3B04" w:rsidRDefault="00E00FC2" w:rsidP="00E00FC2">
      <w:pPr>
        <w:jc w:val="both"/>
        <w:rPr>
          <w:sz w:val="16"/>
          <w:szCs w:val="16"/>
        </w:rPr>
      </w:pPr>
      <w:r w:rsidRPr="005F3B04">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E00FC2" w:rsidRPr="005F3B04" w:rsidRDefault="00E00FC2" w:rsidP="00E00FC2">
      <w:pPr>
        <w:jc w:val="both"/>
        <w:rPr>
          <w:sz w:val="16"/>
          <w:szCs w:val="16"/>
        </w:rPr>
      </w:pPr>
      <w:r w:rsidRPr="005F3B04">
        <w:rPr>
          <w:sz w:val="16"/>
          <w:szCs w:val="16"/>
        </w:rPr>
        <w:t>_________________________________________________________________________________</w:t>
      </w:r>
      <w:r>
        <w:rPr>
          <w:sz w:val="16"/>
          <w:szCs w:val="16"/>
        </w:rPr>
        <w:t>____________________________________________</w:t>
      </w:r>
      <w:r w:rsidRPr="005F3B04">
        <w:rPr>
          <w:sz w:val="16"/>
          <w:szCs w:val="16"/>
        </w:rPr>
        <w:t xml:space="preserve">_____ </w:t>
      </w:r>
    </w:p>
    <w:p w:rsidR="00E00FC2" w:rsidRPr="005F3B04" w:rsidRDefault="00E00FC2" w:rsidP="00E00FC2">
      <w:pPr>
        <w:ind w:firstLine="708"/>
        <w:jc w:val="center"/>
        <w:rPr>
          <w:sz w:val="16"/>
          <w:szCs w:val="16"/>
        </w:rPr>
      </w:pPr>
      <w:r w:rsidRPr="00B943E4">
        <w:rPr>
          <w:sz w:val="12"/>
          <w:szCs w:val="16"/>
        </w:rPr>
        <w:t>(реквизиты банковского счета претендента для возврата задатка; номер контактного телефона претендента)</w:t>
      </w:r>
      <w:r w:rsidRPr="00B943E4">
        <w:rPr>
          <w:sz w:val="12"/>
          <w:szCs w:val="16"/>
        </w:rPr>
        <w:br/>
      </w:r>
    </w:p>
    <w:p w:rsidR="00E00FC2" w:rsidRPr="005F3B04" w:rsidRDefault="00E00FC2" w:rsidP="00E00FC2">
      <w:pPr>
        <w:jc w:val="both"/>
        <w:rPr>
          <w:sz w:val="16"/>
          <w:szCs w:val="16"/>
        </w:rPr>
      </w:pPr>
      <w:r w:rsidRPr="005F3B04">
        <w:rPr>
          <w:sz w:val="16"/>
          <w:szCs w:val="16"/>
        </w:rPr>
        <w:t>«____» ___________ 2020г. ______________________________________________</w:t>
      </w:r>
    </w:p>
    <w:p w:rsidR="00E00FC2" w:rsidRPr="005F3B04" w:rsidRDefault="00E00FC2" w:rsidP="00E00FC2">
      <w:pPr>
        <w:jc w:val="both"/>
        <w:rPr>
          <w:sz w:val="16"/>
          <w:szCs w:val="16"/>
        </w:rPr>
      </w:pPr>
      <w:r w:rsidRPr="005F3B04">
        <w:rPr>
          <w:sz w:val="16"/>
          <w:szCs w:val="16"/>
        </w:rPr>
        <w:t>М.П.</w:t>
      </w:r>
      <w:r>
        <w:rPr>
          <w:sz w:val="16"/>
          <w:szCs w:val="16"/>
        </w:rPr>
        <w:t xml:space="preserve"> </w:t>
      </w:r>
      <w:r w:rsidRPr="005F3B04">
        <w:rPr>
          <w:sz w:val="16"/>
          <w:szCs w:val="16"/>
        </w:rPr>
        <w:t>(подпись претендента на участие в торгах)</w:t>
      </w:r>
    </w:p>
    <w:p w:rsidR="00E00FC2" w:rsidRPr="005F3B04" w:rsidRDefault="00E00FC2" w:rsidP="00E00FC2">
      <w:pPr>
        <w:jc w:val="both"/>
        <w:rPr>
          <w:sz w:val="16"/>
          <w:szCs w:val="16"/>
        </w:rPr>
      </w:pPr>
    </w:p>
    <w:p w:rsidR="00E00FC2" w:rsidRPr="005F3B04" w:rsidRDefault="00E00FC2" w:rsidP="00E00FC2">
      <w:pPr>
        <w:jc w:val="both"/>
        <w:rPr>
          <w:sz w:val="16"/>
          <w:szCs w:val="16"/>
        </w:rPr>
      </w:pPr>
      <w:r w:rsidRPr="005F3B04">
        <w:rPr>
          <w:sz w:val="16"/>
          <w:szCs w:val="16"/>
        </w:rPr>
        <w:t>Заявку принял__________________________________________________________</w:t>
      </w:r>
    </w:p>
    <w:p w:rsidR="00E00FC2" w:rsidRPr="005F3B04" w:rsidRDefault="00E00FC2" w:rsidP="00E00FC2">
      <w:pPr>
        <w:spacing w:before="100" w:beforeAutospacing="1" w:after="100" w:afterAutospacing="1"/>
        <w:jc w:val="both"/>
        <w:rPr>
          <w:sz w:val="16"/>
          <w:szCs w:val="16"/>
        </w:rPr>
      </w:pPr>
      <w:r w:rsidRPr="005F3B04">
        <w:rPr>
          <w:sz w:val="16"/>
          <w:szCs w:val="16"/>
        </w:rPr>
        <w:t>«____» ____________2020г. ____ часов ____мин. за №________.</w:t>
      </w:r>
    </w:p>
    <w:p w:rsidR="00E00FC2" w:rsidRPr="005F3B04" w:rsidRDefault="00E00FC2" w:rsidP="00E00FC2">
      <w:pPr>
        <w:jc w:val="both"/>
        <w:rPr>
          <w:sz w:val="16"/>
          <w:szCs w:val="16"/>
        </w:rPr>
      </w:pPr>
      <w:r w:rsidRPr="005F3B04">
        <w:rPr>
          <w:sz w:val="16"/>
          <w:szCs w:val="16"/>
        </w:rPr>
        <w:t>Подпись</w:t>
      </w:r>
      <w:r>
        <w:rPr>
          <w:sz w:val="16"/>
          <w:szCs w:val="16"/>
        </w:rPr>
        <w:t xml:space="preserve"> </w:t>
      </w:r>
      <w:r w:rsidRPr="005F3B04">
        <w:rPr>
          <w:sz w:val="16"/>
          <w:szCs w:val="16"/>
        </w:rPr>
        <w:t>лица принявшего заявку _________________________________________</w:t>
      </w:r>
      <w:r>
        <w:rPr>
          <w:sz w:val="16"/>
          <w:szCs w:val="16"/>
        </w:rPr>
        <w:t xml:space="preserve"> </w:t>
      </w:r>
    </w:p>
    <w:p w:rsidR="00E00FC2" w:rsidRDefault="00E00FC2" w:rsidP="00E00FC2">
      <w:pPr>
        <w:rPr>
          <w:b/>
          <w:sz w:val="16"/>
          <w:szCs w:val="16"/>
        </w:rPr>
      </w:pPr>
      <w:r>
        <w:rPr>
          <w:b/>
          <w:noProof/>
          <w:sz w:val="16"/>
          <w:szCs w:val="16"/>
        </w:rPr>
        <mc:AlternateContent>
          <mc:Choice Requires="wps">
            <w:drawing>
              <wp:anchor distT="0" distB="0" distL="114300" distR="114300" simplePos="0" relativeHeight="251706368" behindDoc="0" locked="0" layoutInCell="1" allowOverlap="1" wp14:anchorId="53CB83E9" wp14:editId="41906AFE">
                <wp:simplePos x="0" y="0"/>
                <wp:positionH relativeFrom="column">
                  <wp:posOffset>-74295</wp:posOffset>
                </wp:positionH>
                <wp:positionV relativeFrom="paragraph">
                  <wp:posOffset>62230</wp:posOffset>
                </wp:positionV>
                <wp:extent cx="6775450" cy="0"/>
                <wp:effectExtent l="0" t="0" r="25400" b="19050"/>
                <wp:wrapNone/>
                <wp:docPr id="12" name="Прямая соединительная линия 12"/>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2" o:spid="_x0000_s1026" style="position:absolute;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85pt,4.9pt" to="527.6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" strokecolor="black [3213]" strokeweight="1.5pt"/>
            </w:pict>
          </mc:Fallback>
        </mc:AlternateContent>
      </w:r>
    </w:p>
    <w:p w:rsidR="00E00FC2" w:rsidRPr="005F3B04" w:rsidRDefault="00E00FC2" w:rsidP="00E00FC2">
      <w:pPr>
        <w:ind w:firstLine="284"/>
        <w:jc w:val="right"/>
        <w:rPr>
          <w:sz w:val="16"/>
          <w:szCs w:val="16"/>
        </w:rPr>
      </w:pPr>
      <w:r w:rsidRPr="005F3B04">
        <w:rPr>
          <w:sz w:val="16"/>
          <w:szCs w:val="16"/>
        </w:rPr>
        <w:t>Приложение № 3</w:t>
      </w:r>
    </w:p>
    <w:p w:rsidR="00E00FC2" w:rsidRPr="005F3B04" w:rsidRDefault="00E00FC2" w:rsidP="00E00FC2">
      <w:pPr>
        <w:ind w:firstLine="284"/>
        <w:jc w:val="right"/>
        <w:rPr>
          <w:sz w:val="16"/>
          <w:szCs w:val="16"/>
        </w:rPr>
      </w:pPr>
      <w:r w:rsidRPr="005F3B04">
        <w:rPr>
          <w:sz w:val="16"/>
          <w:szCs w:val="16"/>
        </w:rPr>
        <w:t>к извещению о проведении аукциона на право</w:t>
      </w:r>
    </w:p>
    <w:p w:rsidR="00E00FC2" w:rsidRPr="005F3B04" w:rsidRDefault="00E00FC2" w:rsidP="00E00FC2">
      <w:pPr>
        <w:ind w:firstLine="284"/>
        <w:jc w:val="right"/>
        <w:rPr>
          <w:snapToGrid w:val="0"/>
          <w:sz w:val="16"/>
          <w:szCs w:val="16"/>
        </w:rPr>
      </w:pPr>
      <w:r>
        <w:rPr>
          <w:sz w:val="16"/>
          <w:szCs w:val="16"/>
        </w:rPr>
        <w:t xml:space="preserve"> </w:t>
      </w:r>
      <w:r w:rsidRPr="005F3B04">
        <w:rPr>
          <w:sz w:val="16"/>
          <w:szCs w:val="16"/>
        </w:rPr>
        <w:t>заключения договора 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E00FC2" w:rsidRPr="005F3B04" w:rsidTr="0038013B">
        <w:tc>
          <w:tcPr>
            <w:tcW w:w="4216" w:type="dxa"/>
            <w:tcBorders>
              <w:top w:val="nil"/>
              <w:left w:val="nil"/>
              <w:bottom w:val="nil"/>
              <w:right w:val="nil"/>
            </w:tcBorders>
          </w:tcPr>
          <w:p w:rsidR="00E00FC2" w:rsidRPr="005F3B04" w:rsidRDefault="00E00FC2" w:rsidP="0038013B">
            <w:pPr>
              <w:jc w:val="center"/>
              <w:rPr>
                <w:sz w:val="16"/>
                <w:szCs w:val="16"/>
              </w:rPr>
            </w:pPr>
            <w:r w:rsidRPr="005F3B04">
              <w:rPr>
                <w:sz w:val="16"/>
                <w:szCs w:val="16"/>
              </w:rPr>
              <w:t>ФОРМА</w:t>
            </w:r>
          </w:p>
        </w:tc>
      </w:tr>
    </w:tbl>
    <w:p w:rsidR="00E00FC2" w:rsidRPr="005F3B04" w:rsidRDefault="00E00FC2" w:rsidP="00E00FC2">
      <w:pPr>
        <w:jc w:val="both"/>
        <w:rPr>
          <w:sz w:val="16"/>
          <w:szCs w:val="16"/>
        </w:rPr>
      </w:pPr>
    </w:p>
    <w:p w:rsidR="00E00FC2" w:rsidRPr="005F3B04" w:rsidRDefault="00E00FC2" w:rsidP="00E00FC2">
      <w:pPr>
        <w:rPr>
          <w:color w:val="000000"/>
          <w:sz w:val="16"/>
          <w:szCs w:val="16"/>
        </w:rPr>
      </w:pPr>
    </w:p>
    <w:p w:rsidR="00E00FC2" w:rsidRPr="005F3B04" w:rsidRDefault="00E00FC2" w:rsidP="00E00FC2">
      <w:pPr>
        <w:spacing w:before="15" w:after="15"/>
        <w:ind w:left="15" w:right="15" w:firstLine="225"/>
        <w:jc w:val="center"/>
        <w:rPr>
          <w:b/>
          <w:color w:val="000000"/>
          <w:sz w:val="16"/>
          <w:szCs w:val="16"/>
        </w:rPr>
      </w:pPr>
      <w:r w:rsidRPr="005F3B04">
        <w:rPr>
          <w:b/>
          <w:color w:val="000000"/>
          <w:sz w:val="16"/>
          <w:szCs w:val="16"/>
        </w:rPr>
        <w:t>ОПИСЬ ДОКУМЕНТОВ, ПРЕДСТАВЯЕМЫХ ДЛЯ УЧАСТИЯ В ОТКРЫТОМ АУКЦИОНЕ НА ПРАВО ЗАКЛЮЧЕНИЯ ДОГОВОРА АРЕНДЫ ЗЕМЕЛЬНОГО УЧАСТКА</w:t>
      </w:r>
    </w:p>
    <w:p w:rsidR="00E00FC2" w:rsidRPr="005F3B04" w:rsidRDefault="00E00FC2" w:rsidP="00E00FC2">
      <w:pPr>
        <w:spacing w:before="15" w:after="15"/>
        <w:ind w:left="15" w:right="15" w:firstLine="225"/>
        <w:jc w:val="center"/>
        <w:rPr>
          <w:color w:val="000000"/>
          <w:sz w:val="16"/>
          <w:szCs w:val="16"/>
        </w:rPr>
      </w:pPr>
    </w:p>
    <w:p w:rsidR="00E00FC2" w:rsidRPr="005F3B04" w:rsidRDefault="00E00FC2" w:rsidP="00E00FC2">
      <w:pPr>
        <w:rPr>
          <w:color w:val="000000"/>
          <w:sz w:val="16"/>
          <w:szCs w:val="16"/>
        </w:rPr>
      </w:pPr>
      <w:r w:rsidRPr="005F3B04">
        <w:rPr>
          <w:color w:val="000000"/>
          <w:sz w:val="16"/>
          <w:szCs w:val="16"/>
        </w:rPr>
        <w:t>Я, __________________________________________________________________</w:t>
      </w:r>
      <w:r>
        <w:rPr>
          <w:color w:val="000000"/>
          <w:sz w:val="16"/>
          <w:szCs w:val="16"/>
        </w:rPr>
        <w:t>______________________________________________________</w:t>
      </w:r>
      <w:r w:rsidRPr="005F3B04">
        <w:rPr>
          <w:color w:val="000000"/>
          <w:sz w:val="16"/>
          <w:szCs w:val="16"/>
        </w:rPr>
        <w:t>________</w:t>
      </w:r>
    </w:p>
    <w:p w:rsidR="00E00FC2" w:rsidRPr="00CC4C87" w:rsidRDefault="00E00FC2" w:rsidP="00E00FC2">
      <w:pPr>
        <w:jc w:val="center"/>
        <w:rPr>
          <w:color w:val="000000"/>
          <w:sz w:val="12"/>
          <w:szCs w:val="16"/>
        </w:rPr>
      </w:pPr>
      <w:r w:rsidRPr="00CC4C87">
        <w:rPr>
          <w:color w:val="000000"/>
          <w:sz w:val="12"/>
          <w:szCs w:val="16"/>
        </w:rPr>
        <w:t>(Ф.И.О./наименование претендента)</w:t>
      </w:r>
    </w:p>
    <w:p w:rsidR="00E00FC2" w:rsidRPr="005F3B04" w:rsidRDefault="00E00FC2" w:rsidP="00E00FC2">
      <w:pPr>
        <w:jc w:val="both"/>
        <w:rPr>
          <w:color w:val="000000"/>
          <w:sz w:val="16"/>
          <w:szCs w:val="16"/>
        </w:rPr>
      </w:pPr>
      <w:r w:rsidRPr="005F3B04">
        <w:rPr>
          <w:color w:val="000000"/>
          <w:sz w:val="16"/>
          <w:szCs w:val="16"/>
        </w:rPr>
        <w:t>настоящим подтверждаю, что для участия в открытом аукционе на право заключения договора аренды земельного участка</w:t>
      </w:r>
      <w:r>
        <w:rPr>
          <w:color w:val="000000"/>
          <w:sz w:val="16"/>
          <w:szCs w:val="16"/>
        </w:rPr>
        <w:t xml:space="preserve"> </w:t>
      </w:r>
      <w:r w:rsidRPr="005F3B04">
        <w:rPr>
          <w:color w:val="000000"/>
          <w:sz w:val="16"/>
          <w:szCs w:val="16"/>
        </w:rPr>
        <w:t>направляются нижеперечисленные документы:</w:t>
      </w:r>
    </w:p>
    <w:p w:rsidR="00E00FC2" w:rsidRPr="005F3B04" w:rsidRDefault="00E00FC2" w:rsidP="00E00FC2">
      <w:pPr>
        <w:jc w:val="both"/>
        <w:rPr>
          <w:color w:val="000000"/>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E00FC2" w:rsidRPr="005F3B04" w:rsidTr="0038013B">
        <w:trPr>
          <w:jc w:val="center"/>
        </w:trPr>
        <w:tc>
          <w:tcPr>
            <w:tcW w:w="817" w:type="dxa"/>
          </w:tcPr>
          <w:p w:rsidR="00E00FC2" w:rsidRPr="005F3B04" w:rsidRDefault="00E00FC2" w:rsidP="0038013B">
            <w:pPr>
              <w:jc w:val="center"/>
              <w:rPr>
                <w:b/>
                <w:color w:val="000000"/>
                <w:sz w:val="16"/>
                <w:szCs w:val="16"/>
              </w:rPr>
            </w:pPr>
            <w:r w:rsidRPr="005F3B04">
              <w:rPr>
                <w:b/>
                <w:color w:val="000000"/>
                <w:sz w:val="16"/>
                <w:szCs w:val="16"/>
              </w:rPr>
              <w:t>№№ п/п</w:t>
            </w:r>
          </w:p>
        </w:tc>
        <w:tc>
          <w:tcPr>
            <w:tcW w:w="7229" w:type="dxa"/>
          </w:tcPr>
          <w:p w:rsidR="00E00FC2" w:rsidRPr="005F3B04" w:rsidRDefault="00E00FC2" w:rsidP="0038013B">
            <w:pPr>
              <w:jc w:val="center"/>
              <w:rPr>
                <w:b/>
                <w:color w:val="000000"/>
                <w:sz w:val="16"/>
                <w:szCs w:val="16"/>
              </w:rPr>
            </w:pPr>
            <w:r w:rsidRPr="005F3B04">
              <w:rPr>
                <w:b/>
                <w:color w:val="000000"/>
                <w:sz w:val="16"/>
                <w:szCs w:val="16"/>
              </w:rPr>
              <w:t>Наименование документа</w:t>
            </w:r>
          </w:p>
        </w:tc>
        <w:tc>
          <w:tcPr>
            <w:tcW w:w="1807" w:type="dxa"/>
          </w:tcPr>
          <w:p w:rsidR="00E00FC2" w:rsidRPr="005F3B04" w:rsidRDefault="00E00FC2" w:rsidP="0038013B">
            <w:pPr>
              <w:jc w:val="center"/>
              <w:rPr>
                <w:b/>
                <w:color w:val="000000"/>
                <w:sz w:val="16"/>
                <w:szCs w:val="16"/>
              </w:rPr>
            </w:pPr>
            <w:r w:rsidRPr="005F3B04">
              <w:rPr>
                <w:b/>
                <w:color w:val="000000"/>
                <w:sz w:val="16"/>
                <w:szCs w:val="16"/>
              </w:rPr>
              <w:t>Кол-во страниц</w:t>
            </w: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1</w:t>
            </w:r>
          </w:p>
        </w:tc>
        <w:tc>
          <w:tcPr>
            <w:tcW w:w="7229" w:type="dxa"/>
          </w:tcPr>
          <w:p w:rsidR="00E00FC2" w:rsidRDefault="00E00FC2" w:rsidP="0038013B">
            <w:pPr>
              <w:jc w:val="both"/>
              <w:rPr>
                <w:color w:val="000000"/>
                <w:sz w:val="16"/>
                <w:szCs w:val="16"/>
              </w:rPr>
            </w:pPr>
            <w:r w:rsidRPr="005F3B04">
              <w:rPr>
                <w:color w:val="000000"/>
                <w:sz w:val="16"/>
                <w:szCs w:val="16"/>
              </w:rPr>
              <w:t>Заявка на участие в аукционе по на право заключения договора аренды земельного участка земельного участка</w:t>
            </w:r>
          </w:p>
          <w:p w:rsidR="00E00FC2" w:rsidRPr="005F3B04" w:rsidRDefault="00E00FC2" w:rsidP="0038013B">
            <w:pPr>
              <w:jc w:val="both"/>
              <w:rPr>
                <w:color w:val="000000"/>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trHeight w:val="425"/>
          <w:jc w:val="center"/>
        </w:trPr>
        <w:tc>
          <w:tcPr>
            <w:tcW w:w="817" w:type="dxa"/>
          </w:tcPr>
          <w:p w:rsidR="00E00FC2" w:rsidRPr="005F3B04" w:rsidRDefault="00E00FC2" w:rsidP="0038013B">
            <w:pPr>
              <w:jc w:val="both"/>
              <w:rPr>
                <w:color w:val="000000"/>
                <w:sz w:val="16"/>
                <w:szCs w:val="16"/>
              </w:rPr>
            </w:pPr>
            <w:r w:rsidRPr="005F3B04">
              <w:rPr>
                <w:color w:val="000000"/>
                <w:sz w:val="16"/>
                <w:szCs w:val="16"/>
              </w:rPr>
              <w:t>2</w:t>
            </w:r>
          </w:p>
        </w:tc>
        <w:tc>
          <w:tcPr>
            <w:tcW w:w="7229" w:type="dxa"/>
          </w:tcPr>
          <w:p w:rsidR="00E00FC2" w:rsidRDefault="00E00FC2" w:rsidP="0038013B">
            <w:pPr>
              <w:jc w:val="both"/>
              <w:rPr>
                <w:sz w:val="16"/>
                <w:szCs w:val="16"/>
              </w:rPr>
            </w:pPr>
            <w:r w:rsidRPr="005F3B04">
              <w:rPr>
                <w:sz w:val="16"/>
                <w:szCs w:val="16"/>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p w:rsidR="00E00FC2" w:rsidRPr="005F3B04" w:rsidRDefault="00E00FC2" w:rsidP="0038013B">
            <w:pPr>
              <w:jc w:val="both"/>
              <w:rPr>
                <w:color w:val="000000"/>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3</w:t>
            </w:r>
          </w:p>
        </w:tc>
        <w:tc>
          <w:tcPr>
            <w:tcW w:w="7229" w:type="dxa"/>
          </w:tcPr>
          <w:p w:rsidR="00E00FC2" w:rsidRPr="005F3B04" w:rsidRDefault="00E00FC2" w:rsidP="0038013B">
            <w:pPr>
              <w:jc w:val="both"/>
              <w:rPr>
                <w:sz w:val="16"/>
                <w:szCs w:val="16"/>
              </w:rPr>
            </w:pPr>
            <w:r w:rsidRPr="005F3B04">
              <w:rPr>
                <w:sz w:val="16"/>
                <w:szCs w:val="16"/>
              </w:rPr>
              <w:t>Документ, удостоверяющий личность претендента (копия)</w:t>
            </w:r>
          </w:p>
          <w:p w:rsidR="00E00FC2" w:rsidRPr="005F3B04" w:rsidRDefault="00E00FC2" w:rsidP="0038013B">
            <w:pPr>
              <w:jc w:val="both"/>
              <w:rPr>
                <w:color w:val="000000"/>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4</w:t>
            </w:r>
          </w:p>
        </w:tc>
        <w:tc>
          <w:tcPr>
            <w:tcW w:w="7229" w:type="dxa"/>
          </w:tcPr>
          <w:p w:rsidR="00E00FC2" w:rsidRDefault="00E00FC2" w:rsidP="0038013B">
            <w:pPr>
              <w:jc w:val="both"/>
              <w:rPr>
                <w:sz w:val="16"/>
                <w:szCs w:val="16"/>
              </w:rPr>
            </w:pPr>
            <w:r w:rsidRPr="005F3B04">
              <w:rPr>
                <w:sz w:val="16"/>
                <w:szCs w:val="16"/>
              </w:rPr>
              <w:t>Заверенные копии учредительных документов</w:t>
            </w:r>
          </w:p>
          <w:p w:rsidR="00E00FC2" w:rsidRPr="005F3B04" w:rsidRDefault="00E00FC2" w:rsidP="0038013B">
            <w:pPr>
              <w:jc w:val="both"/>
              <w:rPr>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5</w:t>
            </w:r>
          </w:p>
        </w:tc>
        <w:tc>
          <w:tcPr>
            <w:tcW w:w="7229" w:type="dxa"/>
          </w:tcPr>
          <w:p w:rsidR="00E00FC2" w:rsidRDefault="00E00FC2" w:rsidP="0038013B">
            <w:pPr>
              <w:jc w:val="both"/>
              <w:rPr>
                <w:sz w:val="16"/>
                <w:szCs w:val="16"/>
              </w:rPr>
            </w:pPr>
            <w:r w:rsidRPr="005F3B04">
              <w:rPr>
                <w:sz w:val="16"/>
                <w:szCs w:val="16"/>
              </w:rPr>
              <w:t>Заверенная копия свидетельства о государственной регистрации юридического лица</w:t>
            </w:r>
          </w:p>
          <w:p w:rsidR="00E00FC2" w:rsidRPr="005F3B04" w:rsidRDefault="00E00FC2" w:rsidP="0038013B">
            <w:pPr>
              <w:jc w:val="both"/>
              <w:rPr>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6</w:t>
            </w:r>
          </w:p>
        </w:tc>
        <w:tc>
          <w:tcPr>
            <w:tcW w:w="7229" w:type="dxa"/>
          </w:tcPr>
          <w:p w:rsidR="00E00FC2" w:rsidRDefault="00E00FC2" w:rsidP="0038013B">
            <w:pPr>
              <w:jc w:val="both"/>
              <w:rPr>
                <w:sz w:val="16"/>
                <w:szCs w:val="16"/>
              </w:rPr>
            </w:pPr>
            <w:r w:rsidRPr="005F3B04">
              <w:rPr>
                <w:sz w:val="16"/>
                <w:szCs w:val="16"/>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E00FC2" w:rsidRPr="005F3B04" w:rsidRDefault="00E00FC2" w:rsidP="0038013B">
            <w:pPr>
              <w:jc w:val="both"/>
              <w:rPr>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7</w:t>
            </w:r>
          </w:p>
        </w:tc>
        <w:tc>
          <w:tcPr>
            <w:tcW w:w="7229" w:type="dxa"/>
          </w:tcPr>
          <w:p w:rsidR="00E00FC2" w:rsidRDefault="00E00FC2" w:rsidP="0038013B">
            <w:pPr>
              <w:jc w:val="both"/>
              <w:rPr>
                <w:sz w:val="16"/>
                <w:szCs w:val="16"/>
              </w:rPr>
            </w:pPr>
            <w:r w:rsidRPr="005F3B04">
              <w:rPr>
                <w:sz w:val="16"/>
                <w:szCs w:val="16"/>
              </w:rPr>
              <w:t>Нотариально заверенная доверенность представителя претендента по доверенности (оригинал и копия)</w:t>
            </w:r>
          </w:p>
          <w:p w:rsidR="00E00FC2" w:rsidRPr="005F3B04" w:rsidRDefault="00E00FC2" w:rsidP="0038013B">
            <w:pPr>
              <w:jc w:val="both"/>
              <w:rPr>
                <w:color w:val="000000"/>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8</w:t>
            </w:r>
          </w:p>
        </w:tc>
        <w:tc>
          <w:tcPr>
            <w:tcW w:w="7229" w:type="dxa"/>
          </w:tcPr>
          <w:p w:rsidR="00E00FC2" w:rsidRDefault="00E00FC2" w:rsidP="0038013B">
            <w:pPr>
              <w:jc w:val="both"/>
              <w:rPr>
                <w:sz w:val="16"/>
                <w:szCs w:val="16"/>
              </w:rPr>
            </w:pPr>
          </w:p>
          <w:p w:rsidR="00E00FC2" w:rsidRDefault="00E00FC2" w:rsidP="0038013B">
            <w:pPr>
              <w:jc w:val="both"/>
              <w:rPr>
                <w:sz w:val="16"/>
                <w:szCs w:val="16"/>
              </w:rPr>
            </w:pPr>
          </w:p>
          <w:p w:rsidR="00E00FC2" w:rsidRPr="005F3B04" w:rsidRDefault="00E00FC2" w:rsidP="0038013B">
            <w:pPr>
              <w:jc w:val="both"/>
              <w:rPr>
                <w:sz w:val="16"/>
                <w:szCs w:val="16"/>
              </w:rPr>
            </w:pPr>
          </w:p>
        </w:tc>
        <w:tc>
          <w:tcPr>
            <w:tcW w:w="1807" w:type="dxa"/>
          </w:tcPr>
          <w:p w:rsidR="00E00FC2" w:rsidRPr="005F3B04" w:rsidRDefault="00E00FC2" w:rsidP="0038013B">
            <w:pPr>
              <w:jc w:val="both"/>
              <w:rPr>
                <w:color w:val="000000"/>
                <w:sz w:val="16"/>
                <w:szCs w:val="16"/>
              </w:rPr>
            </w:pPr>
          </w:p>
        </w:tc>
      </w:tr>
      <w:tr w:rsidR="00E00FC2" w:rsidRPr="005F3B04" w:rsidTr="0038013B">
        <w:trPr>
          <w:jc w:val="center"/>
        </w:trPr>
        <w:tc>
          <w:tcPr>
            <w:tcW w:w="817" w:type="dxa"/>
          </w:tcPr>
          <w:p w:rsidR="00E00FC2" w:rsidRPr="005F3B04" w:rsidRDefault="00E00FC2" w:rsidP="0038013B">
            <w:pPr>
              <w:jc w:val="both"/>
              <w:rPr>
                <w:color w:val="000000"/>
                <w:sz w:val="16"/>
                <w:szCs w:val="16"/>
              </w:rPr>
            </w:pPr>
            <w:r w:rsidRPr="005F3B04">
              <w:rPr>
                <w:color w:val="000000"/>
                <w:sz w:val="16"/>
                <w:szCs w:val="16"/>
              </w:rPr>
              <w:t>9</w:t>
            </w:r>
          </w:p>
        </w:tc>
        <w:tc>
          <w:tcPr>
            <w:tcW w:w="7229" w:type="dxa"/>
          </w:tcPr>
          <w:p w:rsidR="00E00FC2" w:rsidRDefault="00E00FC2" w:rsidP="0038013B">
            <w:pPr>
              <w:jc w:val="both"/>
              <w:rPr>
                <w:sz w:val="16"/>
                <w:szCs w:val="16"/>
              </w:rPr>
            </w:pPr>
          </w:p>
          <w:p w:rsidR="00E00FC2" w:rsidRDefault="00E00FC2" w:rsidP="0038013B">
            <w:pPr>
              <w:jc w:val="both"/>
              <w:rPr>
                <w:sz w:val="16"/>
                <w:szCs w:val="16"/>
              </w:rPr>
            </w:pPr>
          </w:p>
          <w:p w:rsidR="00E00FC2" w:rsidRPr="005F3B04" w:rsidRDefault="00E00FC2" w:rsidP="0038013B">
            <w:pPr>
              <w:jc w:val="both"/>
              <w:rPr>
                <w:sz w:val="16"/>
                <w:szCs w:val="16"/>
              </w:rPr>
            </w:pPr>
          </w:p>
        </w:tc>
        <w:tc>
          <w:tcPr>
            <w:tcW w:w="1807" w:type="dxa"/>
          </w:tcPr>
          <w:p w:rsidR="00E00FC2" w:rsidRPr="005F3B04" w:rsidRDefault="00E00FC2" w:rsidP="0038013B">
            <w:pPr>
              <w:jc w:val="both"/>
              <w:rPr>
                <w:color w:val="000000"/>
                <w:sz w:val="16"/>
                <w:szCs w:val="16"/>
              </w:rPr>
            </w:pPr>
          </w:p>
        </w:tc>
      </w:tr>
    </w:tbl>
    <w:p w:rsidR="00E00FC2" w:rsidRPr="005F3B04" w:rsidRDefault="00E00FC2" w:rsidP="00E00FC2">
      <w:pPr>
        <w:rPr>
          <w:i/>
          <w:color w:val="000000"/>
          <w:sz w:val="16"/>
          <w:szCs w:val="16"/>
        </w:rPr>
      </w:pPr>
      <w:r w:rsidRPr="005F3B04">
        <w:rPr>
          <w:i/>
          <w:color w:val="000000"/>
          <w:sz w:val="16"/>
          <w:szCs w:val="16"/>
        </w:rPr>
        <w:t>М.П.</w:t>
      </w:r>
    </w:p>
    <w:p w:rsidR="00E00FC2" w:rsidRPr="005F3B04" w:rsidRDefault="00E00FC2" w:rsidP="00E00FC2">
      <w:pPr>
        <w:rPr>
          <w:i/>
          <w:color w:val="000000"/>
          <w:sz w:val="16"/>
          <w:szCs w:val="16"/>
        </w:rPr>
      </w:pPr>
    </w:p>
    <w:p w:rsidR="00E00FC2" w:rsidRPr="005F3B04" w:rsidRDefault="00E00FC2" w:rsidP="00E00FC2">
      <w:pPr>
        <w:rPr>
          <w:i/>
          <w:color w:val="000000"/>
          <w:sz w:val="16"/>
          <w:szCs w:val="16"/>
        </w:rPr>
      </w:pPr>
      <w:r w:rsidRPr="005F3B04">
        <w:rPr>
          <w:i/>
          <w:color w:val="000000"/>
          <w:sz w:val="16"/>
          <w:szCs w:val="16"/>
        </w:rPr>
        <w:t>Подпись</w:t>
      </w:r>
      <w:r>
        <w:rPr>
          <w:i/>
          <w:color w:val="000000"/>
          <w:sz w:val="16"/>
          <w:szCs w:val="16"/>
        </w:rPr>
        <w:t xml:space="preserve"> ________________________________</w:t>
      </w:r>
    </w:p>
    <w:p w:rsidR="00E00FC2" w:rsidRPr="005F3B04" w:rsidRDefault="00E00FC2" w:rsidP="00E00FC2">
      <w:pPr>
        <w:ind w:firstLine="284"/>
        <w:jc w:val="right"/>
        <w:rPr>
          <w:sz w:val="16"/>
          <w:szCs w:val="16"/>
        </w:rPr>
      </w:pPr>
      <w:r w:rsidRPr="005F3B04">
        <w:rPr>
          <w:sz w:val="16"/>
          <w:szCs w:val="16"/>
        </w:rPr>
        <w:lastRenderedPageBreak/>
        <w:t>Приложение № 4</w:t>
      </w:r>
    </w:p>
    <w:p w:rsidR="00E00FC2" w:rsidRPr="005F3B04" w:rsidRDefault="00E00FC2" w:rsidP="00E00FC2">
      <w:pPr>
        <w:ind w:firstLine="284"/>
        <w:jc w:val="right"/>
        <w:rPr>
          <w:sz w:val="16"/>
          <w:szCs w:val="16"/>
        </w:rPr>
      </w:pPr>
      <w:r w:rsidRPr="005F3B04">
        <w:rPr>
          <w:sz w:val="16"/>
          <w:szCs w:val="16"/>
        </w:rPr>
        <w:t>к извещению о проведении аукциона на право</w:t>
      </w:r>
    </w:p>
    <w:p w:rsidR="00E00FC2" w:rsidRPr="005F3B04" w:rsidRDefault="00E00FC2" w:rsidP="00E00FC2">
      <w:pPr>
        <w:ind w:firstLine="284"/>
        <w:jc w:val="right"/>
        <w:rPr>
          <w:sz w:val="16"/>
          <w:szCs w:val="16"/>
        </w:rPr>
      </w:pPr>
      <w:r>
        <w:rPr>
          <w:sz w:val="16"/>
          <w:szCs w:val="16"/>
        </w:rPr>
        <w:t xml:space="preserve"> </w:t>
      </w:r>
      <w:r w:rsidRPr="005F3B04">
        <w:rPr>
          <w:sz w:val="16"/>
          <w:szCs w:val="16"/>
        </w:rPr>
        <w:t>заключения договора аренды земельного участка</w:t>
      </w:r>
    </w:p>
    <w:p w:rsidR="00E00FC2" w:rsidRPr="005F3B04" w:rsidRDefault="00E00FC2" w:rsidP="00E00FC2">
      <w:pPr>
        <w:keepNext/>
        <w:ind w:left="57" w:right="57"/>
        <w:jc w:val="center"/>
        <w:outlineLvl w:val="4"/>
        <w:rPr>
          <w:b/>
          <w:sz w:val="16"/>
          <w:szCs w:val="16"/>
        </w:rPr>
      </w:pPr>
      <w:r w:rsidRPr="005F3B04">
        <w:rPr>
          <w:b/>
          <w:sz w:val="16"/>
          <w:szCs w:val="16"/>
        </w:rPr>
        <w:t xml:space="preserve">ДОГОВОР </w:t>
      </w:r>
    </w:p>
    <w:p w:rsidR="00E00FC2" w:rsidRPr="005F3B04" w:rsidRDefault="00E00FC2" w:rsidP="00E00FC2">
      <w:pPr>
        <w:ind w:left="57" w:right="57"/>
        <w:jc w:val="center"/>
        <w:rPr>
          <w:b/>
          <w:sz w:val="16"/>
          <w:szCs w:val="16"/>
        </w:rPr>
      </w:pPr>
      <w:r w:rsidRPr="005F3B04">
        <w:rPr>
          <w:b/>
          <w:sz w:val="16"/>
          <w:szCs w:val="16"/>
        </w:rPr>
        <w:t>аренды земельного участка</w:t>
      </w:r>
    </w:p>
    <w:p w:rsidR="00E00FC2" w:rsidRPr="005F3B04" w:rsidRDefault="00E00FC2" w:rsidP="00E00FC2">
      <w:pPr>
        <w:ind w:left="57" w:right="57"/>
        <w:jc w:val="both"/>
        <w:rPr>
          <w:sz w:val="16"/>
          <w:szCs w:val="16"/>
        </w:rPr>
      </w:pPr>
      <w:r w:rsidRPr="005F3B04">
        <w:rPr>
          <w:sz w:val="16"/>
          <w:szCs w:val="16"/>
        </w:rPr>
        <w:t>Новосибирская область</w:t>
      </w:r>
      <w:r>
        <w:rPr>
          <w:sz w:val="16"/>
          <w:szCs w:val="16"/>
        </w:rPr>
        <w:t xml:space="preserve"> </w:t>
      </w:r>
      <w:r w:rsidRPr="005F3B04">
        <w:rPr>
          <w:sz w:val="16"/>
          <w:szCs w:val="16"/>
        </w:rPr>
        <w:t>№ _____</w:t>
      </w:r>
      <w:r>
        <w:rPr>
          <w:sz w:val="16"/>
          <w:szCs w:val="16"/>
        </w:rPr>
        <w:t xml:space="preserve"> </w:t>
      </w:r>
      <w:r w:rsidRPr="005F3B04">
        <w:rPr>
          <w:sz w:val="16"/>
          <w:szCs w:val="16"/>
        </w:rPr>
        <w:t>от ________ 2020 года</w:t>
      </w:r>
    </w:p>
    <w:p w:rsidR="00E00FC2" w:rsidRPr="005F3B04" w:rsidRDefault="00E00FC2" w:rsidP="00E00FC2">
      <w:pPr>
        <w:ind w:left="57" w:right="57"/>
        <w:jc w:val="both"/>
        <w:rPr>
          <w:sz w:val="16"/>
          <w:szCs w:val="16"/>
        </w:rPr>
      </w:pPr>
      <w:r w:rsidRPr="005F3B04">
        <w:rPr>
          <w:sz w:val="16"/>
          <w:szCs w:val="16"/>
        </w:rPr>
        <w:t>город Татарск</w:t>
      </w:r>
      <w:r>
        <w:rPr>
          <w:sz w:val="16"/>
          <w:szCs w:val="16"/>
        </w:rPr>
        <w:t xml:space="preserve"> </w:t>
      </w:r>
    </w:p>
    <w:p w:rsidR="00E00FC2" w:rsidRPr="005F3B04" w:rsidRDefault="00E00FC2" w:rsidP="00E00FC2">
      <w:pPr>
        <w:ind w:left="57" w:right="57"/>
        <w:jc w:val="both"/>
        <w:rPr>
          <w:sz w:val="16"/>
          <w:szCs w:val="16"/>
        </w:rPr>
      </w:pPr>
    </w:p>
    <w:p w:rsidR="00E00FC2" w:rsidRPr="005F3B04" w:rsidRDefault="00E00FC2" w:rsidP="00E00FC2">
      <w:pPr>
        <w:keepNext/>
        <w:widowControl w:val="0"/>
        <w:shd w:val="clear" w:color="auto" w:fill="FFFFFF"/>
        <w:autoSpaceDE w:val="0"/>
        <w:autoSpaceDN w:val="0"/>
        <w:adjustRightInd w:val="0"/>
        <w:ind w:right="-30" w:firstLine="284"/>
        <w:jc w:val="both"/>
        <w:outlineLvl w:val="2"/>
        <w:rPr>
          <w:sz w:val="16"/>
          <w:szCs w:val="16"/>
        </w:rPr>
      </w:pPr>
      <w:r w:rsidRPr="005F3B04">
        <w:rPr>
          <w:color w:val="000000"/>
          <w:sz w:val="16"/>
          <w:szCs w:val="16"/>
        </w:rPr>
        <w:t>Администрация города Татарска Новосибирской области, именуемая в дальнейшем «Арендодатель», в лице _____________________________________ действующего на основании Устава, с одной стороны</w:t>
      </w:r>
      <w:r w:rsidRPr="005F3B04">
        <w:rPr>
          <w:sz w:val="16"/>
          <w:szCs w:val="16"/>
        </w:rPr>
        <w:t xml:space="preserve">, и </w:t>
      </w:r>
      <w:r w:rsidRPr="005F3B04">
        <w:rPr>
          <w:b/>
          <w:sz w:val="16"/>
          <w:szCs w:val="16"/>
        </w:rPr>
        <w:t>__________________________________________</w:t>
      </w:r>
      <w:r w:rsidRPr="005F3B04">
        <w:rPr>
          <w:sz w:val="16"/>
          <w:szCs w:val="16"/>
        </w:rPr>
        <w:t xml:space="preserve">, именуемый(ое) в дальнейшем «Арендатор», с другой стороны, и именуемые вместе «Стороны», в соответствии с протоколом о результатах аукциона от ____- № </w:t>
      </w:r>
      <w:r w:rsidRPr="005F3B04">
        <w:rPr>
          <w:color w:val="000000"/>
          <w:sz w:val="16"/>
          <w:szCs w:val="16"/>
        </w:rPr>
        <w:t>комиссии по организации и проведению аукционов по продаже земельных</w:t>
      </w:r>
      <w:r>
        <w:rPr>
          <w:color w:val="000000"/>
          <w:sz w:val="16"/>
          <w:szCs w:val="16"/>
        </w:rPr>
        <w:t xml:space="preserve"> </w:t>
      </w:r>
      <w:r w:rsidRPr="005F3B04">
        <w:rPr>
          <w:color w:val="000000"/>
          <w:sz w:val="16"/>
          <w:szCs w:val="16"/>
        </w:rPr>
        <w:t>участков или продаже права на заключение договоров аренды земельных участков, находящихся в муниципальной собственности города Татарска Новосибирской области, а также земельных участков</w:t>
      </w:r>
      <w:r>
        <w:rPr>
          <w:color w:val="000000"/>
          <w:sz w:val="16"/>
          <w:szCs w:val="16"/>
        </w:rPr>
        <w:t xml:space="preserve"> </w:t>
      </w:r>
      <w:r w:rsidRPr="005F3B04">
        <w:rPr>
          <w:color w:val="000000"/>
          <w:sz w:val="16"/>
          <w:szCs w:val="16"/>
        </w:rPr>
        <w:t xml:space="preserve">государственная собственность на которые не разграничена, расположенных на территории города Татарска Новосибирской области, </w:t>
      </w:r>
      <w:r w:rsidRPr="005F3B04">
        <w:rPr>
          <w:sz w:val="16"/>
          <w:szCs w:val="16"/>
        </w:rPr>
        <w:t>заключили настоящий Договор о нижеследующем:</w:t>
      </w:r>
    </w:p>
    <w:p w:rsidR="00E00FC2" w:rsidRPr="005F3B04" w:rsidRDefault="00E00FC2" w:rsidP="00E00FC2">
      <w:pPr>
        <w:ind w:right="-30" w:firstLine="284"/>
        <w:jc w:val="center"/>
        <w:rPr>
          <w:b/>
          <w:bCs/>
          <w:sz w:val="16"/>
          <w:szCs w:val="16"/>
        </w:rPr>
      </w:pPr>
      <w:r w:rsidRPr="005F3B04">
        <w:rPr>
          <w:b/>
          <w:bCs/>
          <w:sz w:val="16"/>
          <w:szCs w:val="16"/>
        </w:rPr>
        <w:t>1. ПРЕДМЕТ ДОГОВОРА</w:t>
      </w:r>
    </w:p>
    <w:p w:rsidR="00E00FC2" w:rsidRPr="005F3B04" w:rsidRDefault="00E00FC2" w:rsidP="00E00FC2">
      <w:pPr>
        <w:ind w:right="-30" w:firstLine="284"/>
        <w:jc w:val="both"/>
        <w:rPr>
          <w:b/>
          <w:i/>
          <w:sz w:val="16"/>
          <w:szCs w:val="16"/>
        </w:rPr>
      </w:pPr>
      <w:r w:rsidRPr="005F3B04">
        <w:rPr>
          <w:color w:val="000000"/>
          <w:sz w:val="16"/>
          <w:szCs w:val="16"/>
        </w:rPr>
        <w:t xml:space="preserve">1.1. Арендодатель предоставляет, а Арендатор принимает в аренду земельный участок </w:t>
      </w:r>
      <w:r w:rsidRPr="005F3B04">
        <w:rPr>
          <w:sz w:val="16"/>
          <w:szCs w:val="16"/>
        </w:rPr>
        <w:t>с кадастровым номером</w:t>
      </w:r>
      <w:r>
        <w:rPr>
          <w:sz w:val="16"/>
          <w:szCs w:val="16"/>
        </w:rPr>
        <w:t xml:space="preserve"> </w:t>
      </w:r>
      <w:r w:rsidRPr="005F3B04">
        <w:rPr>
          <w:b/>
          <w:i/>
          <w:sz w:val="16"/>
          <w:szCs w:val="16"/>
        </w:rPr>
        <w:t>________________</w:t>
      </w:r>
      <w:r w:rsidRPr="005F3B04">
        <w:rPr>
          <w:sz w:val="16"/>
          <w:szCs w:val="16"/>
        </w:rPr>
        <w:t xml:space="preserve">, площадью </w:t>
      </w:r>
      <w:r w:rsidRPr="005F3B04">
        <w:rPr>
          <w:b/>
          <w:i/>
          <w:sz w:val="16"/>
          <w:szCs w:val="16"/>
        </w:rPr>
        <w:t>_____________</w:t>
      </w:r>
      <w:r w:rsidRPr="005F3B04">
        <w:rPr>
          <w:sz w:val="16"/>
          <w:szCs w:val="16"/>
        </w:rPr>
        <w:t xml:space="preserve"> кв.м., адрес (местоположение) </w:t>
      </w:r>
      <w:r w:rsidRPr="005F3B04">
        <w:rPr>
          <w:b/>
          <w:i/>
          <w:sz w:val="16"/>
          <w:szCs w:val="16"/>
        </w:rPr>
        <w:t xml:space="preserve">Новосибирская область, город Татарск, Новосибирской области___________________________, </w:t>
      </w:r>
    </w:p>
    <w:p w:rsidR="00E00FC2" w:rsidRPr="005F3B04" w:rsidRDefault="00E00FC2" w:rsidP="00E00FC2">
      <w:pPr>
        <w:ind w:right="-30" w:firstLine="284"/>
        <w:jc w:val="both"/>
        <w:rPr>
          <w:sz w:val="16"/>
          <w:szCs w:val="16"/>
        </w:rPr>
      </w:pPr>
      <w:r w:rsidRPr="005F3B04">
        <w:rPr>
          <w:color w:val="000000"/>
          <w:sz w:val="16"/>
          <w:szCs w:val="16"/>
        </w:rPr>
        <w:t>1.2.</w:t>
      </w:r>
      <w:r>
        <w:rPr>
          <w:color w:val="000000"/>
          <w:sz w:val="16"/>
          <w:szCs w:val="16"/>
        </w:rPr>
        <w:t xml:space="preserve"> </w:t>
      </w:r>
      <w:r w:rsidRPr="005F3B04">
        <w:rPr>
          <w:sz w:val="16"/>
          <w:szCs w:val="16"/>
        </w:rPr>
        <w:t>Категория земель – земли населенных пунктов.</w:t>
      </w:r>
    </w:p>
    <w:p w:rsidR="00E00FC2" w:rsidRPr="005F3B04" w:rsidRDefault="00E00FC2" w:rsidP="00E00FC2">
      <w:pPr>
        <w:ind w:right="-30" w:firstLine="284"/>
        <w:jc w:val="both"/>
        <w:rPr>
          <w:b/>
          <w:i/>
          <w:sz w:val="16"/>
          <w:szCs w:val="16"/>
        </w:rPr>
      </w:pPr>
      <w:r w:rsidRPr="005F3B04">
        <w:rPr>
          <w:color w:val="000000"/>
          <w:sz w:val="16"/>
          <w:szCs w:val="16"/>
        </w:rPr>
        <w:t>1.3. Установленное разрешенное использование – ___________________________________</w:t>
      </w:r>
      <w:r w:rsidRPr="005F3B04">
        <w:rPr>
          <w:b/>
          <w:i/>
          <w:sz w:val="16"/>
          <w:szCs w:val="16"/>
        </w:rPr>
        <w:t>.</w:t>
      </w:r>
    </w:p>
    <w:p w:rsidR="00E00FC2" w:rsidRPr="005F3B04" w:rsidRDefault="00E00FC2" w:rsidP="00E00FC2">
      <w:pPr>
        <w:ind w:right="-30" w:firstLine="284"/>
        <w:jc w:val="both"/>
        <w:rPr>
          <w:sz w:val="16"/>
          <w:szCs w:val="16"/>
        </w:rPr>
      </w:pPr>
      <w:r w:rsidRPr="005F3B04">
        <w:rPr>
          <w:color w:val="000000"/>
          <w:sz w:val="16"/>
          <w:szCs w:val="16"/>
        </w:rPr>
        <w:t>1</w:t>
      </w:r>
      <w:r w:rsidRPr="008A5000">
        <w:rPr>
          <w:color w:val="000000"/>
          <w:spacing w:val="-6"/>
          <w:sz w:val="16"/>
          <w:szCs w:val="16"/>
        </w:rPr>
        <w:t>.4. 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1.5.</w:t>
      </w:r>
      <w:r>
        <w:rPr>
          <w:color w:val="000000"/>
          <w:sz w:val="16"/>
          <w:szCs w:val="16"/>
        </w:rPr>
        <w:t xml:space="preserve"> </w:t>
      </w:r>
      <w:r w:rsidRPr="005F3B04">
        <w:rPr>
          <w:color w:val="000000"/>
          <w:sz w:val="16"/>
          <w:szCs w:val="16"/>
        </w:rPr>
        <w:t>Обременения (ограничения) на земельный участок не установлены.</w:t>
      </w:r>
    </w:p>
    <w:p w:rsidR="00E00FC2" w:rsidRPr="005F3B04" w:rsidRDefault="00E00FC2" w:rsidP="00E00FC2">
      <w:pPr>
        <w:shd w:val="clear" w:color="auto" w:fill="FFFFFF"/>
        <w:ind w:right="-30" w:firstLine="284"/>
        <w:jc w:val="both"/>
        <w:rPr>
          <w:color w:val="000000"/>
          <w:sz w:val="16"/>
          <w:szCs w:val="16"/>
        </w:rPr>
      </w:pPr>
      <w:r w:rsidRPr="005F3B04">
        <w:rPr>
          <w:sz w:val="16"/>
          <w:szCs w:val="16"/>
        </w:rPr>
        <w:t>1.6.</w:t>
      </w:r>
      <w:r>
        <w:rPr>
          <w:sz w:val="16"/>
          <w:szCs w:val="16"/>
        </w:rPr>
        <w:t xml:space="preserve"> </w:t>
      </w:r>
      <w:r w:rsidRPr="005F3B04">
        <w:rPr>
          <w:sz w:val="16"/>
          <w:szCs w:val="16"/>
        </w:rPr>
        <w:t>На участке нет зарегистрированных объектов недвижимого имущества.</w:t>
      </w:r>
    </w:p>
    <w:p w:rsidR="00E00FC2" w:rsidRPr="005F3B04" w:rsidRDefault="00E00FC2" w:rsidP="00E00FC2">
      <w:pPr>
        <w:shd w:val="clear" w:color="auto" w:fill="FFFFFF"/>
        <w:ind w:right="-30" w:firstLine="284"/>
        <w:jc w:val="center"/>
        <w:rPr>
          <w:b/>
          <w:color w:val="000000"/>
          <w:sz w:val="16"/>
          <w:szCs w:val="16"/>
        </w:rPr>
      </w:pPr>
      <w:r w:rsidRPr="005F3B04">
        <w:rPr>
          <w:b/>
          <w:color w:val="000000"/>
          <w:sz w:val="16"/>
          <w:szCs w:val="16"/>
        </w:rPr>
        <w:t>2. СРОК ДОГОВОРА</w:t>
      </w:r>
    </w:p>
    <w:p w:rsidR="00E00FC2" w:rsidRPr="005F3B04" w:rsidRDefault="00E00FC2" w:rsidP="00E00FC2">
      <w:pPr>
        <w:shd w:val="clear" w:color="auto" w:fill="FFFFFF"/>
        <w:ind w:right="-30" w:firstLine="284"/>
        <w:jc w:val="both"/>
        <w:rPr>
          <w:color w:val="000000"/>
          <w:sz w:val="16"/>
          <w:szCs w:val="16"/>
        </w:rPr>
      </w:pPr>
      <w:r w:rsidRPr="005F3B04">
        <w:rPr>
          <w:bCs/>
          <w:color w:val="000000"/>
          <w:sz w:val="16"/>
          <w:szCs w:val="16"/>
        </w:rPr>
        <w:t>2.1. Настоящий Договор заключен на срок ___ (______) 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5F3B04">
        <w:rPr>
          <w:color w:val="000000"/>
          <w:sz w:val="16"/>
          <w:szCs w:val="16"/>
        </w:rPr>
        <w:t>.</w:t>
      </w:r>
    </w:p>
    <w:p w:rsidR="00E00FC2" w:rsidRPr="005F3B04" w:rsidRDefault="00E00FC2" w:rsidP="00E00FC2">
      <w:pPr>
        <w:shd w:val="clear" w:color="auto" w:fill="FFFFFF"/>
        <w:ind w:right="-30" w:firstLine="284"/>
        <w:jc w:val="center"/>
        <w:rPr>
          <w:b/>
          <w:color w:val="000000"/>
          <w:sz w:val="16"/>
          <w:szCs w:val="16"/>
        </w:rPr>
      </w:pPr>
      <w:r w:rsidRPr="005F3B04">
        <w:rPr>
          <w:b/>
          <w:color w:val="000000"/>
          <w:sz w:val="16"/>
          <w:szCs w:val="16"/>
        </w:rPr>
        <w:t>3. РАЗМЕР И УСЛОВИЯ ВНЕСЕНИЯ АРЕНДНОЙ ПЛАТЫ</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3.1. Арендная плата является обязательным бюджетным платежом.</w:t>
      </w:r>
    </w:p>
    <w:p w:rsidR="00E00FC2" w:rsidRPr="005F3B04" w:rsidRDefault="00E00FC2" w:rsidP="00E00FC2">
      <w:pPr>
        <w:shd w:val="clear" w:color="auto" w:fill="FFFFFF"/>
        <w:ind w:right="-30" w:firstLine="284"/>
        <w:jc w:val="both"/>
        <w:rPr>
          <w:sz w:val="16"/>
          <w:szCs w:val="16"/>
        </w:rPr>
      </w:pPr>
      <w:r>
        <w:rPr>
          <w:spacing w:val="-3"/>
          <w:sz w:val="16"/>
          <w:szCs w:val="16"/>
        </w:rPr>
        <w:t xml:space="preserve"> </w:t>
      </w:r>
      <w:r w:rsidRPr="005F3B04">
        <w:rPr>
          <w:color w:val="000000"/>
          <w:sz w:val="16"/>
          <w:szCs w:val="16"/>
        </w:rPr>
        <w:t xml:space="preserve">Размер </w:t>
      </w:r>
      <w:r w:rsidRPr="005F3B04">
        <w:rPr>
          <w:sz w:val="16"/>
          <w:szCs w:val="16"/>
        </w:rPr>
        <w:t xml:space="preserve">и сроки внесения </w:t>
      </w:r>
      <w:r w:rsidRPr="005F3B04">
        <w:rPr>
          <w:color w:val="000000"/>
          <w:sz w:val="16"/>
          <w:szCs w:val="16"/>
        </w:rPr>
        <w:t>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w:t>
      </w:r>
      <w:r>
        <w:rPr>
          <w:color w:val="000000"/>
          <w:sz w:val="16"/>
          <w:szCs w:val="16"/>
        </w:rPr>
        <w:t xml:space="preserve"> </w:t>
      </w:r>
      <w:r w:rsidRPr="005F3B04">
        <w:rPr>
          <w:color w:val="000000"/>
          <w:sz w:val="16"/>
          <w:szCs w:val="16"/>
        </w:rPr>
        <w:t>(протокол заседания комиссии №___ от __________.2019г.)</w:t>
      </w:r>
      <w:r>
        <w:rPr>
          <w:color w:val="000000"/>
          <w:sz w:val="16"/>
          <w:szCs w:val="16"/>
        </w:rPr>
        <w:t xml:space="preserve"> </w:t>
      </w:r>
      <w:r w:rsidRPr="005F3B04">
        <w:rPr>
          <w:sz w:val="16"/>
          <w:szCs w:val="16"/>
        </w:rPr>
        <w:t>и составляет за 1 год</w:t>
      </w:r>
      <w:r>
        <w:rPr>
          <w:sz w:val="16"/>
          <w:szCs w:val="16"/>
        </w:rPr>
        <w:t xml:space="preserve"> </w:t>
      </w:r>
      <w:r w:rsidRPr="005F3B04">
        <w:rPr>
          <w:sz w:val="16"/>
          <w:szCs w:val="16"/>
        </w:rPr>
        <w:t>_________________ рублей __________ копеек.</w:t>
      </w:r>
    </w:p>
    <w:p w:rsidR="00E00FC2" w:rsidRPr="005F3B04" w:rsidRDefault="00E00FC2" w:rsidP="00E00FC2">
      <w:pPr>
        <w:tabs>
          <w:tab w:val="num" w:pos="720"/>
        </w:tabs>
        <w:ind w:right="-30" w:firstLine="284"/>
        <w:jc w:val="both"/>
        <w:rPr>
          <w:sz w:val="16"/>
          <w:szCs w:val="16"/>
        </w:rPr>
      </w:pPr>
      <w:r w:rsidRPr="005F3B04">
        <w:rPr>
          <w:sz w:val="16"/>
          <w:szCs w:val="16"/>
        </w:rPr>
        <w:t>Задаток</w:t>
      </w:r>
      <w:r>
        <w:rPr>
          <w:sz w:val="16"/>
          <w:szCs w:val="16"/>
        </w:rPr>
        <w:t xml:space="preserve"> </w:t>
      </w:r>
      <w:r w:rsidRPr="005F3B04">
        <w:rPr>
          <w:sz w:val="16"/>
          <w:szCs w:val="16"/>
        </w:rPr>
        <w:t xml:space="preserve">на участие в аукционе, составляющий _______________________________ </w:t>
      </w:r>
      <w:r w:rsidRPr="005F3B04">
        <w:rPr>
          <w:color w:val="000000"/>
          <w:sz w:val="16"/>
          <w:szCs w:val="16"/>
        </w:rPr>
        <w:t>Арендатор уже внес как задаток для участия в аукционе и не возражает зачислить эту сумму в счет арендной платы</w:t>
      </w:r>
      <w:r w:rsidRPr="005F3B04">
        <w:rPr>
          <w:sz w:val="16"/>
          <w:szCs w:val="16"/>
        </w:rPr>
        <w:t xml:space="preserve"> за первый год аренды земельного участка.</w:t>
      </w:r>
    </w:p>
    <w:p w:rsidR="00E00FC2" w:rsidRPr="005F3B04" w:rsidRDefault="00E00FC2" w:rsidP="00E00FC2">
      <w:pPr>
        <w:tabs>
          <w:tab w:val="num" w:pos="720"/>
        </w:tabs>
        <w:ind w:right="-30" w:firstLine="284"/>
        <w:jc w:val="both"/>
        <w:rPr>
          <w:sz w:val="16"/>
          <w:szCs w:val="16"/>
        </w:rPr>
      </w:pPr>
      <w:r w:rsidRPr="005F3B04">
        <w:rPr>
          <w:sz w:val="16"/>
          <w:szCs w:val="16"/>
        </w:rPr>
        <w:t xml:space="preserve"> 3.2. </w:t>
      </w:r>
      <w:r w:rsidRPr="005F3B04">
        <w:rPr>
          <w:bCs/>
          <w:sz w:val="16"/>
          <w:szCs w:val="16"/>
        </w:rPr>
        <w:t>Арендная плата за использование земельного участка по Договору, за первый год аренды,</w:t>
      </w:r>
      <w:r>
        <w:rPr>
          <w:bCs/>
          <w:sz w:val="16"/>
          <w:szCs w:val="16"/>
        </w:rPr>
        <w:t xml:space="preserve"> </w:t>
      </w:r>
      <w:r w:rsidRPr="005F3B04">
        <w:rPr>
          <w:bCs/>
          <w:sz w:val="16"/>
          <w:szCs w:val="16"/>
        </w:rPr>
        <w:t>вносится в течение 30 календарных дней с момента подписания договора.</w:t>
      </w:r>
      <w:r>
        <w:rPr>
          <w:bCs/>
          <w:sz w:val="16"/>
          <w:szCs w:val="16"/>
        </w:rPr>
        <w:t xml:space="preserve"> </w:t>
      </w:r>
      <w:r w:rsidRPr="005F3B04">
        <w:rPr>
          <w:bCs/>
          <w:sz w:val="16"/>
          <w:szCs w:val="16"/>
        </w:rPr>
        <w:t>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_____________, текущего года.</w:t>
      </w:r>
    </w:p>
    <w:p w:rsidR="00E00FC2" w:rsidRPr="005F3B04" w:rsidRDefault="00E00FC2" w:rsidP="00E00FC2">
      <w:pPr>
        <w:tabs>
          <w:tab w:val="num" w:pos="720"/>
        </w:tabs>
        <w:ind w:right="-30" w:firstLine="284"/>
        <w:jc w:val="both"/>
        <w:rPr>
          <w:bCs/>
          <w:sz w:val="16"/>
          <w:szCs w:val="16"/>
        </w:rPr>
      </w:pPr>
      <w:r w:rsidRPr="005F3B04">
        <w:rPr>
          <w:sz w:val="16"/>
          <w:szCs w:val="16"/>
        </w:rPr>
        <w:t xml:space="preserve">3.3. Арендная плата и пеня по Договору аренды земельных участков вносится Арендатором по следующим реквизитам. </w:t>
      </w:r>
      <w:r w:rsidRPr="005F3B04">
        <w:rPr>
          <w:bCs/>
          <w:sz w:val="16"/>
          <w:szCs w:val="16"/>
        </w:rPr>
        <w:t>Получатель: УФК по Новосибирской области (Администрация города Татарска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r>
        <w:rPr>
          <w:bCs/>
          <w:sz w:val="16"/>
          <w:szCs w:val="16"/>
        </w:rPr>
        <w:t xml:space="preserve"> </w:t>
      </w:r>
    </w:p>
    <w:p w:rsidR="00E00FC2" w:rsidRPr="008A5000" w:rsidRDefault="00E00FC2" w:rsidP="00E00FC2">
      <w:pPr>
        <w:tabs>
          <w:tab w:val="num" w:pos="720"/>
        </w:tabs>
        <w:ind w:right="-30" w:firstLine="284"/>
        <w:jc w:val="both"/>
        <w:rPr>
          <w:spacing w:val="-6"/>
          <w:sz w:val="16"/>
          <w:szCs w:val="16"/>
        </w:rPr>
      </w:pPr>
      <w:r w:rsidRPr="008A5000">
        <w:rPr>
          <w:spacing w:val="-6"/>
          <w:sz w:val="16"/>
          <w:szCs w:val="16"/>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E00FC2" w:rsidRPr="008A5000" w:rsidRDefault="00E00FC2" w:rsidP="00E00FC2">
      <w:pPr>
        <w:shd w:val="clear" w:color="auto" w:fill="FFFFFF"/>
        <w:ind w:right="-30" w:firstLine="284"/>
        <w:jc w:val="both"/>
        <w:rPr>
          <w:color w:val="000000"/>
          <w:spacing w:val="-6"/>
          <w:sz w:val="16"/>
          <w:szCs w:val="16"/>
        </w:rPr>
      </w:pPr>
      <w:r w:rsidRPr="008A5000">
        <w:rPr>
          <w:color w:val="000000"/>
          <w:spacing w:val="-6"/>
          <w:sz w:val="16"/>
          <w:szCs w:val="16"/>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E00FC2" w:rsidRPr="005F3B04" w:rsidRDefault="00E00FC2" w:rsidP="00E00FC2">
      <w:pPr>
        <w:shd w:val="clear" w:color="auto" w:fill="FFFFFF"/>
        <w:ind w:right="-30" w:firstLine="284"/>
        <w:jc w:val="both"/>
        <w:rPr>
          <w:color w:val="000000"/>
          <w:sz w:val="16"/>
          <w:szCs w:val="16"/>
        </w:rPr>
      </w:pPr>
      <w:r>
        <w:rPr>
          <w:color w:val="000000"/>
          <w:sz w:val="16"/>
          <w:szCs w:val="16"/>
        </w:rPr>
        <w:t xml:space="preserve"> </w:t>
      </w:r>
      <w:r w:rsidRPr="005F3B04">
        <w:rPr>
          <w:color w:val="000000"/>
          <w:sz w:val="16"/>
          <w:szCs w:val="16"/>
        </w:rPr>
        <w:t>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E00FC2" w:rsidRPr="005F3B04" w:rsidRDefault="00E00FC2" w:rsidP="00E00FC2">
      <w:pPr>
        <w:tabs>
          <w:tab w:val="num" w:pos="720"/>
        </w:tabs>
        <w:ind w:right="-30" w:firstLine="284"/>
        <w:jc w:val="both"/>
        <w:rPr>
          <w:sz w:val="16"/>
          <w:szCs w:val="16"/>
        </w:rPr>
      </w:pPr>
      <w:r w:rsidRPr="005F3B04">
        <w:rPr>
          <w:sz w:val="16"/>
          <w:szCs w:val="16"/>
        </w:rPr>
        <w:t>3.5.</w:t>
      </w:r>
      <w:r>
        <w:rPr>
          <w:sz w:val="16"/>
          <w:szCs w:val="16"/>
        </w:rPr>
        <w:t xml:space="preserve"> </w:t>
      </w:r>
      <w:r w:rsidRPr="005F3B04">
        <w:rPr>
          <w:sz w:val="16"/>
          <w:szCs w:val="16"/>
        </w:rPr>
        <w:t>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E00FC2" w:rsidRPr="005F3B04" w:rsidRDefault="00E00FC2" w:rsidP="00E00FC2">
      <w:pPr>
        <w:tabs>
          <w:tab w:val="num" w:pos="720"/>
        </w:tabs>
        <w:ind w:right="-30" w:firstLine="284"/>
        <w:jc w:val="both"/>
        <w:rPr>
          <w:sz w:val="16"/>
          <w:szCs w:val="16"/>
        </w:rPr>
      </w:pPr>
      <w:r w:rsidRPr="005F3B04">
        <w:rPr>
          <w:sz w:val="16"/>
          <w:szCs w:val="16"/>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E00FC2" w:rsidRPr="005F3B04" w:rsidRDefault="00E00FC2" w:rsidP="00E00FC2">
      <w:pPr>
        <w:tabs>
          <w:tab w:val="num" w:pos="720"/>
        </w:tabs>
        <w:ind w:right="-30" w:firstLine="284"/>
        <w:jc w:val="both"/>
        <w:rPr>
          <w:sz w:val="16"/>
          <w:szCs w:val="16"/>
        </w:rPr>
      </w:pPr>
      <w:r w:rsidRPr="005F3B04">
        <w:rPr>
          <w:sz w:val="16"/>
          <w:szCs w:val="16"/>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E00FC2" w:rsidRPr="005F3B04" w:rsidRDefault="00E00FC2" w:rsidP="00E00F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0" w:firstLine="284"/>
        <w:jc w:val="center"/>
        <w:rPr>
          <w:rFonts w:eastAsia="Courier New"/>
          <w:color w:val="000000"/>
          <w:sz w:val="16"/>
          <w:szCs w:val="16"/>
        </w:rPr>
      </w:pPr>
      <w:r w:rsidRPr="005F3B04">
        <w:rPr>
          <w:rFonts w:eastAsia="Courier New"/>
          <w:b/>
          <w:bCs/>
          <w:color w:val="000000"/>
          <w:sz w:val="16"/>
          <w:szCs w:val="16"/>
        </w:rPr>
        <w:t>4. ПРАВА И ОБЯЗАННОСТИ АРЕНДОДАТЕЛЯ</w:t>
      </w:r>
    </w:p>
    <w:p w:rsidR="00E00FC2" w:rsidRPr="005F3B04" w:rsidRDefault="00E00FC2" w:rsidP="00E00FC2">
      <w:pPr>
        <w:shd w:val="clear" w:color="auto" w:fill="FFFFFF"/>
        <w:ind w:right="-30" w:firstLine="284"/>
        <w:jc w:val="both"/>
        <w:rPr>
          <w:b/>
          <w:bCs/>
          <w:sz w:val="16"/>
          <w:szCs w:val="16"/>
        </w:rPr>
      </w:pPr>
      <w:r w:rsidRPr="005F3B04">
        <w:rPr>
          <w:b/>
          <w:bCs/>
          <w:color w:val="000000"/>
          <w:sz w:val="16"/>
          <w:szCs w:val="16"/>
        </w:rPr>
        <w:t>4.1. Арендодатель имеет право:</w:t>
      </w:r>
    </w:p>
    <w:p w:rsidR="00E00FC2" w:rsidRPr="005F3B04" w:rsidRDefault="00E00FC2" w:rsidP="00E00FC2">
      <w:pPr>
        <w:shd w:val="clear" w:color="auto" w:fill="FFFFFF"/>
        <w:ind w:right="-30" w:firstLine="284"/>
        <w:jc w:val="both"/>
        <w:rPr>
          <w:sz w:val="16"/>
          <w:szCs w:val="16"/>
        </w:rPr>
      </w:pPr>
      <w:r w:rsidRPr="005F3B04">
        <w:rPr>
          <w:color w:val="000000"/>
          <w:sz w:val="16"/>
          <w:szCs w:val="16"/>
        </w:rPr>
        <w:t>4.1.1. досрочно расторгнуть настоящий Договор в порядке и в случаях, предусмотренных действующим законодательством РФ;</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4.1.2. посещать и обследовать земельный участок на предмет соблюдения условий настоящего Договора в соответствии с законодательством РФ;</w:t>
      </w:r>
    </w:p>
    <w:p w:rsidR="00E00FC2" w:rsidRPr="008A5000" w:rsidRDefault="00E00FC2" w:rsidP="00E00FC2">
      <w:pPr>
        <w:shd w:val="clear" w:color="auto" w:fill="FFFFFF"/>
        <w:ind w:right="-30" w:firstLine="284"/>
        <w:jc w:val="both"/>
        <w:rPr>
          <w:spacing w:val="-6"/>
          <w:sz w:val="16"/>
          <w:szCs w:val="16"/>
        </w:rPr>
      </w:pPr>
      <w:r w:rsidRPr="008A5000">
        <w:rPr>
          <w:color w:val="000000"/>
          <w:spacing w:val="-6"/>
          <w:sz w:val="16"/>
          <w:szCs w:val="16"/>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E00FC2" w:rsidRPr="005F3B04" w:rsidRDefault="00E00FC2" w:rsidP="00E00FC2">
      <w:pPr>
        <w:shd w:val="clear" w:color="auto" w:fill="FFFFFF"/>
        <w:ind w:right="-30" w:firstLine="284"/>
        <w:jc w:val="both"/>
        <w:rPr>
          <w:sz w:val="16"/>
          <w:szCs w:val="16"/>
        </w:rPr>
      </w:pPr>
      <w:r w:rsidRPr="005F3B04">
        <w:rPr>
          <w:color w:val="000000"/>
          <w:sz w:val="16"/>
          <w:szCs w:val="16"/>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4.1.5. пользоваться другими правами, если их реализация не противоречит требованиям законодательства РФ и условиям настоящего Договора.</w:t>
      </w:r>
    </w:p>
    <w:p w:rsidR="00E00FC2" w:rsidRPr="005F3B04" w:rsidRDefault="00E00FC2" w:rsidP="00E00FC2">
      <w:pPr>
        <w:shd w:val="clear" w:color="auto" w:fill="FFFFFF"/>
        <w:ind w:right="-30" w:firstLine="284"/>
        <w:jc w:val="both"/>
        <w:rPr>
          <w:b/>
          <w:bCs/>
          <w:sz w:val="16"/>
          <w:szCs w:val="16"/>
        </w:rPr>
      </w:pPr>
      <w:r w:rsidRPr="005F3B04">
        <w:rPr>
          <w:b/>
          <w:bCs/>
          <w:color w:val="000000"/>
          <w:w w:val="101"/>
          <w:sz w:val="16"/>
          <w:szCs w:val="16"/>
        </w:rPr>
        <w:t>4.2. Арендодатель обязан:</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4.2.1.</w:t>
      </w:r>
      <w:r>
        <w:rPr>
          <w:color w:val="000000"/>
          <w:w w:val="101"/>
          <w:sz w:val="16"/>
          <w:szCs w:val="16"/>
        </w:rPr>
        <w:t xml:space="preserve"> </w:t>
      </w:r>
      <w:r w:rsidRPr="005F3B04">
        <w:rPr>
          <w:color w:val="000000"/>
          <w:w w:val="101"/>
          <w:sz w:val="16"/>
          <w:szCs w:val="16"/>
        </w:rPr>
        <w:t>выполнять в полном объеме все условия настоящего Договора;</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4.2.2. не вмешиваться в хозяйственную деятельность Арендатора, если она не противоречит условиям настоящего Договора;</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5F3B04">
        <w:rPr>
          <w:sz w:val="16"/>
          <w:szCs w:val="16"/>
        </w:rPr>
        <w:t xml:space="preserve"> </w:t>
      </w:r>
      <w:r w:rsidRPr="005F3B04">
        <w:rPr>
          <w:color w:val="000000"/>
          <w:w w:val="101"/>
          <w:sz w:val="16"/>
          <w:szCs w:val="16"/>
        </w:rPr>
        <w:t>Арендатором;</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4</w:t>
      </w:r>
      <w:r w:rsidRPr="005F3B04">
        <w:rPr>
          <w:i/>
          <w:color w:val="000000"/>
          <w:w w:val="101"/>
          <w:sz w:val="16"/>
          <w:szCs w:val="16"/>
        </w:rPr>
        <w:t>.</w:t>
      </w:r>
      <w:r w:rsidRPr="005F3B04">
        <w:rPr>
          <w:color w:val="000000"/>
          <w:w w:val="101"/>
          <w:sz w:val="16"/>
          <w:szCs w:val="16"/>
        </w:rPr>
        <w:t>2</w:t>
      </w:r>
      <w:r w:rsidRPr="005F3B04">
        <w:rPr>
          <w:i/>
          <w:color w:val="000000"/>
          <w:w w:val="101"/>
          <w:sz w:val="16"/>
          <w:szCs w:val="16"/>
        </w:rPr>
        <w:t>.</w:t>
      </w:r>
      <w:r w:rsidRPr="005F3B04">
        <w:rPr>
          <w:color w:val="000000"/>
          <w:w w:val="101"/>
          <w:sz w:val="16"/>
          <w:szCs w:val="16"/>
        </w:rPr>
        <w:t>4. в случаях, связанных с необходимостью изъятия земельного участка для</w:t>
      </w:r>
      <w:r w:rsidRPr="005F3B04">
        <w:rPr>
          <w:sz w:val="16"/>
          <w:szCs w:val="16"/>
        </w:rPr>
        <w:t xml:space="preserve"> </w:t>
      </w:r>
      <w:r w:rsidRPr="005F3B04">
        <w:rPr>
          <w:color w:val="000000"/>
          <w:w w:val="101"/>
          <w:sz w:val="16"/>
          <w:szCs w:val="16"/>
        </w:rPr>
        <w:t>государственных</w:t>
      </w:r>
      <w:r>
        <w:rPr>
          <w:color w:val="000000"/>
          <w:w w:val="101"/>
          <w:sz w:val="16"/>
          <w:szCs w:val="16"/>
        </w:rPr>
        <w:t xml:space="preserve"> </w:t>
      </w:r>
      <w:r w:rsidRPr="005F3B04">
        <w:rPr>
          <w:color w:val="000000"/>
          <w:w w:val="101"/>
          <w:sz w:val="16"/>
          <w:szCs w:val="16"/>
        </w:rPr>
        <w:t>или</w:t>
      </w:r>
      <w:r>
        <w:rPr>
          <w:color w:val="000000"/>
          <w:w w:val="101"/>
          <w:sz w:val="16"/>
          <w:szCs w:val="16"/>
        </w:rPr>
        <w:t xml:space="preserve"> </w:t>
      </w:r>
      <w:r w:rsidRPr="005F3B04">
        <w:rPr>
          <w:color w:val="000000"/>
          <w:w w:val="101"/>
          <w:sz w:val="16"/>
          <w:szCs w:val="16"/>
        </w:rPr>
        <w:t>муниципальных</w:t>
      </w:r>
      <w:r>
        <w:rPr>
          <w:color w:val="000000"/>
          <w:w w:val="101"/>
          <w:sz w:val="16"/>
          <w:szCs w:val="16"/>
        </w:rPr>
        <w:t xml:space="preserve"> </w:t>
      </w:r>
      <w:r w:rsidRPr="005F3B04">
        <w:rPr>
          <w:color w:val="000000"/>
          <w:w w:val="101"/>
          <w:sz w:val="16"/>
          <w:szCs w:val="16"/>
        </w:rPr>
        <w:t>нужд,</w:t>
      </w:r>
      <w:r>
        <w:rPr>
          <w:color w:val="000000"/>
          <w:w w:val="101"/>
          <w:sz w:val="16"/>
          <w:szCs w:val="16"/>
        </w:rPr>
        <w:t xml:space="preserve"> </w:t>
      </w:r>
      <w:r w:rsidRPr="005F3B04">
        <w:rPr>
          <w:color w:val="000000"/>
          <w:w w:val="101"/>
          <w:sz w:val="16"/>
          <w:szCs w:val="16"/>
        </w:rPr>
        <w:t>гарантировать</w:t>
      </w:r>
      <w:r>
        <w:rPr>
          <w:color w:val="000000"/>
          <w:w w:val="101"/>
          <w:sz w:val="16"/>
          <w:szCs w:val="16"/>
        </w:rPr>
        <w:t xml:space="preserve"> </w:t>
      </w:r>
      <w:r w:rsidRPr="005F3B04">
        <w:rPr>
          <w:color w:val="000000"/>
          <w:w w:val="101"/>
          <w:sz w:val="16"/>
          <w:szCs w:val="16"/>
        </w:rPr>
        <w:t>Арендатору возмещение всех убытков в соответствии с действующим законодательством РФ;</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E00FC2" w:rsidRPr="005F3B04" w:rsidRDefault="00E00FC2" w:rsidP="00E00FC2">
      <w:pPr>
        <w:shd w:val="clear" w:color="auto" w:fill="FFFFFF"/>
        <w:ind w:right="-30" w:firstLine="284"/>
        <w:jc w:val="both"/>
        <w:rPr>
          <w:color w:val="000000"/>
          <w:w w:val="101"/>
          <w:sz w:val="16"/>
          <w:szCs w:val="16"/>
        </w:rPr>
      </w:pPr>
      <w:r w:rsidRPr="005F3B04">
        <w:rPr>
          <w:color w:val="000000"/>
          <w:w w:val="101"/>
          <w:sz w:val="16"/>
          <w:szCs w:val="16"/>
        </w:rPr>
        <w:t>4.2.6.</w:t>
      </w:r>
      <w:r>
        <w:rPr>
          <w:color w:val="000000"/>
          <w:w w:val="101"/>
          <w:sz w:val="16"/>
          <w:szCs w:val="16"/>
        </w:rPr>
        <w:t xml:space="preserve"> </w:t>
      </w:r>
      <w:r w:rsidRPr="005F3B04">
        <w:rPr>
          <w:color w:val="000000"/>
          <w:w w:val="101"/>
          <w:sz w:val="16"/>
          <w:szCs w:val="16"/>
        </w:rPr>
        <w:t>нести другие обязанности, предусмотренные законодательством РФ.</w:t>
      </w:r>
    </w:p>
    <w:p w:rsidR="00E00FC2" w:rsidRPr="005F3B04" w:rsidRDefault="00E00FC2" w:rsidP="00E00FC2">
      <w:pPr>
        <w:shd w:val="clear" w:color="auto" w:fill="FFFFFF"/>
        <w:ind w:right="-30" w:firstLine="284"/>
        <w:jc w:val="both"/>
        <w:rPr>
          <w:w w:val="101"/>
          <w:sz w:val="16"/>
          <w:szCs w:val="16"/>
        </w:rPr>
      </w:pPr>
      <w:r>
        <w:rPr>
          <w:color w:val="000000"/>
          <w:w w:val="101"/>
          <w:sz w:val="16"/>
          <w:szCs w:val="16"/>
        </w:rPr>
        <w:t xml:space="preserve"> </w:t>
      </w:r>
      <w:r w:rsidRPr="005F3B04">
        <w:rPr>
          <w:b/>
          <w:bCs/>
          <w:w w:val="101"/>
          <w:sz w:val="16"/>
          <w:szCs w:val="16"/>
        </w:rPr>
        <w:t>5. ПРАВА И ОБЯЗАННОСТИ АРЕНДАТОРА</w:t>
      </w:r>
    </w:p>
    <w:p w:rsidR="00E00FC2" w:rsidRPr="005F3B04" w:rsidRDefault="00E00FC2" w:rsidP="00E00FC2">
      <w:pPr>
        <w:shd w:val="clear" w:color="auto" w:fill="FFFFFF"/>
        <w:ind w:right="-30" w:firstLine="284"/>
        <w:jc w:val="both"/>
        <w:rPr>
          <w:color w:val="000000"/>
          <w:w w:val="101"/>
          <w:sz w:val="16"/>
          <w:szCs w:val="16"/>
        </w:rPr>
      </w:pPr>
      <w:r w:rsidRPr="005F3B04">
        <w:rPr>
          <w:b/>
          <w:bCs/>
          <w:w w:val="101"/>
          <w:sz w:val="16"/>
          <w:szCs w:val="16"/>
        </w:rPr>
        <w:t>5.1. Арендатор имеет право:</w:t>
      </w:r>
      <w:r w:rsidRPr="005F3B04">
        <w:rPr>
          <w:color w:val="000000"/>
          <w:w w:val="101"/>
          <w:sz w:val="16"/>
          <w:szCs w:val="16"/>
        </w:rPr>
        <w:t xml:space="preserve"> </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5.1.1.</w:t>
      </w:r>
      <w:r>
        <w:rPr>
          <w:color w:val="000000"/>
          <w:w w:val="101"/>
          <w:sz w:val="16"/>
          <w:szCs w:val="16"/>
        </w:rPr>
        <w:t xml:space="preserve"> </w:t>
      </w:r>
      <w:r w:rsidRPr="005F3B04">
        <w:rPr>
          <w:color w:val="000000"/>
          <w:w w:val="101"/>
          <w:sz w:val="16"/>
          <w:szCs w:val="16"/>
        </w:rPr>
        <w:t>использовать земельный участок на условиях, установленных настоящим Договором;</w:t>
      </w:r>
    </w:p>
    <w:p w:rsidR="00E00FC2" w:rsidRPr="005F3B04" w:rsidRDefault="00E00FC2" w:rsidP="00E00FC2">
      <w:pPr>
        <w:shd w:val="clear" w:color="auto" w:fill="FFFFFF"/>
        <w:ind w:right="-30" w:firstLine="284"/>
        <w:jc w:val="both"/>
        <w:rPr>
          <w:color w:val="000000"/>
          <w:w w:val="101"/>
          <w:sz w:val="16"/>
          <w:szCs w:val="16"/>
        </w:rPr>
      </w:pPr>
      <w:r w:rsidRPr="005F3B04">
        <w:rPr>
          <w:color w:val="000000"/>
          <w:w w:val="101"/>
          <w:sz w:val="16"/>
          <w:szCs w:val="16"/>
        </w:rPr>
        <w:t xml:space="preserve">5.1.2. передать участок в субаренду </w:t>
      </w:r>
      <w:r w:rsidRPr="005F3B04">
        <w:rPr>
          <w:sz w:val="16"/>
          <w:szCs w:val="16"/>
        </w:rPr>
        <w:t>с письменного согласия Арендодателя в пределах срока действия Договора</w:t>
      </w:r>
      <w:r w:rsidRPr="005F3B04">
        <w:rPr>
          <w:color w:val="000000"/>
          <w:w w:val="101"/>
          <w:sz w:val="16"/>
          <w:szCs w:val="16"/>
        </w:rPr>
        <w:t>. При досрочном расторжении Договора, Договор субаренды участка прекращает свое действие.</w:t>
      </w:r>
    </w:p>
    <w:p w:rsidR="00E00FC2" w:rsidRPr="005F3B04" w:rsidRDefault="00E00FC2" w:rsidP="00E00FC2">
      <w:pPr>
        <w:shd w:val="clear" w:color="auto" w:fill="FFFFFF"/>
        <w:ind w:right="-30" w:firstLine="284"/>
        <w:jc w:val="both"/>
        <w:rPr>
          <w:color w:val="000000"/>
          <w:w w:val="101"/>
          <w:sz w:val="16"/>
          <w:szCs w:val="16"/>
        </w:rPr>
      </w:pPr>
      <w:r w:rsidRPr="005F3B04">
        <w:rPr>
          <w:sz w:val="16"/>
          <w:szCs w:val="16"/>
        </w:rPr>
        <w:t>5.1.3. самостоятельно осуществлять хозяйственную деятельность на земельном участке в соответствии с целями и условиями его предоставления</w:t>
      </w:r>
    </w:p>
    <w:p w:rsidR="00E00FC2" w:rsidRPr="008A5000" w:rsidRDefault="00E00FC2" w:rsidP="00E00FC2">
      <w:pPr>
        <w:shd w:val="clear" w:color="auto" w:fill="FFFFFF"/>
        <w:ind w:right="-30" w:firstLine="284"/>
        <w:jc w:val="both"/>
        <w:rPr>
          <w:color w:val="000000"/>
          <w:spacing w:val="-6"/>
          <w:w w:val="101"/>
          <w:sz w:val="16"/>
          <w:szCs w:val="16"/>
        </w:rPr>
      </w:pPr>
      <w:r w:rsidRPr="008A5000">
        <w:rPr>
          <w:color w:val="000000"/>
          <w:spacing w:val="-6"/>
          <w:w w:val="101"/>
          <w:sz w:val="16"/>
          <w:szCs w:val="16"/>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E00FC2" w:rsidRPr="005F3B04" w:rsidRDefault="00E00FC2" w:rsidP="00E00FC2">
      <w:pPr>
        <w:shd w:val="clear" w:color="auto" w:fill="FFFFFF"/>
        <w:ind w:right="-30" w:firstLine="284"/>
        <w:jc w:val="both"/>
        <w:rPr>
          <w:sz w:val="16"/>
          <w:szCs w:val="16"/>
        </w:rPr>
      </w:pPr>
      <w:r w:rsidRPr="005F3B04">
        <w:rPr>
          <w:color w:val="000000"/>
          <w:w w:val="101"/>
          <w:sz w:val="16"/>
          <w:szCs w:val="16"/>
        </w:rPr>
        <w:t xml:space="preserve"> 5.1.5.</w:t>
      </w:r>
      <w:r>
        <w:rPr>
          <w:color w:val="000000"/>
          <w:w w:val="101"/>
          <w:sz w:val="16"/>
          <w:szCs w:val="16"/>
        </w:rPr>
        <w:t xml:space="preserve"> </w:t>
      </w:r>
      <w:r w:rsidRPr="005F3B04">
        <w:rPr>
          <w:color w:val="000000"/>
          <w:w w:val="101"/>
          <w:sz w:val="16"/>
          <w:szCs w:val="16"/>
        </w:rPr>
        <w:t>пользоваться другими правами, согласно действующего законодательства.</w:t>
      </w:r>
    </w:p>
    <w:p w:rsidR="00E00FC2" w:rsidRPr="005F3B04" w:rsidRDefault="00E00FC2" w:rsidP="00E00FC2">
      <w:pPr>
        <w:shd w:val="clear" w:color="auto" w:fill="FFFFFF"/>
        <w:ind w:right="-30" w:firstLine="284"/>
        <w:jc w:val="both"/>
        <w:rPr>
          <w:w w:val="102"/>
          <w:sz w:val="16"/>
          <w:szCs w:val="16"/>
        </w:rPr>
      </w:pPr>
      <w:r w:rsidRPr="005F3B04">
        <w:rPr>
          <w:b/>
          <w:bCs/>
          <w:w w:val="102"/>
          <w:sz w:val="16"/>
          <w:szCs w:val="16"/>
        </w:rPr>
        <w:t>5.2. Арендатор обязан:</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lastRenderedPageBreak/>
        <w:t>5.2.1.</w:t>
      </w:r>
      <w:r>
        <w:rPr>
          <w:color w:val="000000"/>
          <w:w w:val="102"/>
          <w:sz w:val="16"/>
          <w:szCs w:val="16"/>
        </w:rPr>
        <w:t xml:space="preserve"> </w:t>
      </w:r>
      <w:r w:rsidRPr="005F3B04">
        <w:rPr>
          <w:color w:val="000000"/>
          <w:w w:val="102"/>
          <w:sz w:val="16"/>
          <w:szCs w:val="16"/>
        </w:rPr>
        <w:t>выполнять в полном объеме все условия настоящего Договора;</w:t>
      </w:r>
    </w:p>
    <w:p w:rsidR="00E00FC2" w:rsidRPr="005F3B04" w:rsidRDefault="00E00FC2" w:rsidP="00E00FC2">
      <w:pPr>
        <w:shd w:val="clear" w:color="auto" w:fill="FFFFFF"/>
        <w:ind w:right="-30" w:firstLine="284"/>
        <w:jc w:val="both"/>
        <w:rPr>
          <w:sz w:val="16"/>
          <w:szCs w:val="16"/>
        </w:rPr>
      </w:pPr>
      <w:r w:rsidRPr="005F3B04">
        <w:rPr>
          <w:sz w:val="16"/>
          <w:szCs w:val="16"/>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E00FC2" w:rsidRPr="005F3B04" w:rsidRDefault="00E00FC2" w:rsidP="00E00FC2">
      <w:pPr>
        <w:shd w:val="clear" w:color="auto" w:fill="FFFFFF"/>
        <w:ind w:right="-30" w:firstLine="284"/>
        <w:jc w:val="both"/>
        <w:rPr>
          <w:sz w:val="16"/>
          <w:szCs w:val="16"/>
        </w:rPr>
      </w:pPr>
      <w:r w:rsidRPr="005F3B04">
        <w:rPr>
          <w:sz w:val="16"/>
          <w:szCs w:val="16"/>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E00FC2" w:rsidRPr="008A5000" w:rsidRDefault="00E00FC2" w:rsidP="00E00FC2">
      <w:pPr>
        <w:shd w:val="clear" w:color="auto" w:fill="FFFFFF"/>
        <w:ind w:right="-30" w:firstLine="284"/>
        <w:jc w:val="both"/>
        <w:rPr>
          <w:color w:val="000000"/>
          <w:spacing w:val="-6"/>
          <w:w w:val="102"/>
          <w:sz w:val="16"/>
          <w:szCs w:val="16"/>
        </w:rPr>
      </w:pPr>
      <w:r w:rsidRPr="008A5000">
        <w:rPr>
          <w:color w:val="000000"/>
          <w:spacing w:val="-6"/>
          <w:w w:val="102"/>
          <w:sz w:val="16"/>
          <w:szCs w:val="16"/>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E00FC2" w:rsidRPr="005F3B04" w:rsidRDefault="00E00FC2" w:rsidP="00E00FC2">
      <w:pPr>
        <w:shd w:val="clear" w:color="auto" w:fill="FFFFFF"/>
        <w:ind w:right="-30" w:firstLine="284"/>
        <w:jc w:val="both"/>
        <w:rPr>
          <w:sz w:val="16"/>
          <w:szCs w:val="16"/>
        </w:rPr>
      </w:pPr>
      <w:r w:rsidRPr="005F3B04">
        <w:rPr>
          <w:color w:val="000000"/>
          <w:w w:val="102"/>
          <w:sz w:val="16"/>
          <w:szCs w:val="16"/>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 xml:space="preserve">5.2.7. сохранять зеленые насаждения, в случае нахождения их на земельном участке. </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При необходимости их вырубки или переноса получить</w:t>
      </w:r>
      <w:r>
        <w:rPr>
          <w:color w:val="000000"/>
          <w:w w:val="102"/>
          <w:sz w:val="16"/>
          <w:szCs w:val="16"/>
        </w:rPr>
        <w:t xml:space="preserve"> </w:t>
      </w:r>
      <w:r w:rsidRPr="005F3B04">
        <w:rPr>
          <w:color w:val="000000"/>
          <w:w w:val="102"/>
          <w:sz w:val="16"/>
          <w:szCs w:val="16"/>
        </w:rPr>
        <w:t>письменное разрешение Арендодателя.</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E00FC2" w:rsidRPr="005F3B04" w:rsidRDefault="00E00FC2" w:rsidP="00E00FC2">
      <w:pPr>
        <w:shd w:val="clear" w:color="auto" w:fill="FFFFFF"/>
        <w:ind w:right="-30" w:firstLine="284"/>
        <w:jc w:val="both"/>
        <w:rPr>
          <w:w w:val="102"/>
          <w:sz w:val="16"/>
          <w:szCs w:val="16"/>
        </w:rPr>
      </w:pPr>
      <w:r w:rsidRPr="005F3B04">
        <w:rPr>
          <w:w w:val="102"/>
          <w:sz w:val="16"/>
          <w:szCs w:val="16"/>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E00FC2" w:rsidRPr="005F3B04" w:rsidRDefault="00E00FC2" w:rsidP="00E00FC2">
      <w:pPr>
        <w:shd w:val="clear" w:color="auto" w:fill="FFFFFF"/>
        <w:ind w:right="-30" w:firstLine="284"/>
        <w:jc w:val="both"/>
        <w:rPr>
          <w:color w:val="000000"/>
          <w:w w:val="102"/>
          <w:sz w:val="16"/>
          <w:szCs w:val="16"/>
        </w:rPr>
      </w:pPr>
      <w:r w:rsidRPr="005F3B04">
        <w:rPr>
          <w:w w:val="102"/>
          <w:sz w:val="16"/>
          <w:szCs w:val="16"/>
        </w:rPr>
        <w:t>1) привести земельный участок в состояние, пригодное для его использования в соответствии с разрешенным</w:t>
      </w:r>
      <w:r w:rsidRPr="005F3B04">
        <w:rPr>
          <w:color w:val="000000"/>
          <w:w w:val="102"/>
          <w:sz w:val="16"/>
          <w:szCs w:val="16"/>
        </w:rPr>
        <w:t xml:space="preserve"> использованием;</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2) выполнить необходимые работы по рекультивации земельного участка.</w:t>
      </w:r>
    </w:p>
    <w:p w:rsidR="00E00FC2" w:rsidRPr="005F3B04" w:rsidRDefault="00E00FC2" w:rsidP="00E00FC2">
      <w:pPr>
        <w:shd w:val="clear" w:color="auto" w:fill="FFFFFF"/>
        <w:ind w:right="-30" w:firstLine="284"/>
        <w:jc w:val="both"/>
        <w:rPr>
          <w:sz w:val="16"/>
          <w:szCs w:val="16"/>
        </w:rPr>
      </w:pPr>
      <w:r w:rsidRPr="005F3B04">
        <w:rPr>
          <w:color w:val="000000"/>
          <w:w w:val="102"/>
          <w:sz w:val="16"/>
          <w:szCs w:val="16"/>
        </w:rPr>
        <w:t>5.2.10. письменно в десятидневный срок уведомить Арендодателя об изменении своих реквизитов;</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 xml:space="preserve"> 5.2.11. письменно сообщить Арендодателю не позднее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E00FC2" w:rsidRPr="005F3B04" w:rsidRDefault="00E00FC2" w:rsidP="00E00FC2">
      <w:pPr>
        <w:shd w:val="clear" w:color="auto" w:fill="FFFFFF"/>
        <w:ind w:right="-30" w:firstLine="284"/>
        <w:jc w:val="both"/>
        <w:rPr>
          <w:spacing w:val="-1"/>
          <w:sz w:val="16"/>
          <w:szCs w:val="16"/>
        </w:rPr>
      </w:pPr>
      <w:r w:rsidRPr="005F3B04">
        <w:rPr>
          <w:sz w:val="16"/>
          <w:szCs w:val="16"/>
        </w:rPr>
        <w:t>5.2.12.</w:t>
      </w:r>
      <w:r>
        <w:rPr>
          <w:sz w:val="16"/>
          <w:szCs w:val="16"/>
        </w:rPr>
        <w:t xml:space="preserve"> </w:t>
      </w:r>
      <w:r w:rsidRPr="005F3B04">
        <w:rPr>
          <w:spacing w:val="-1"/>
          <w:sz w:val="16"/>
          <w:szCs w:val="16"/>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E00FC2" w:rsidRPr="005F3B04" w:rsidRDefault="00E00FC2" w:rsidP="00E00FC2">
      <w:pPr>
        <w:shd w:val="clear" w:color="auto" w:fill="FFFFFF"/>
        <w:ind w:right="-30" w:firstLine="284"/>
        <w:jc w:val="both"/>
        <w:rPr>
          <w:spacing w:val="-1"/>
          <w:sz w:val="16"/>
          <w:szCs w:val="16"/>
        </w:rPr>
      </w:pPr>
      <w:r w:rsidRPr="005F3B04">
        <w:rPr>
          <w:spacing w:val="-1"/>
          <w:sz w:val="16"/>
          <w:szCs w:val="16"/>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E00FC2" w:rsidRPr="005F3B04" w:rsidRDefault="00E00FC2" w:rsidP="00E00FC2">
      <w:pPr>
        <w:shd w:val="clear" w:color="auto" w:fill="FFFFFF"/>
        <w:ind w:right="-30" w:firstLine="284"/>
        <w:jc w:val="both"/>
        <w:rPr>
          <w:sz w:val="16"/>
          <w:szCs w:val="16"/>
        </w:rPr>
      </w:pPr>
      <w:r w:rsidRPr="005F3B04">
        <w:rPr>
          <w:color w:val="000000"/>
          <w:w w:val="102"/>
          <w:sz w:val="16"/>
          <w:szCs w:val="16"/>
        </w:rPr>
        <w:t>5.2.13.</w:t>
      </w:r>
      <w:r>
        <w:rPr>
          <w:color w:val="000000"/>
          <w:w w:val="102"/>
          <w:sz w:val="16"/>
          <w:szCs w:val="16"/>
        </w:rPr>
        <w:t xml:space="preserve"> </w:t>
      </w:r>
      <w:r w:rsidRPr="005F3B04">
        <w:rPr>
          <w:color w:val="000000"/>
          <w:w w:val="102"/>
          <w:sz w:val="16"/>
          <w:szCs w:val="16"/>
        </w:rPr>
        <w:t>нести другие обязанности, предусмотренные законодательством РФ.</w:t>
      </w:r>
    </w:p>
    <w:p w:rsidR="00E00FC2" w:rsidRPr="005F3B04" w:rsidRDefault="00E00FC2" w:rsidP="00E00FC2">
      <w:pPr>
        <w:shd w:val="clear" w:color="auto" w:fill="FFFFFF"/>
        <w:ind w:right="-30" w:firstLine="284"/>
        <w:jc w:val="center"/>
        <w:rPr>
          <w:b/>
          <w:sz w:val="16"/>
          <w:szCs w:val="16"/>
        </w:rPr>
      </w:pPr>
      <w:r w:rsidRPr="005F3B04">
        <w:rPr>
          <w:b/>
          <w:sz w:val="16"/>
          <w:szCs w:val="16"/>
        </w:rPr>
        <w:t>6. РАСТОРЖЕНИЕ, ИЗМЕНЕНИЕ НАСТОЯЩЕГО ДОГОВОРА</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E00FC2" w:rsidRPr="005F3B04" w:rsidRDefault="00E00FC2" w:rsidP="00E00FC2">
      <w:pPr>
        <w:shd w:val="clear" w:color="auto" w:fill="FFFFFF"/>
        <w:ind w:right="-30" w:firstLine="284"/>
        <w:jc w:val="both"/>
        <w:rPr>
          <w:color w:val="000000"/>
          <w:w w:val="102"/>
          <w:sz w:val="16"/>
          <w:szCs w:val="16"/>
        </w:rPr>
      </w:pPr>
      <w:r w:rsidRPr="005F3B04">
        <w:rPr>
          <w:color w:val="000000"/>
          <w:w w:val="102"/>
          <w:sz w:val="16"/>
          <w:szCs w:val="16"/>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w:t>
      </w:r>
      <w:r>
        <w:rPr>
          <w:color w:val="000000"/>
          <w:w w:val="102"/>
          <w:sz w:val="16"/>
          <w:szCs w:val="16"/>
        </w:rPr>
        <w:t xml:space="preserve"> </w:t>
      </w:r>
      <w:r w:rsidRPr="005F3B04">
        <w:rPr>
          <w:color w:val="000000"/>
          <w:w w:val="102"/>
          <w:sz w:val="16"/>
          <w:szCs w:val="16"/>
        </w:rPr>
        <w:t>Федерации.</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6.3.</w:t>
      </w:r>
      <w:r>
        <w:rPr>
          <w:color w:val="000000"/>
          <w:sz w:val="16"/>
          <w:szCs w:val="16"/>
        </w:rPr>
        <w:t xml:space="preserve"> </w:t>
      </w:r>
      <w:r w:rsidRPr="005F3B04">
        <w:rPr>
          <w:color w:val="000000"/>
          <w:sz w:val="16"/>
          <w:szCs w:val="16"/>
        </w:rPr>
        <w:t>Аренда</w:t>
      </w:r>
      <w:r>
        <w:rPr>
          <w:color w:val="000000"/>
          <w:sz w:val="16"/>
          <w:szCs w:val="16"/>
        </w:rPr>
        <w:t xml:space="preserve"> </w:t>
      </w:r>
      <w:r w:rsidRPr="005F3B04">
        <w:rPr>
          <w:color w:val="000000"/>
          <w:sz w:val="16"/>
          <w:szCs w:val="16"/>
        </w:rPr>
        <w:t>земельного участка может быть прекращена по инициативе Арендодателя в случаях:</w:t>
      </w:r>
    </w:p>
    <w:p w:rsidR="00E00FC2" w:rsidRPr="005F3B04" w:rsidRDefault="00E00FC2" w:rsidP="00E00FC2">
      <w:pPr>
        <w:numPr>
          <w:ilvl w:val="0"/>
          <w:numId w:val="2"/>
        </w:numPr>
        <w:shd w:val="clear" w:color="auto" w:fill="FFFFFF"/>
        <w:ind w:left="0" w:right="-30" w:firstLine="284"/>
        <w:jc w:val="both"/>
        <w:rPr>
          <w:color w:val="000000"/>
          <w:sz w:val="16"/>
          <w:szCs w:val="16"/>
        </w:rPr>
      </w:pPr>
      <w:r w:rsidRPr="005F3B04">
        <w:rPr>
          <w:color w:val="000000"/>
          <w:sz w:val="16"/>
          <w:szCs w:val="16"/>
        </w:rPr>
        <w:t>использования Арендатором земельного участка не в соответствии с его целевым назначением и принадлежностью к категории земель;</w:t>
      </w:r>
    </w:p>
    <w:p w:rsidR="00E00FC2" w:rsidRPr="005F3B04" w:rsidRDefault="00E00FC2" w:rsidP="00E00FC2">
      <w:pPr>
        <w:numPr>
          <w:ilvl w:val="0"/>
          <w:numId w:val="2"/>
        </w:numPr>
        <w:shd w:val="clear" w:color="auto" w:fill="FFFFFF"/>
        <w:ind w:left="0" w:right="-30" w:firstLine="284"/>
        <w:jc w:val="both"/>
        <w:rPr>
          <w:color w:val="000000"/>
          <w:sz w:val="16"/>
          <w:szCs w:val="16"/>
        </w:rPr>
      </w:pPr>
      <w:r w:rsidRPr="005F3B04">
        <w:rPr>
          <w:color w:val="000000"/>
          <w:sz w:val="16"/>
          <w:szCs w:val="16"/>
        </w:rPr>
        <w:t>использование Арендатором земельного участка, которое приводит к</w:t>
      </w:r>
      <w:r>
        <w:rPr>
          <w:color w:val="000000"/>
          <w:sz w:val="16"/>
          <w:szCs w:val="16"/>
        </w:rPr>
        <w:t xml:space="preserve"> </w:t>
      </w:r>
      <w:r w:rsidRPr="005F3B04">
        <w:rPr>
          <w:color w:val="000000"/>
          <w:sz w:val="16"/>
          <w:szCs w:val="16"/>
        </w:rPr>
        <w:t>значительному ухудшению экологической обстановки;</w:t>
      </w:r>
    </w:p>
    <w:p w:rsidR="00E00FC2" w:rsidRPr="005F3B04" w:rsidRDefault="00E00FC2" w:rsidP="00E00FC2">
      <w:pPr>
        <w:numPr>
          <w:ilvl w:val="0"/>
          <w:numId w:val="2"/>
        </w:numPr>
        <w:shd w:val="clear" w:color="auto" w:fill="FFFFFF"/>
        <w:ind w:left="0" w:right="-30" w:firstLine="284"/>
        <w:jc w:val="both"/>
        <w:rPr>
          <w:color w:val="000000"/>
          <w:sz w:val="16"/>
          <w:szCs w:val="16"/>
        </w:rPr>
      </w:pPr>
      <w:r w:rsidRPr="005F3B04">
        <w:rPr>
          <w:color w:val="000000"/>
          <w:sz w:val="16"/>
          <w:szCs w:val="16"/>
        </w:rPr>
        <w:t>изъятия земельного участка для государственных или муниципальных нужд.</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6.4. В случае, если Арендатор не вносит арендную плату установленную пунктом 3.1. Договора и(или)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В случае,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6.5. Договор может быть расторгнут в иных случаях по основаниям и в порядке, предусмотренными действующим законодательством.</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с даты расторжения Договора.</w:t>
      </w:r>
    </w:p>
    <w:p w:rsidR="00E00FC2" w:rsidRPr="005F3B04" w:rsidRDefault="00E00FC2" w:rsidP="00E00FC2">
      <w:pPr>
        <w:shd w:val="clear" w:color="auto" w:fill="FFFFFF"/>
        <w:ind w:right="-30" w:firstLine="284"/>
        <w:jc w:val="center"/>
        <w:rPr>
          <w:b/>
          <w:sz w:val="16"/>
          <w:szCs w:val="16"/>
        </w:rPr>
      </w:pPr>
      <w:r w:rsidRPr="005F3B04">
        <w:rPr>
          <w:b/>
          <w:sz w:val="16"/>
          <w:szCs w:val="16"/>
        </w:rPr>
        <w:t>7. РАССМОТРЕНИЕ СПОРОВ</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7.1. Споры между сторонами, возникающие из реализации настоящего Договора, разрешаются сторонами путем переговоров.</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 xml:space="preserve"> 7.2. При не урегулировании спорных отношений путем переговоров, споры между сторонами разрешаются</w:t>
      </w:r>
      <w:r>
        <w:rPr>
          <w:color w:val="000000"/>
          <w:sz w:val="16"/>
          <w:szCs w:val="16"/>
        </w:rPr>
        <w:t xml:space="preserve"> </w:t>
      </w:r>
      <w:r w:rsidRPr="005F3B04">
        <w:rPr>
          <w:color w:val="000000"/>
          <w:sz w:val="16"/>
          <w:szCs w:val="16"/>
        </w:rPr>
        <w:t>в судебном порядке в соответствии с законодательством РФ.</w:t>
      </w:r>
    </w:p>
    <w:p w:rsidR="00E00FC2" w:rsidRPr="005F3B04" w:rsidRDefault="00E00FC2" w:rsidP="00E00FC2">
      <w:pPr>
        <w:shd w:val="clear" w:color="auto" w:fill="FFFFFF"/>
        <w:ind w:right="-30" w:firstLine="284"/>
        <w:jc w:val="center"/>
        <w:rPr>
          <w:b/>
          <w:sz w:val="16"/>
          <w:szCs w:val="16"/>
        </w:rPr>
      </w:pPr>
      <w:r w:rsidRPr="005F3B04">
        <w:rPr>
          <w:b/>
          <w:sz w:val="16"/>
          <w:szCs w:val="16"/>
        </w:rPr>
        <w:t>8. ОСОБЫЕ УСЛОВИЯ</w:t>
      </w:r>
    </w:p>
    <w:p w:rsidR="00E00FC2" w:rsidRPr="005F3B04" w:rsidRDefault="00E00FC2" w:rsidP="00E00FC2">
      <w:pPr>
        <w:shd w:val="clear" w:color="auto" w:fill="FFFFFF"/>
        <w:ind w:right="-30" w:firstLine="284"/>
        <w:jc w:val="both"/>
        <w:rPr>
          <w:sz w:val="16"/>
          <w:szCs w:val="16"/>
        </w:rPr>
      </w:pPr>
      <w:r w:rsidRPr="005F3B04">
        <w:rPr>
          <w:sz w:val="16"/>
          <w:szCs w:val="16"/>
        </w:rPr>
        <w:t>8.1.</w:t>
      </w:r>
      <w:r>
        <w:rPr>
          <w:sz w:val="16"/>
          <w:szCs w:val="16"/>
        </w:rPr>
        <w:t xml:space="preserve"> </w:t>
      </w:r>
      <w:r w:rsidRPr="005F3B04">
        <w:rPr>
          <w:sz w:val="16"/>
          <w:szCs w:val="16"/>
        </w:rPr>
        <w:t>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w:t>
      </w:r>
      <w:r>
        <w:rPr>
          <w:sz w:val="16"/>
          <w:szCs w:val="16"/>
        </w:rPr>
        <w:t xml:space="preserve"> </w:t>
      </w:r>
    </w:p>
    <w:p w:rsidR="00E00FC2" w:rsidRPr="005F3B04" w:rsidRDefault="00E00FC2" w:rsidP="00E00FC2">
      <w:pPr>
        <w:shd w:val="clear" w:color="auto" w:fill="FFFFFF"/>
        <w:ind w:right="-30" w:firstLine="284"/>
        <w:jc w:val="both"/>
        <w:rPr>
          <w:sz w:val="16"/>
          <w:szCs w:val="16"/>
        </w:rPr>
      </w:pPr>
      <w:r w:rsidRPr="005F3B04">
        <w:rPr>
          <w:sz w:val="16"/>
          <w:szCs w:val="16"/>
        </w:rPr>
        <w:t>8.2.</w:t>
      </w:r>
      <w:r>
        <w:rPr>
          <w:sz w:val="16"/>
          <w:szCs w:val="16"/>
        </w:rPr>
        <w:t xml:space="preserve"> </w:t>
      </w:r>
      <w:r w:rsidRPr="005F3B04">
        <w:rPr>
          <w:sz w:val="16"/>
          <w:szCs w:val="16"/>
        </w:rPr>
        <w:t>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E00FC2" w:rsidRPr="005F3B04" w:rsidRDefault="00E00FC2" w:rsidP="00E00FC2">
      <w:pPr>
        <w:shd w:val="clear" w:color="auto" w:fill="FFFFFF"/>
        <w:ind w:right="-30" w:firstLine="284"/>
        <w:jc w:val="both"/>
        <w:rPr>
          <w:sz w:val="16"/>
          <w:szCs w:val="16"/>
        </w:rPr>
      </w:pPr>
      <w:r w:rsidRPr="005F3B04">
        <w:rPr>
          <w:sz w:val="16"/>
          <w:szCs w:val="16"/>
        </w:rPr>
        <w:t>8.3.</w:t>
      </w:r>
      <w:r>
        <w:rPr>
          <w:sz w:val="16"/>
          <w:szCs w:val="16"/>
        </w:rPr>
        <w:t xml:space="preserve"> </w:t>
      </w:r>
      <w:r w:rsidRPr="005F3B04">
        <w:rPr>
          <w:sz w:val="16"/>
          <w:szCs w:val="16"/>
        </w:rPr>
        <w:t>В случае неисполнения должным</w:t>
      </w:r>
      <w:r>
        <w:rPr>
          <w:sz w:val="16"/>
          <w:szCs w:val="16"/>
        </w:rPr>
        <w:t xml:space="preserve"> </w:t>
      </w:r>
      <w:r w:rsidRPr="005F3B04">
        <w:rPr>
          <w:sz w:val="16"/>
          <w:szCs w:val="16"/>
        </w:rPr>
        <w:t>образом</w:t>
      </w:r>
      <w:r>
        <w:rPr>
          <w:sz w:val="16"/>
          <w:szCs w:val="16"/>
        </w:rPr>
        <w:t xml:space="preserve"> </w:t>
      </w:r>
      <w:r w:rsidRPr="005F3B04">
        <w:rPr>
          <w:sz w:val="16"/>
          <w:szCs w:val="16"/>
        </w:rPr>
        <w:t>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w:t>
      </w:r>
      <w:r>
        <w:rPr>
          <w:sz w:val="16"/>
          <w:szCs w:val="16"/>
        </w:rPr>
        <w:t xml:space="preserve"> </w:t>
      </w:r>
    </w:p>
    <w:p w:rsidR="00E00FC2" w:rsidRPr="005F3B04" w:rsidRDefault="00E00FC2" w:rsidP="00E00FC2">
      <w:pPr>
        <w:ind w:right="-30" w:firstLine="284"/>
        <w:jc w:val="both"/>
        <w:rPr>
          <w:sz w:val="16"/>
          <w:szCs w:val="16"/>
        </w:rPr>
      </w:pPr>
      <w:r w:rsidRPr="005F3B04">
        <w:rPr>
          <w:sz w:val="16"/>
          <w:szCs w:val="16"/>
        </w:rPr>
        <w:t>8.4.</w:t>
      </w:r>
      <w:r>
        <w:rPr>
          <w:sz w:val="16"/>
          <w:szCs w:val="16"/>
        </w:rPr>
        <w:t xml:space="preserve"> </w:t>
      </w:r>
      <w:r w:rsidRPr="005F3B04">
        <w:rPr>
          <w:sz w:val="16"/>
          <w:szCs w:val="16"/>
        </w:rPr>
        <w:t>Нарушившая сторона</w:t>
      </w:r>
      <w:r>
        <w:rPr>
          <w:sz w:val="16"/>
          <w:szCs w:val="16"/>
        </w:rPr>
        <w:t xml:space="preserve"> </w:t>
      </w:r>
      <w:r w:rsidRPr="005F3B04">
        <w:rPr>
          <w:sz w:val="16"/>
          <w:szCs w:val="16"/>
        </w:rPr>
        <w:t>обязана</w:t>
      </w:r>
      <w:r>
        <w:rPr>
          <w:sz w:val="16"/>
          <w:szCs w:val="16"/>
        </w:rPr>
        <w:t xml:space="preserve"> </w:t>
      </w:r>
      <w:r w:rsidRPr="005F3B04">
        <w:rPr>
          <w:sz w:val="16"/>
          <w:szCs w:val="16"/>
        </w:rPr>
        <w:t>устранить</w:t>
      </w:r>
      <w:r>
        <w:rPr>
          <w:sz w:val="16"/>
          <w:szCs w:val="16"/>
        </w:rPr>
        <w:t xml:space="preserve"> </w:t>
      </w:r>
      <w:r w:rsidRPr="005F3B04">
        <w:rPr>
          <w:sz w:val="16"/>
          <w:szCs w:val="16"/>
        </w:rPr>
        <w:t>нарушение</w:t>
      </w:r>
      <w:r>
        <w:rPr>
          <w:sz w:val="16"/>
          <w:szCs w:val="16"/>
        </w:rPr>
        <w:t xml:space="preserve"> </w:t>
      </w:r>
      <w:r w:rsidRPr="005F3B04">
        <w:rPr>
          <w:sz w:val="16"/>
          <w:szCs w:val="16"/>
        </w:rPr>
        <w:t>не</w:t>
      </w:r>
      <w:r>
        <w:rPr>
          <w:sz w:val="16"/>
          <w:szCs w:val="16"/>
        </w:rPr>
        <w:t xml:space="preserve"> </w:t>
      </w:r>
      <w:r w:rsidRPr="005F3B04">
        <w:rPr>
          <w:sz w:val="16"/>
          <w:szCs w:val="16"/>
        </w:rPr>
        <w:t>позднее</w:t>
      </w:r>
      <w:r>
        <w:rPr>
          <w:sz w:val="16"/>
          <w:szCs w:val="16"/>
        </w:rPr>
        <w:t xml:space="preserve"> </w:t>
      </w:r>
      <w:r w:rsidRPr="005F3B04">
        <w:rPr>
          <w:sz w:val="16"/>
          <w:szCs w:val="16"/>
        </w:rPr>
        <w:t>10 календарных дней со дня получения уведомления</w:t>
      </w:r>
      <w:r>
        <w:rPr>
          <w:sz w:val="16"/>
          <w:szCs w:val="16"/>
        </w:rPr>
        <w:t xml:space="preserve"> </w:t>
      </w:r>
      <w:r w:rsidRPr="005F3B04">
        <w:rPr>
          <w:sz w:val="16"/>
          <w:szCs w:val="16"/>
        </w:rPr>
        <w:t>о</w:t>
      </w:r>
      <w:r>
        <w:rPr>
          <w:sz w:val="16"/>
          <w:szCs w:val="16"/>
        </w:rPr>
        <w:t xml:space="preserve"> </w:t>
      </w:r>
      <w:r w:rsidRPr="005F3B04">
        <w:rPr>
          <w:sz w:val="16"/>
          <w:szCs w:val="16"/>
        </w:rPr>
        <w:t xml:space="preserve">нарушении. </w:t>
      </w:r>
    </w:p>
    <w:p w:rsidR="00E00FC2" w:rsidRPr="005F3B04" w:rsidRDefault="00E00FC2" w:rsidP="00E00FC2">
      <w:pPr>
        <w:ind w:right="-30" w:firstLine="284"/>
        <w:jc w:val="both"/>
        <w:rPr>
          <w:sz w:val="16"/>
          <w:szCs w:val="16"/>
        </w:rPr>
      </w:pPr>
      <w:r w:rsidRPr="005F3B04">
        <w:rPr>
          <w:sz w:val="16"/>
          <w:szCs w:val="16"/>
        </w:rPr>
        <w:t>8.5.</w:t>
      </w:r>
      <w:r>
        <w:rPr>
          <w:sz w:val="16"/>
          <w:szCs w:val="16"/>
        </w:rPr>
        <w:t xml:space="preserve"> </w:t>
      </w:r>
      <w:r w:rsidRPr="005F3B04">
        <w:rPr>
          <w:sz w:val="16"/>
          <w:szCs w:val="16"/>
        </w:rPr>
        <w:t>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E00FC2" w:rsidRPr="005F3B04" w:rsidRDefault="00E00FC2" w:rsidP="00E00FC2">
      <w:pPr>
        <w:shd w:val="clear" w:color="auto" w:fill="FFFFFF"/>
        <w:ind w:right="-30" w:firstLine="284"/>
        <w:jc w:val="both"/>
        <w:rPr>
          <w:color w:val="000000"/>
          <w:sz w:val="16"/>
          <w:szCs w:val="16"/>
        </w:rPr>
      </w:pPr>
      <w:r w:rsidRPr="005F3B04">
        <w:rPr>
          <w:color w:val="000000"/>
          <w:sz w:val="16"/>
          <w:szCs w:val="16"/>
        </w:rPr>
        <w:t xml:space="preserve">8.6. Настоящий Договор составлен на </w:t>
      </w:r>
      <w:r w:rsidRPr="005F3B04">
        <w:rPr>
          <w:color w:val="000000"/>
          <w:sz w:val="16"/>
          <w:szCs w:val="16"/>
          <w:u w:val="single"/>
        </w:rPr>
        <w:t>5</w:t>
      </w:r>
      <w:r w:rsidRPr="005F3B04">
        <w:rPr>
          <w:color w:val="000000"/>
          <w:sz w:val="16"/>
          <w:szCs w:val="16"/>
        </w:rPr>
        <w:t xml:space="preserve"> листах и подписан Сторонами в двух экземплярах, имеющих одинаковую юридическую силу из которых по одному экземпляру</w:t>
      </w:r>
      <w:r>
        <w:rPr>
          <w:color w:val="000000"/>
          <w:sz w:val="16"/>
          <w:szCs w:val="16"/>
        </w:rPr>
        <w:t xml:space="preserve"> </w:t>
      </w:r>
      <w:r w:rsidRPr="005F3B04">
        <w:rPr>
          <w:color w:val="000000"/>
          <w:sz w:val="16"/>
          <w:szCs w:val="16"/>
        </w:rPr>
        <w:t>для каждой Стороны.</w:t>
      </w:r>
    </w:p>
    <w:p w:rsidR="00E00FC2" w:rsidRPr="005F3B04" w:rsidRDefault="00E00FC2" w:rsidP="00E00FC2">
      <w:pPr>
        <w:shd w:val="clear" w:color="auto" w:fill="FFFFFF"/>
        <w:ind w:right="-30" w:firstLine="284"/>
        <w:jc w:val="center"/>
        <w:rPr>
          <w:color w:val="000000"/>
          <w:sz w:val="16"/>
          <w:szCs w:val="16"/>
        </w:rPr>
      </w:pPr>
      <w:r w:rsidRPr="005F3B04">
        <w:rPr>
          <w:b/>
          <w:color w:val="000000"/>
          <w:sz w:val="16"/>
          <w:szCs w:val="16"/>
        </w:rPr>
        <w:t>9. РЕКВИЗИТЫ И ПОДПИСИ СТОРОН</w:t>
      </w:r>
    </w:p>
    <w:p w:rsidR="00E00FC2" w:rsidRPr="005F3B04" w:rsidRDefault="00E00FC2" w:rsidP="00E00FC2">
      <w:pPr>
        <w:ind w:right="-30" w:firstLine="284"/>
        <w:jc w:val="center"/>
        <w:rPr>
          <w:b/>
          <w:bCs/>
          <w:color w:val="000000"/>
          <w:sz w:val="16"/>
          <w:szCs w:val="16"/>
        </w:rPr>
      </w:pPr>
      <w:r w:rsidRPr="005F3B04">
        <w:rPr>
          <w:b/>
          <w:bCs/>
          <w:color w:val="000000"/>
          <w:sz w:val="16"/>
          <w:szCs w:val="16"/>
        </w:rPr>
        <w:t>Арендодатель:</w:t>
      </w:r>
    </w:p>
    <w:p w:rsidR="00E00FC2" w:rsidRPr="005F3B04" w:rsidRDefault="00E00FC2" w:rsidP="00E00FC2">
      <w:pPr>
        <w:pStyle w:val="6"/>
        <w:spacing w:before="0" w:after="0"/>
        <w:ind w:right="-28" w:firstLine="284"/>
        <w:rPr>
          <w:b w:val="0"/>
          <w:bCs w:val="0"/>
          <w:i/>
          <w:sz w:val="16"/>
          <w:szCs w:val="16"/>
        </w:rPr>
      </w:pPr>
      <w:r w:rsidRPr="005F3B04">
        <w:rPr>
          <w:b w:val="0"/>
          <w:bCs w:val="0"/>
          <w:i/>
          <w:sz w:val="16"/>
          <w:szCs w:val="16"/>
        </w:rPr>
        <w:t>администрация города Татарска</w:t>
      </w:r>
      <w:r>
        <w:rPr>
          <w:b w:val="0"/>
          <w:bCs w:val="0"/>
          <w:i/>
          <w:sz w:val="16"/>
          <w:szCs w:val="16"/>
        </w:rPr>
        <w:t xml:space="preserve"> </w:t>
      </w:r>
      <w:r w:rsidRPr="005F3B04">
        <w:rPr>
          <w:b w:val="0"/>
          <w:bCs w:val="0"/>
          <w:i/>
          <w:sz w:val="16"/>
          <w:szCs w:val="16"/>
        </w:rPr>
        <w:t>Новосибирской области</w:t>
      </w:r>
    </w:p>
    <w:p w:rsidR="00E00FC2" w:rsidRPr="005F3B04" w:rsidRDefault="00E00FC2" w:rsidP="00E00FC2">
      <w:pPr>
        <w:ind w:right="-28" w:firstLine="284"/>
        <w:jc w:val="both"/>
        <w:rPr>
          <w:sz w:val="16"/>
          <w:szCs w:val="16"/>
        </w:rPr>
      </w:pPr>
      <w:r w:rsidRPr="005F3B04">
        <w:rPr>
          <w:sz w:val="16"/>
          <w:szCs w:val="16"/>
        </w:rPr>
        <w:t>632122, Новосибирская область, г. Татарск, ул. Ленина 96, ИНН 5453110233, КПП 545301001, БИК 045004001 УФК по Новосибирской области (администрация города Татарска Новосибирской области), ОКАТО 50418000000, ОКПО 04035291, ОГРН 1035405017284 ОКТМО 50650101, телефон/факс</w:t>
      </w:r>
      <w:r>
        <w:rPr>
          <w:sz w:val="16"/>
          <w:szCs w:val="16"/>
        </w:rPr>
        <w:t xml:space="preserve"> </w:t>
      </w:r>
      <w:r w:rsidRPr="005F3B04">
        <w:rPr>
          <w:sz w:val="16"/>
          <w:szCs w:val="16"/>
        </w:rPr>
        <w:t>8(38364)-20-066.</w:t>
      </w:r>
    </w:p>
    <w:p w:rsidR="00E00FC2" w:rsidRPr="005F3B04" w:rsidRDefault="00E00FC2" w:rsidP="00E00FC2">
      <w:pPr>
        <w:ind w:right="-30" w:firstLine="284"/>
        <w:jc w:val="both"/>
        <w:rPr>
          <w:color w:val="000000"/>
          <w:spacing w:val="-2"/>
          <w:sz w:val="16"/>
          <w:szCs w:val="16"/>
        </w:rPr>
      </w:pPr>
    </w:p>
    <w:p w:rsidR="00E00FC2" w:rsidRPr="005F3B04" w:rsidRDefault="00E00FC2" w:rsidP="00E00FC2">
      <w:pPr>
        <w:ind w:right="-30" w:firstLine="284"/>
        <w:jc w:val="both"/>
        <w:rPr>
          <w:sz w:val="16"/>
          <w:szCs w:val="16"/>
        </w:rPr>
      </w:pPr>
      <w:r w:rsidRPr="005F3B04">
        <w:rPr>
          <w:color w:val="000000"/>
          <w:spacing w:val="-2"/>
          <w:sz w:val="16"/>
          <w:szCs w:val="16"/>
        </w:rPr>
        <w:t>______________________ /_________________/.</w:t>
      </w:r>
      <w:r w:rsidRPr="005F3B04">
        <w:rPr>
          <w:sz w:val="16"/>
          <w:szCs w:val="16"/>
        </w:rPr>
        <w:t xml:space="preserve"> </w:t>
      </w:r>
    </w:p>
    <w:p w:rsidR="00E00FC2" w:rsidRPr="005F3B04" w:rsidRDefault="00E00FC2" w:rsidP="00E00FC2">
      <w:pPr>
        <w:ind w:right="-30" w:firstLine="284"/>
        <w:jc w:val="center"/>
        <w:rPr>
          <w:b/>
          <w:bCs/>
          <w:sz w:val="16"/>
          <w:szCs w:val="16"/>
        </w:rPr>
      </w:pPr>
      <w:r w:rsidRPr="005F3B04">
        <w:rPr>
          <w:b/>
          <w:bCs/>
          <w:sz w:val="16"/>
          <w:szCs w:val="16"/>
        </w:rPr>
        <w:t>Арендатор:</w:t>
      </w:r>
    </w:p>
    <w:p w:rsidR="00E00FC2" w:rsidRPr="005F3B04" w:rsidRDefault="00E00FC2" w:rsidP="00E00FC2">
      <w:pPr>
        <w:ind w:right="-30" w:firstLine="284"/>
        <w:rPr>
          <w:b/>
          <w:bCs/>
          <w:sz w:val="16"/>
          <w:szCs w:val="16"/>
        </w:rPr>
      </w:pPr>
    </w:p>
    <w:p w:rsidR="00E00FC2" w:rsidRPr="005F3B04" w:rsidRDefault="00E00FC2" w:rsidP="00E00FC2">
      <w:pPr>
        <w:ind w:right="-30" w:firstLine="284"/>
        <w:jc w:val="both"/>
        <w:rPr>
          <w:sz w:val="16"/>
          <w:szCs w:val="16"/>
        </w:rPr>
      </w:pPr>
      <w:r w:rsidRPr="005F3B04">
        <w:rPr>
          <w:sz w:val="16"/>
          <w:szCs w:val="16"/>
        </w:rPr>
        <w:t>_____________________________________________________________________________</w:t>
      </w:r>
      <w:r>
        <w:rPr>
          <w:sz w:val="16"/>
          <w:szCs w:val="16"/>
        </w:rPr>
        <w:t>_________________________________________________________________________________________________________________________________________________________________________________</w:t>
      </w:r>
      <w:r w:rsidRPr="005F3B04">
        <w:rPr>
          <w:sz w:val="16"/>
          <w:szCs w:val="16"/>
        </w:rPr>
        <w:t>____</w:t>
      </w:r>
    </w:p>
    <w:p w:rsidR="00E00FC2" w:rsidRPr="005F3B04" w:rsidRDefault="00E00FC2" w:rsidP="00E00FC2">
      <w:pPr>
        <w:ind w:right="-30" w:firstLine="284"/>
        <w:jc w:val="both"/>
        <w:rPr>
          <w:sz w:val="16"/>
          <w:szCs w:val="16"/>
        </w:rPr>
      </w:pPr>
    </w:p>
    <w:p w:rsidR="00E00FC2" w:rsidRPr="005F3B04" w:rsidRDefault="00E00FC2" w:rsidP="00E00FC2">
      <w:pPr>
        <w:ind w:right="-30" w:firstLine="284"/>
        <w:jc w:val="both"/>
        <w:rPr>
          <w:sz w:val="16"/>
          <w:szCs w:val="16"/>
        </w:rPr>
      </w:pPr>
      <w:r w:rsidRPr="005F3B04">
        <w:rPr>
          <w:color w:val="000000"/>
          <w:spacing w:val="-2"/>
          <w:sz w:val="16"/>
          <w:szCs w:val="16"/>
        </w:rPr>
        <w:t>______________________ /_________________/.</w:t>
      </w:r>
      <w:r w:rsidRPr="005F3B04">
        <w:rPr>
          <w:sz w:val="16"/>
          <w:szCs w:val="16"/>
        </w:rPr>
        <w:t xml:space="preserve"> </w:t>
      </w:r>
    </w:p>
    <w:p w:rsidR="00E00FC2" w:rsidRPr="005F3B04" w:rsidRDefault="00E00FC2" w:rsidP="00E00FC2">
      <w:pPr>
        <w:ind w:right="-30" w:firstLine="284"/>
        <w:jc w:val="both"/>
        <w:rPr>
          <w:sz w:val="16"/>
          <w:szCs w:val="16"/>
        </w:rPr>
      </w:pPr>
      <w:r>
        <w:rPr>
          <w:b/>
          <w:noProof/>
          <w:sz w:val="16"/>
          <w:szCs w:val="16"/>
        </w:rPr>
        <mc:AlternateContent>
          <mc:Choice Requires="wps">
            <w:drawing>
              <wp:anchor distT="0" distB="0" distL="114300" distR="114300" simplePos="0" relativeHeight="251709440" behindDoc="0" locked="0" layoutInCell="1" allowOverlap="1" wp14:anchorId="5D53A906" wp14:editId="6D883008">
                <wp:simplePos x="0" y="0"/>
                <wp:positionH relativeFrom="column">
                  <wp:posOffset>-118745</wp:posOffset>
                </wp:positionH>
                <wp:positionV relativeFrom="paragraph">
                  <wp:posOffset>62865</wp:posOffset>
                </wp:positionV>
                <wp:extent cx="6775450" cy="0"/>
                <wp:effectExtent l="0" t="19050" r="25400" b="38100"/>
                <wp:wrapNone/>
                <wp:docPr id="15" name="Прямая соединительная линия 15"/>
                <wp:cNvGraphicFramePr/>
                <a:graphic xmlns:a="http://schemas.openxmlformats.org/drawingml/2006/main">
                  <a:graphicData uri="http://schemas.microsoft.com/office/word/2010/wordprocessingShape">
                    <wps:wsp>
                      <wps:cNvCnPr/>
                      <wps:spPr>
                        <a:xfrm>
                          <a:off x="0" y="0"/>
                          <a:ext cx="6775450" cy="0"/>
                        </a:xfrm>
                        <a:prstGeom prst="line">
                          <a:avLst/>
                        </a:prstGeom>
                        <a:ln w="5397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5" o:spid="_x0000_s1026" style="position:absolute;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4.95pt" to="524.15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" strokecolor="black [3213]" strokeweight="4.25pt">
                <v:stroke linestyle="thinThin"/>
              </v:line>
            </w:pict>
          </mc:Fallback>
        </mc:AlternateContent>
      </w:r>
    </w:p>
    <w:p w:rsidR="007F38D3" w:rsidRPr="007F38D3" w:rsidRDefault="007F38D3" w:rsidP="007F38D3">
      <w:pPr>
        <w:jc w:val="center"/>
        <w:rPr>
          <w:b/>
          <w:sz w:val="16"/>
          <w:szCs w:val="16"/>
        </w:rPr>
      </w:pPr>
      <w:r w:rsidRPr="007F38D3">
        <w:rPr>
          <w:b/>
          <w:sz w:val="16"/>
          <w:szCs w:val="16"/>
        </w:rPr>
        <w:t>ИЗВЕЩЕНИЕ</w:t>
      </w:r>
    </w:p>
    <w:p w:rsidR="007F38D3" w:rsidRDefault="007F38D3" w:rsidP="007F38D3">
      <w:pPr>
        <w:jc w:val="center"/>
        <w:rPr>
          <w:sz w:val="16"/>
          <w:szCs w:val="16"/>
        </w:rPr>
      </w:pPr>
      <w:r>
        <w:rPr>
          <w:sz w:val="16"/>
          <w:szCs w:val="16"/>
        </w:rPr>
        <w:t>о</w:t>
      </w:r>
      <w:r w:rsidRPr="002D22DE">
        <w:rPr>
          <w:sz w:val="16"/>
          <w:szCs w:val="16"/>
        </w:rPr>
        <w:t xml:space="preserve"> предоставлении земельного участка</w:t>
      </w:r>
    </w:p>
    <w:p w:rsidR="007F38D3" w:rsidRPr="002D22DE" w:rsidRDefault="007F38D3" w:rsidP="007F38D3">
      <w:pPr>
        <w:jc w:val="center"/>
        <w:rPr>
          <w:sz w:val="16"/>
          <w:szCs w:val="16"/>
        </w:rPr>
      </w:pPr>
    </w:p>
    <w:p w:rsidR="007F38D3" w:rsidRPr="002D22DE" w:rsidRDefault="007F38D3" w:rsidP="007F38D3">
      <w:pPr>
        <w:ind w:firstLine="284"/>
        <w:jc w:val="both"/>
        <w:rPr>
          <w:sz w:val="16"/>
          <w:szCs w:val="16"/>
        </w:rPr>
      </w:pPr>
      <w:r w:rsidRPr="002D22DE">
        <w:rPr>
          <w:sz w:val="16"/>
          <w:szCs w:val="16"/>
        </w:rPr>
        <w:t>Администрация города Татарска Новосибирской области информирует о возможности предоставления в аренду гражданам и крестьянским (фермерским) хозяйствам земельного участка для индивидуального жилищного строительства в границах города Татарска Новосибирской области по адресу:</w:t>
      </w:r>
    </w:p>
    <w:p w:rsidR="007F38D3" w:rsidRPr="002D22DE" w:rsidRDefault="007F38D3" w:rsidP="007F38D3">
      <w:pPr>
        <w:ind w:firstLine="284"/>
        <w:jc w:val="both"/>
        <w:rPr>
          <w:sz w:val="16"/>
          <w:szCs w:val="16"/>
        </w:rPr>
      </w:pPr>
      <w:r w:rsidRPr="002D22DE">
        <w:rPr>
          <w:sz w:val="16"/>
          <w:szCs w:val="16"/>
        </w:rPr>
        <w:t>- ул. Аэродромная, д. 1а/1, площадью 1500 кв.м.</w:t>
      </w:r>
    </w:p>
    <w:p w:rsidR="007F38D3" w:rsidRPr="002D22DE" w:rsidRDefault="007F38D3" w:rsidP="007F38D3">
      <w:pPr>
        <w:ind w:firstLine="284"/>
        <w:jc w:val="both"/>
        <w:rPr>
          <w:sz w:val="16"/>
          <w:szCs w:val="16"/>
        </w:rPr>
      </w:pPr>
      <w:r w:rsidRPr="002D22DE">
        <w:rPr>
          <w:sz w:val="16"/>
          <w:szCs w:val="16"/>
        </w:rPr>
        <w:t>Граждане, заинтересованные в предоставлении земельного участка,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w:t>
      </w:r>
    </w:p>
    <w:p w:rsidR="007F38D3" w:rsidRPr="002D22DE" w:rsidRDefault="007F38D3" w:rsidP="007F38D3">
      <w:pPr>
        <w:ind w:firstLine="284"/>
        <w:jc w:val="both"/>
        <w:rPr>
          <w:sz w:val="16"/>
          <w:szCs w:val="16"/>
        </w:rPr>
      </w:pPr>
      <w:r w:rsidRPr="002D22DE">
        <w:rPr>
          <w:sz w:val="16"/>
          <w:szCs w:val="16"/>
        </w:rPr>
        <w:lastRenderedPageBreak/>
        <w:t>Заявления принимаются в администрации г. Татарска Новосибирской области по адресу: г. Татарск, ул. Ленина,96 (кабинет №1),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(МФЦ), расположенном по адресу: г. Татарск, ул. Ленина, 108е).</w:t>
      </w:r>
    </w:p>
    <w:p w:rsidR="007F38D3" w:rsidRPr="002D22DE" w:rsidRDefault="007F38D3" w:rsidP="007F38D3">
      <w:pPr>
        <w:ind w:firstLine="284"/>
        <w:jc w:val="both"/>
        <w:rPr>
          <w:sz w:val="16"/>
          <w:szCs w:val="16"/>
        </w:rPr>
      </w:pPr>
      <w:r w:rsidRPr="002D22DE">
        <w:rPr>
          <w:sz w:val="16"/>
          <w:szCs w:val="16"/>
        </w:rPr>
        <w:t>Прием граждан для ознакомления со схемой расположения земельного участка осуществляется по адресу: г. Татарск, ул. Лени</w:t>
      </w:r>
      <w:r w:rsidR="007E2D0B">
        <w:rPr>
          <w:sz w:val="16"/>
          <w:szCs w:val="16"/>
        </w:rPr>
        <w:t>на,96 (кабинет №1) понедельник-</w:t>
      </w:r>
      <w:r w:rsidRPr="002D22DE">
        <w:rPr>
          <w:sz w:val="16"/>
          <w:szCs w:val="16"/>
        </w:rPr>
        <w:t>четверг с 9-00 до 16-00</w:t>
      </w:r>
    </w:p>
    <w:p w:rsidR="007F38D3" w:rsidRPr="002D22DE" w:rsidRDefault="007F38D3" w:rsidP="007F38D3">
      <w:pPr>
        <w:ind w:firstLine="284"/>
        <w:jc w:val="both"/>
        <w:rPr>
          <w:sz w:val="16"/>
          <w:szCs w:val="16"/>
        </w:rPr>
      </w:pPr>
      <w:r w:rsidRPr="002D22DE">
        <w:rPr>
          <w:sz w:val="16"/>
          <w:szCs w:val="16"/>
        </w:rPr>
        <w:t xml:space="preserve">Извещение опубликовано на сайте Российской Федерации: </w:t>
      </w:r>
      <w:r w:rsidRPr="002D22DE">
        <w:rPr>
          <w:sz w:val="16"/>
          <w:szCs w:val="16"/>
          <w:lang w:val="en-US"/>
        </w:rPr>
        <w:t>torgi</w:t>
      </w:r>
      <w:r w:rsidRPr="002D22DE">
        <w:rPr>
          <w:sz w:val="16"/>
          <w:szCs w:val="16"/>
        </w:rPr>
        <w:t>.</w:t>
      </w:r>
      <w:r w:rsidRPr="002D22DE">
        <w:rPr>
          <w:sz w:val="16"/>
          <w:szCs w:val="16"/>
          <w:lang w:val="en-US"/>
        </w:rPr>
        <w:t>gov</w:t>
      </w:r>
      <w:r w:rsidRPr="002D22DE">
        <w:rPr>
          <w:sz w:val="16"/>
          <w:szCs w:val="16"/>
        </w:rPr>
        <w:t>.</w:t>
      </w:r>
      <w:r w:rsidRPr="002D22DE">
        <w:rPr>
          <w:sz w:val="16"/>
          <w:szCs w:val="16"/>
          <w:lang w:val="en-US"/>
        </w:rPr>
        <w:t>ru</w:t>
      </w:r>
      <w:r w:rsidRPr="002D22DE">
        <w:rPr>
          <w:sz w:val="16"/>
          <w:szCs w:val="16"/>
        </w:rPr>
        <w:t>, на сайте администрации города Татарска Новосибирской области: www. admtatarsk.</w:t>
      </w:r>
      <w:r w:rsidRPr="002D22DE">
        <w:rPr>
          <w:sz w:val="16"/>
          <w:szCs w:val="16"/>
          <w:lang w:val="en-US"/>
        </w:rPr>
        <w:t>nso</w:t>
      </w:r>
      <w:r w:rsidRPr="002D22DE">
        <w:rPr>
          <w:sz w:val="16"/>
          <w:szCs w:val="16"/>
        </w:rPr>
        <w:t>.ru  (раздел торги) и бюллетене органов местного самоуправления города Татарска Новосибирской области.</w:t>
      </w:r>
    </w:p>
    <w:p w:rsidR="007F38D3" w:rsidRPr="002D22DE" w:rsidRDefault="007F38D3" w:rsidP="007F38D3">
      <w:pPr>
        <w:ind w:firstLine="284"/>
        <w:jc w:val="both"/>
        <w:rPr>
          <w:sz w:val="16"/>
          <w:szCs w:val="16"/>
        </w:rPr>
      </w:pPr>
      <w:r w:rsidRPr="002D22DE">
        <w:rPr>
          <w:sz w:val="16"/>
          <w:szCs w:val="16"/>
        </w:rPr>
        <w:t>Дополнительную информацию можно получить по телефону 2-15-61.</w:t>
      </w:r>
    </w:p>
    <w:p w:rsidR="007F38D3" w:rsidRPr="002D22DE" w:rsidRDefault="007F38D3" w:rsidP="007F38D3">
      <w:pPr>
        <w:tabs>
          <w:tab w:val="left" w:pos="5860"/>
        </w:tabs>
        <w:rPr>
          <w:sz w:val="16"/>
          <w:szCs w:val="16"/>
        </w:rPr>
      </w:pPr>
    </w:p>
    <w:p w:rsidR="007F38D3" w:rsidRPr="002D22DE" w:rsidRDefault="007F38D3" w:rsidP="007F38D3">
      <w:pPr>
        <w:tabs>
          <w:tab w:val="left" w:pos="5860"/>
        </w:tabs>
        <w:rPr>
          <w:sz w:val="16"/>
          <w:szCs w:val="16"/>
        </w:rPr>
      </w:pPr>
      <w:r w:rsidRPr="002D22DE">
        <w:rPr>
          <w:sz w:val="16"/>
          <w:szCs w:val="16"/>
        </w:rPr>
        <w:t>Глава города Татарска</w:t>
      </w:r>
    </w:p>
    <w:p w:rsidR="007F38D3" w:rsidRPr="002D22DE" w:rsidRDefault="007F38D3" w:rsidP="007F38D3">
      <w:pPr>
        <w:tabs>
          <w:tab w:val="left" w:pos="5860"/>
        </w:tabs>
        <w:rPr>
          <w:sz w:val="16"/>
          <w:szCs w:val="16"/>
        </w:rPr>
      </w:pPr>
      <w:r w:rsidRPr="002D22DE">
        <w:rPr>
          <w:sz w:val="16"/>
          <w:szCs w:val="16"/>
        </w:rPr>
        <w:t xml:space="preserve">Новосибирской области                                                                               </w:t>
      </w:r>
      <w:r>
        <w:rPr>
          <w:sz w:val="16"/>
          <w:szCs w:val="16"/>
        </w:rPr>
        <w:t xml:space="preserve">                                                                                                             </w:t>
      </w:r>
      <w:r w:rsidRPr="002D22DE">
        <w:rPr>
          <w:sz w:val="16"/>
          <w:szCs w:val="16"/>
        </w:rPr>
        <w:t>А. В. Сиволапенко</w:t>
      </w:r>
    </w:p>
    <w:p w:rsidR="00DC20A8" w:rsidRDefault="000C3869" w:rsidP="00C875FE">
      <w:pPr>
        <w:rPr>
          <w:b/>
          <w:sz w:val="16"/>
          <w:szCs w:val="16"/>
        </w:rPr>
      </w:pPr>
      <w:r>
        <w:rPr>
          <w:b/>
          <w:noProof/>
          <w:sz w:val="16"/>
          <w:szCs w:val="16"/>
        </w:rPr>
        <mc:AlternateContent>
          <mc:Choice Requires="wps">
            <w:drawing>
              <wp:anchor distT="0" distB="0" distL="114300" distR="114300" simplePos="0" relativeHeight="251711488" behindDoc="0" locked="0" layoutInCell="1" allowOverlap="1" wp14:anchorId="5ED3AA76" wp14:editId="793F5618">
                <wp:simplePos x="0" y="0"/>
                <wp:positionH relativeFrom="column">
                  <wp:posOffset>-80645</wp:posOffset>
                </wp:positionH>
                <wp:positionV relativeFrom="paragraph">
                  <wp:posOffset>69850</wp:posOffset>
                </wp:positionV>
                <wp:extent cx="6775450" cy="0"/>
                <wp:effectExtent l="0" t="19050" r="25400" b="3810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75450" cy="0"/>
                        </a:xfrm>
                        <a:prstGeom prst="line">
                          <a:avLst/>
                        </a:prstGeom>
                        <a:ln w="5397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 o:spid="_x0000_s1026" style="position:absolute;z-index:251711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35pt,5.5pt" to="527.1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" strokecolor="black [3213]" strokeweight="4.25pt">
                <v:stroke linestyle="thinThin"/>
              </v:line>
            </w:pict>
          </mc:Fallback>
        </mc:AlternateContent>
      </w:r>
    </w:p>
    <w:p w:rsidR="000C3869" w:rsidRPr="001166F2" w:rsidRDefault="000C3869" w:rsidP="000C3869">
      <w:pPr>
        <w:jc w:val="center"/>
        <w:rPr>
          <w:b/>
          <w:bCs/>
          <w:sz w:val="16"/>
          <w:szCs w:val="16"/>
        </w:rPr>
      </w:pPr>
      <w:r w:rsidRPr="001166F2">
        <w:rPr>
          <w:b/>
          <w:bCs/>
          <w:sz w:val="16"/>
          <w:szCs w:val="16"/>
        </w:rPr>
        <w:t xml:space="preserve">СОВЕТ ДЕПУТАТОВ                       </w:t>
      </w:r>
    </w:p>
    <w:p w:rsidR="000C3869" w:rsidRPr="001166F2" w:rsidRDefault="000C3869" w:rsidP="000C3869">
      <w:pPr>
        <w:jc w:val="center"/>
        <w:rPr>
          <w:b/>
          <w:bCs/>
          <w:sz w:val="16"/>
          <w:szCs w:val="16"/>
        </w:rPr>
      </w:pPr>
      <w:r w:rsidRPr="001166F2">
        <w:rPr>
          <w:b/>
          <w:bCs/>
          <w:sz w:val="16"/>
          <w:szCs w:val="16"/>
        </w:rPr>
        <w:t xml:space="preserve"> ГОРОДА ТАТАРСКА НОВОСИБИРСКОЙ ОБЛАСТИ</w:t>
      </w:r>
    </w:p>
    <w:p w:rsidR="000C3869" w:rsidRPr="001166F2" w:rsidRDefault="000C3869" w:rsidP="000C3869">
      <w:pPr>
        <w:jc w:val="center"/>
        <w:rPr>
          <w:sz w:val="16"/>
          <w:szCs w:val="16"/>
        </w:rPr>
      </w:pPr>
      <w:r w:rsidRPr="001166F2">
        <w:rPr>
          <w:sz w:val="16"/>
          <w:szCs w:val="16"/>
        </w:rPr>
        <w:t>(четвертого созыва)</w:t>
      </w:r>
    </w:p>
    <w:p w:rsidR="000C3869" w:rsidRPr="001166F2" w:rsidRDefault="000C3869" w:rsidP="000C3869">
      <w:pPr>
        <w:jc w:val="center"/>
        <w:rPr>
          <w:sz w:val="16"/>
          <w:szCs w:val="16"/>
        </w:rPr>
      </w:pPr>
    </w:p>
    <w:p w:rsidR="000C3869" w:rsidRPr="001166F2" w:rsidRDefault="000C3869" w:rsidP="000C3869">
      <w:pPr>
        <w:jc w:val="center"/>
        <w:rPr>
          <w:sz w:val="16"/>
          <w:szCs w:val="16"/>
        </w:rPr>
      </w:pPr>
      <w:r w:rsidRPr="001166F2">
        <w:rPr>
          <w:b/>
          <w:bCs/>
          <w:sz w:val="16"/>
          <w:szCs w:val="16"/>
        </w:rPr>
        <w:t>Р Е Ш Е Н И Е № 218</w:t>
      </w:r>
    </w:p>
    <w:p w:rsidR="000C3869" w:rsidRPr="001166F2" w:rsidRDefault="000C3869" w:rsidP="000C3869">
      <w:pPr>
        <w:jc w:val="center"/>
        <w:rPr>
          <w:sz w:val="16"/>
          <w:szCs w:val="16"/>
        </w:rPr>
      </w:pPr>
      <w:r w:rsidRPr="001166F2">
        <w:rPr>
          <w:sz w:val="16"/>
          <w:szCs w:val="16"/>
        </w:rPr>
        <w:t>(Тридцать пятая сессия)</w:t>
      </w:r>
    </w:p>
    <w:p w:rsidR="000C3869" w:rsidRPr="001166F2" w:rsidRDefault="000C3869" w:rsidP="000C3869">
      <w:pPr>
        <w:jc w:val="center"/>
        <w:rPr>
          <w:sz w:val="16"/>
          <w:szCs w:val="16"/>
        </w:rPr>
      </w:pPr>
    </w:p>
    <w:p w:rsidR="000C3869" w:rsidRPr="001166F2" w:rsidRDefault="000C3869" w:rsidP="000C3869">
      <w:pPr>
        <w:rPr>
          <w:sz w:val="16"/>
          <w:szCs w:val="16"/>
        </w:rPr>
      </w:pPr>
      <w:r w:rsidRPr="001166F2">
        <w:rPr>
          <w:sz w:val="16"/>
          <w:szCs w:val="16"/>
        </w:rPr>
        <w:t>от   29.07. 2020г.</w:t>
      </w:r>
    </w:p>
    <w:p w:rsidR="000C3869" w:rsidRPr="001166F2" w:rsidRDefault="000C3869" w:rsidP="000C3869">
      <w:pPr>
        <w:rPr>
          <w:sz w:val="16"/>
          <w:szCs w:val="16"/>
        </w:rPr>
      </w:pPr>
    </w:p>
    <w:p w:rsidR="000C3869" w:rsidRPr="001166F2" w:rsidRDefault="000C3869" w:rsidP="000C3869">
      <w:pPr>
        <w:jc w:val="center"/>
        <w:rPr>
          <w:sz w:val="16"/>
          <w:szCs w:val="16"/>
        </w:rPr>
      </w:pPr>
      <w:r w:rsidRPr="001166F2">
        <w:rPr>
          <w:sz w:val="16"/>
          <w:szCs w:val="16"/>
        </w:rPr>
        <w:t xml:space="preserve"> О внесении изменений в решение тридцатой сессии Совета депутатов города Татарска Новосибирской области  №179 от 25.11.2019 года «Об  определении  налоговых ставок, порядка и сроков уплаты земельного налога»</w:t>
      </w:r>
    </w:p>
    <w:p w:rsidR="000C3869" w:rsidRPr="001166F2" w:rsidRDefault="000C3869" w:rsidP="000C3869">
      <w:pPr>
        <w:jc w:val="center"/>
        <w:rPr>
          <w:sz w:val="16"/>
          <w:szCs w:val="16"/>
        </w:rPr>
      </w:pPr>
    </w:p>
    <w:p w:rsidR="000C3869" w:rsidRPr="001166F2" w:rsidRDefault="000C3869" w:rsidP="000C3869">
      <w:pPr>
        <w:ind w:firstLine="284"/>
        <w:jc w:val="both"/>
        <w:rPr>
          <w:sz w:val="16"/>
          <w:szCs w:val="16"/>
        </w:rPr>
      </w:pPr>
      <w:r w:rsidRPr="001166F2">
        <w:rPr>
          <w:sz w:val="16"/>
          <w:szCs w:val="16"/>
        </w:rPr>
        <w:t xml:space="preserve">В соответствии  с Федерального закона от 06.10.2003 №131-ФЗ «  Об общих принципах организации местного самоуправления в Российской Федерации», главой 31  Налогового кодексом Российской Федерации,  Устава города Татарска Новосибирской области, Совет депутатов города Татарска Новосибирской области, </w:t>
      </w:r>
    </w:p>
    <w:p w:rsidR="000C3869" w:rsidRPr="001166F2" w:rsidRDefault="000C3869" w:rsidP="000C3869">
      <w:pPr>
        <w:ind w:firstLine="284"/>
        <w:jc w:val="both"/>
        <w:rPr>
          <w:sz w:val="16"/>
          <w:szCs w:val="16"/>
        </w:rPr>
      </w:pPr>
      <w:r w:rsidRPr="001166F2">
        <w:rPr>
          <w:sz w:val="16"/>
          <w:szCs w:val="16"/>
        </w:rPr>
        <w:t xml:space="preserve">РЕШИЛ: </w:t>
      </w:r>
    </w:p>
    <w:p w:rsidR="000C3869" w:rsidRPr="001166F2" w:rsidRDefault="000C3869" w:rsidP="000C3869">
      <w:pPr>
        <w:ind w:firstLine="284"/>
        <w:jc w:val="both"/>
        <w:rPr>
          <w:sz w:val="16"/>
          <w:szCs w:val="16"/>
        </w:rPr>
      </w:pPr>
      <w:r w:rsidRPr="001166F2">
        <w:rPr>
          <w:sz w:val="16"/>
          <w:szCs w:val="16"/>
        </w:rPr>
        <w:t xml:space="preserve">1. Внести в решение тридцатой сессии Совета депутатов города Татарска Новосибирской области  №179 от 25.11.2019 года «Об  определении  налоговых ставок, порядка и сроков уплаты земельного налога» следующие изменения: </w:t>
      </w:r>
    </w:p>
    <w:p w:rsidR="000C3869" w:rsidRPr="001166F2" w:rsidRDefault="000C3869" w:rsidP="000C3869">
      <w:pPr>
        <w:ind w:left="284" w:firstLine="284"/>
        <w:jc w:val="both"/>
        <w:rPr>
          <w:sz w:val="16"/>
          <w:szCs w:val="16"/>
        </w:rPr>
      </w:pPr>
      <w:r w:rsidRPr="001166F2">
        <w:rPr>
          <w:sz w:val="16"/>
          <w:szCs w:val="16"/>
        </w:rPr>
        <w:t>1.1. Пункт 2 решения отменить.</w:t>
      </w:r>
    </w:p>
    <w:p w:rsidR="000C3869" w:rsidRPr="001166F2" w:rsidRDefault="000C3869" w:rsidP="000C3869">
      <w:pPr>
        <w:ind w:left="284" w:firstLine="284"/>
        <w:jc w:val="both"/>
        <w:rPr>
          <w:sz w:val="16"/>
          <w:szCs w:val="16"/>
        </w:rPr>
      </w:pPr>
      <w:r w:rsidRPr="001166F2">
        <w:rPr>
          <w:sz w:val="16"/>
          <w:szCs w:val="16"/>
        </w:rPr>
        <w:t>1.2.  В наименовании решения слова «и сроков» исключить.</w:t>
      </w:r>
    </w:p>
    <w:p w:rsidR="000C3869" w:rsidRPr="001166F2" w:rsidRDefault="000C3869" w:rsidP="000C3869">
      <w:pPr>
        <w:ind w:left="284" w:firstLine="284"/>
        <w:jc w:val="both"/>
        <w:rPr>
          <w:sz w:val="16"/>
          <w:szCs w:val="16"/>
        </w:rPr>
      </w:pPr>
      <w:r w:rsidRPr="001166F2">
        <w:rPr>
          <w:sz w:val="16"/>
          <w:szCs w:val="16"/>
        </w:rPr>
        <w:t>1.3. Пункт  4 решения  отменить.</w:t>
      </w:r>
    </w:p>
    <w:p w:rsidR="000C3869" w:rsidRPr="001166F2" w:rsidRDefault="000C3869" w:rsidP="000C3869">
      <w:pPr>
        <w:ind w:firstLine="284"/>
        <w:jc w:val="both"/>
        <w:rPr>
          <w:sz w:val="16"/>
          <w:szCs w:val="16"/>
        </w:rPr>
      </w:pPr>
      <w:r w:rsidRPr="001166F2">
        <w:rPr>
          <w:sz w:val="16"/>
          <w:szCs w:val="16"/>
        </w:rPr>
        <w:t>2.  Решение опубликовать в Бюллетене органов местного самоуправления города Татарска Новосибирской области и разместить  на официальном сайте администрации города Татарска Новосибирской области.</w:t>
      </w:r>
    </w:p>
    <w:p w:rsidR="000C3869" w:rsidRPr="001166F2" w:rsidRDefault="000C3869" w:rsidP="000C3869">
      <w:pPr>
        <w:ind w:firstLine="284"/>
        <w:jc w:val="both"/>
        <w:rPr>
          <w:sz w:val="16"/>
          <w:szCs w:val="16"/>
        </w:rPr>
      </w:pPr>
      <w:r w:rsidRPr="001166F2">
        <w:rPr>
          <w:sz w:val="16"/>
          <w:szCs w:val="16"/>
        </w:rPr>
        <w:t>3. Подпункты 1.3  пункта 1 настоящего решения вступают  в силу  с момента официального опубликования.</w:t>
      </w:r>
    </w:p>
    <w:p w:rsidR="000C3869" w:rsidRPr="001166F2" w:rsidRDefault="000C3869" w:rsidP="000C3869">
      <w:pPr>
        <w:ind w:firstLine="284"/>
        <w:jc w:val="both"/>
        <w:rPr>
          <w:sz w:val="16"/>
          <w:szCs w:val="16"/>
        </w:rPr>
      </w:pPr>
      <w:r w:rsidRPr="001166F2">
        <w:rPr>
          <w:sz w:val="16"/>
          <w:szCs w:val="16"/>
        </w:rPr>
        <w:t xml:space="preserve"> Подпункты  1.1,1.2 пункта 1 настоящего решения вступают  в силу  с 01.01.2021 года и применяются начиная с уплаты земельного налога за налоговый период 2020 года.</w:t>
      </w:r>
    </w:p>
    <w:p w:rsidR="000C3869" w:rsidRPr="001166F2" w:rsidRDefault="000C3869" w:rsidP="000C3869">
      <w:pPr>
        <w:ind w:firstLine="284"/>
        <w:jc w:val="both"/>
        <w:rPr>
          <w:sz w:val="16"/>
          <w:szCs w:val="16"/>
        </w:rPr>
      </w:pPr>
      <w:r w:rsidRPr="001166F2">
        <w:rPr>
          <w:sz w:val="16"/>
          <w:szCs w:val="16"/>
        </w:rPr>
        <w:t xml:space="preserve">  4. Контроль за исполнением настоящего решения возложить на постоянную комиссию  по бюджетной, налоговой, финансово-кредитной политике  и управлению муниципальным имуществом Совета депутатов города Татарска и  заместителя главы администрации города Татарска Новосибирской области.</w:t>
      </w:r>
    </w:p>
    <w:p w:rsidR="000C3869" w:rsidRPr="001166F2" w:rsidRDefault="000C3869" w:rsidP="000C3869">
      <w:pPr>
        <w:ind w:firstLine="284"/>
        <w:jc w:val="both"/>
        <w:rPr>
          <w:sz w:val="16"/>
          <w:szCs w:val="16"/>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8"/>
        <w:gridCol w:w="5338"/>
      </w:tblGrid>
      <w:tr w:rsidR="000C3869" w:rsidTr="000C3869">
        <w:tc>
          <w:tcPr>
            <w:tcW w:w="5338" w:type="dxa"/>
          </w:tcPr>
          <w:p w:rsidR="000C3869" w:rsidRDefault="000C3869" w:rsidP="000C3869">
            <w:pPr>
              <w:jc w:val="both"/>
              <w:rPr>
                <w:sz w:val="16"/>
                <w:szCs w:val="16"/>
              </w:rPr>
            </w:pPr>
            <w:r w:rsidRPr="001166F2">
              <w:rPr>
                <w:sz w:val="16"/>
                <w:szCs w:val="16"/>
              </w:rPr>
              <w:t>Глава города Татарска</w:t>
            </w:r>
          </w:p>
          <w:p w:rsidR="000C3869" w:rsidRDefault="000C3869" w:rsidP="000C3869">
            <w:pPr>
              <w:jc w:val="both"/>
              <w:rPr>
                <w:sz w:val="16"/>
                <w:szCs w:val="16"/>
              </w:rPr>
            </w:pPr>
            <w:r w:rsidRPr="001166F2">
              <w:rPr>
                <w:sz w:val="16"/>
                <w:szCs w:val="16"/>
              </w:rPr>
              <w:t>Новосибирской области</w:t>
            </w:r>
          </w:p>
          <w:p w:rsidR="000C3869" w:rsidRDefault="000C3869" w:rsidP="000C3869">
            <w:pPr>
              <w:jc w:val="both"/>
              <w:rPr>
                <w:sz w:val="16"/>
                <w:szCs w:val="16"/>
              </w:rPr>
            </w:pPr>
          </w:p>
          <w:p w:rsidR="000C3869" w:rsidRDefault="000C3869" w:rsidP="000C3869">
            <w:pPr>
              <w:jc w:val="right"/>
              <w:rPr>
                <w:sz w:val="16"/>
                <w:szCs w:val="16"/>
              </w:rPr>
            </w:pPr>
            <w:r w:rsidRPr="001166F2">
              <w:rPr>
                <w:sz w:val="16"/>
                <w:szCs w:val="16"/>
              </w:rPr>
              <w:t>А.В.</w:t>
            </w:r>
            <w:r>
              <w:rPr>
                <w:sz w:val="16"/>
                <w:szCs w:val="16"/>
              </w:rPr>
              <w:t xml:space="preserve"> </w:t>
            </w:r>
            <w:r w:rsidRPr="001166F2">
              <w:rPr>
                <w:sz w:val="16"/>
                <w:szCs w:val="16"/>
              </w:rPr>
              <w:t>Сиволапенко</w:t>
            </w:r>
          </w:p>
        </w:tc>
        <w:tc>
          <w:tcPr>
            <w:tcW w:w="5338" w:type="dxa"/>
          </w:tcPr>
          <w:p w:rsidR="000C3869" w:rsidRDefault="000C3869" w:rsidP="000C3869">
            <w:pPr>
              <w:jc w:val="both"/>
              <w:rPr>
                <w:sz w:val="16"/>
                <w:szCs w:val="16"/>
              </w:rPr>
            </w:pPr>
            <w:r w:rsidRPr="001166F2">
              <w:rPr>
                <w:sz w:val="16"/>
                <w:szCs w:val="16"/>
              </w:rPr>
              <w:t>Зам.</w:t>
            </w:r>
            <w:r>
              <w:rPr>
                <w:sz w:val="16"/>
                <w:szCs w:val="16"/>
              </w:rPr>
              <w:t xml:space="preserve"> </w:t>
            </w:r>
            <w:r w:rsidRPr="001166F2">
              <w:rPr>
                <w:sz w:val="16"/>
                <w:szCs w:val="16"/>
              </w:rPr>
              <w:t>председателя Совета депутатов</w:t>
            </w:r>
          </w:p>
          <w:p w:rsidR="000C3869" w:rsidRDefault="000C3869" w:rsidP="000C3869">
            <w:pPr>
              <w:jc w:val="both"/>
              <w:rPr>
                <w:sz w:val="16"/>
                <w:szCs w:val="16"/>
              </w:rPr>
            </w:pPr>
            <w:r w:rsidRPr="001166F2">
              <w:rPr>
                <w:sz w:val="16"/>
                <w:szCs w:val="16"/>
              </w:rPr>
              <w:t>города Татарска Новосибирской области</w:t>
            </w:r>
          </w:p>
          <w:p w:rsidR="000C3869" w:rsidRDefault="000C3869" w:rsidP="000C3869">
            <w:pPr>
              <w:jc w:val="both"/>
              <w:rPr>
                <w:sz w:val="16"/>
                <w:szCs w:val="16"/>
              </w:rPr>
            </w:pPr>
          </w:p>
          <w:p w:rsidR="000C3869" w:rsidRDefault="000C3869" w:rsidP="000C3869">
            <w:pPr>
              <w:jc w:val="right"/>
              <w:rPr>
                <w:sz w:val="16"/>
                <w:szCs w:val="16"/>
              </w:rPr>
            </w:pPr>
            <w:r w:rsidRPr="001166F2">
              <w:rPr>
                <w:sz w:val="16"/>
                <w:szCs w:val="16"/>
              </w:rPr>
              <w:t>А.В.</w:t>
            </w:r>
            <w:r>
              <w:rPr>
                <w:sz w:val="16"/>
                <w:szCs w:val="16"/>
              </w:rPr>
              <w:t xml:space="preserve"> </w:t>
            </w:r>
            <w:r w:rsidRPr="001166F2">
              <w:rPr>
                <w:sz w:val="16"/>
                <w:szCs w:val="16"/>
              </w:rPr>
              <w:t>Романов</w:t>
            </w:r>
          </w:p>
        </w:tc>
      </w:tr>
    </w:tbl>
    <w:p w:rsidR="000C3869" w:rsidRPr="001166F2" w:rsidRDefault="000C3869" w:rsidP="000C3869">
      <w:pPr>
        <w:jc w:val="both"/>
        <w:rPr>
          <w:sz w:val="16"/>
          <w:szCs w:val="16"/>
        </w:rPr>
      </w:pPr>
      <w:r>
        <w:rPr>
          <w:b/>
          <w:noProof/>
          <w:sz w:val="16"/>
          <w:szCs w:val="16"/>
        </w:rPr>
        <mc:AlternateContent>
          <mc:Choice Requires="wps">
            <w:drawing>
              <wp:anchor distT="0" distB="0" distL="114300" distR="114300" simplePos="0" relativeHeight="251717632" behindDoc="0" locked="0" layoutInCell="1" allowOverlap="1" wp14:anchorId="5B9FFEEA" wp14:editId="2403406F">
                <wp:simplePos x="0" y="0"/>
                <wp:positionH relativeFrom="column">
                  <wp:posOffset>-80645</wp:posOffset>
                </wp:positionH>
                <wp:positionV relativeFrom="paragraph">
                  <wp:posOffset>100330</wp:posOffset>
                </wp:positionV>
                <wp:extent cx="6775450" cy="0"/>
                <wp:effectExtent l="0" t="19050" r="25400" b="38100"/>
                <wp:wrapNone/>
                <wp:docPr id="16" name="Прямая соединительная линия 16"/>
                <wp:cNvGraphicFramePr/>
                <a:graphic xmlns:a="http://schemas.openxmlformats.org/drawingml/2006/main">
                  <a:graphicData uri="http://schemas.microsoft.com/office/word/2010/wordprocessingShape">
                    <wps:wsp>
                      <wps:cNvCnPr/>
                      <wps:spPr>
                        <a:xfrm>
                          <a:off x="0" y="0"/>
                          <a:ext cx="6775450" cy="0"/>
                        </a:xfrm>
                        <a:prstGeom prst="line">
                          <a:avLst/>
                        </a:prstGeom>
                        <a:ln w="5397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6" o:spid="_x0000_s1026" style="position:absolute;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35pt,7.9pt" to="527.15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" strokecolor="black [3213]" strokeweight="4.25pt">
                <v:stroke linestyle="thinThin"/>
              </v:line>
            </w:pict>
          </mc:Fallback>
        </mc:AlternateContent>
      </w:r>
    </w:p>
    <w:p w:rsidR="00EF0357" w:rsidRDefault="00EF0357" w:rsidP="00C875FE">
      <w:pPr>
        <w:rPr>
          <w:b/>
          <w:sz w:val="16"/>
          <w:szCs w:val="16"/>
        </w:rPr>
      </w:pPr>
    </w:p>
    <w:p w:rsidR="000C3869" w:rsidRPr="00672D2A" w:rsidRDefault="000C3869" w:rsidP="000C3869">
      <w:pPr>
        <w:jc w:val="center"/>
        <w:rPr>
          <w:b/>
          <w:sz w:val="16"/>
          <w:szCs w:val="16"/>
        </w:rPr>
      </w:pPr>
      <w:r w:rsidRPr="00672D2A">
        <w:rPr>
          <w:b/>
          <w:sz w:val="16"/>
          <w:szCs w:val="16"/>
        </w:rPr>
        <w:t>СОВЕТ ДЕПУТАТОВ</w:t>
      </w:r>
    </w:p>
    <w:p w:rsidR="000C3869" w:rsidRPr="00672D2A" w:rsidRDefault="000C3869" w:rsidP="000C3869">
      <w:pPr>
        <w:jc w:val="center"/>
        <w:rPr>
          <w:b/>
          <w:sz w:val="16"/>
          <w:szCs w:val="16"/>
        </w:rPr>
      </w:pPr>
      <w:r w:rsidRPr="00672D2A">
        <w:rPr>
          <w:b/>
          <w:sz w:val="16"/>
          <w:szCs w:val="16"/>
        </w:rPr>
        <w:t>ГОРОДА ТАТАРСКА НОВОСИБИРСКОЙ ОБЛАСТИ</w:t>
      </w:r>
    </w:p>
    <w:p w:rsidR="000C3869" w:rsidRPr="00672D2A" w:rsidRDefault="000C3869" w:rsidP="000C3869">
      <w:pPr>
        <w:tabs>
          <w:tab w:val="center" w:pos="4811"/>
          <w:tab w:val="left" w:pos="6360"/>
        </w:tabs>
        <w:jc w:val="center"/>
        <w:rPr>
          <w:sz w:val="16"/>
          <w:szCs w:val="16"/>
        </w:rPr>
      </w:pPr>
      <w:r w:rsidRPr="00672D2A">
        <w:rPr>
          <w:sz w:val="16"/>
          <w:szCs w:val="16"/>
        </w:rPr>
        <w:t>(четвертого  созыва)</w:t>
      </w:r>
    </w:p>
    <w:p w:rsidR="000C3869" w:rsidRPr="00672D2A" w:rsidRDefault="000C3869" w:rsidP="000C3869">
      <w:pPr>
        <w:jc w:val="center"/>
        <w:rPr>
          <w:b/>
          <w:sz w:val="16"/>
          <w:szCs w:val="16"/>
        </w:rPr>
      </w:pPr>
      <w:r w:rsidRPr="00672D2A">
        <w:rPr>
          <w:b/>
          <w:sz w:val="16"/>
          <w:szCs w:val="16"/>
        </w:rPr>
        <w:t xml:space="preserve">  </w:t>
      </w:r>
    </w:p>
    <w:p w:rsidR="000C3869" w:rsidRPr="00672D2A" w:rsidRDefault="000C3869" w:rsidP="000C3869">
      <w:pPr>
        <w:jc w:val="center"/>
        <w:rPr>
          <w:b/>
          <w:sz w:val="16"/>
          <w:szCs w:val="16"/>
        </w:rPr>
      </w:pPr>
      <w:r w:rsidRPr="00672D2A">
        <w:rPr>
          <w:b/>
          <w:sz w:val="16"/>
          <w:szCs w:val="16"/>
        </w:rPr>
        <w:t>РЕШЕНИЕ № 217</w:t>
      </w:r>
    </w:p>
    <w:p w:rsidR="000C3869" w:rsidRPr="00672D2A" w:rsidRDefault="000C3869" w:rsidP="000C3869">
      <w:pPr>
        <w:jc w:val="center"/>
        <w:rPr>
          <w:sz w:val="16"/>
          <w:szCs w:val="16"/>
        </w:rPr>
      </w:pPr>
      <w:r w:rsidRPr="00672D2A">
        <w:rPr>
          <w:sz w:val="16"/>
          <w:szCs w:val="16"/>
        </w:rPr>
        <w:t xml:space="preserve"> (тридцать пятая сессия)</w:t>
      </w:r>
    </w:p>
    <w:p w:rsidR="000C3869" w:rsidRPr="00672D2A" w:rsidRDefault="000C3869" w:rsidP="000C3869">
      <w:pPr>
        <w:jc w:val="center"/>
        <w:rPr>
          <w:b/>
          <w:sz w:val="16"/>
          <w:szCs w:val="16"/>
        </w:rPr>
      </w:pPr>
    </w:p>
    <w:p w:rsidR="000C3869" w:rsidRPr="00672D2A" w:rsidRDefault="000C3869" w:rsidP="000C3869">
      <w:pPr>
        <w:rPr>
          <w:color w:val="FF0000"/>
          <w:sz w:val="16"/>
          <w:szCs w:val="16"/>
        </w:rPr>
      </w:pPr>
      <w:r w:rsidRPr="00672D2A">
        <w:rPr>
          <w:sz w:val="16"/>
          <w:szCs w:val="16"/>
        </w:rPr>
        <w:t>от  29.07.2020 г.</w:t>
      </w:r>
    </w:p>
    <w:p w:rsidR="000C3869" w:rsidRPr="00672D2A" w:rsidRDefault="000C3869" w:rsidP="000C3869">
      <w:pPr>
        <w:rPr>
          <w:sz w:val="16"/>
          <w:szCs w:val="16"/>
        </w:rPr>
      </w:pPr>
    </w:p>
    <w:p w:rsidR="000C3869" w:rsidRDefault="000C3869" w:rsidP="000C3869">
      <w:pPr>
        <w:jc w:val="center"/>
        <w:rPr>
          <w:bCs/>
          <w:sz w:val="16"/>
          <w:szCs w:val="16"/>
        </w:rPr>
      </w:pPr>
      <w:r w:rsidRPr="00672D2A">
        <w:rPr>
          <w:bCs/>
          <w:sz w:val="16"/>
          <w:szCs w:val="16"/>
        </w:rPr>
        <w:t xml:space="preserve">О  внесении изменений в решение Совета депутатов города Татарска Новосибирской области </w:t>
      </w:r>
      <w:r w:rsidRPr="00672D2A">
        <w:rPr>
          <w:sz w:val="16"/>
          <w:szCs w:val="16"/>
        </w:rPr>
        <w:t>от  26.06.2017г. № 64</w:t>
      </w:r>
      <w:r w:rsidRPr="00672D2A">
        <w:rPr>
          <w:bCs/>
          <w:sz w:val="16"/>
          <w:szCs w:val="16"/>
        </w:rPr>
        <w:t xml:space="preserve">   «Об утверждении Правил землепользования и застройки  города Татарска Новосибирской области»</w:t>
      </w:r>
    </w:p>
    <w:p w:rsidR="000C3869" w:rsidRPr="00672D2A" w:rsidRDefault="000C3869" w:rsidP="000C3869">
      <w:pPr>
        <w:jc w:val="center"/>
        <w:rPr>
          <w:bCs/>
          <w:sz w:val="16"/>
          <w:szCs w:val="16"/>
        </w:rPr>
      </w:pPr>
    </w:p>
    <w:p w:rsidR="00C40799" w:rsidRPr="00BD15B8" w:rsidRDefault="00C40799" w:rsidP="00C40799">
      <w:pPr>
        <w:pStyle w:val="af5"/>
        <w:spacing w:before="0" w:after="0"/>
        <w:ind w:firstLine="284"/>
        <w:jc w:val="both"/>
        <w:rPr>
          <w:sz w:val="16"/>
          <w:szCs w:val="16"/>
        </w:rPr>
      </w:pPr>
      <w:r w:rsidRPr="00BD15B8">
        <w:rPr>
          <w:sz w:val="16"/>
          <w:szCs w:val="16"/>
        </w:rPr>
        <w:t>Руководствуясь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города Татарска Новосибирской области, в соответствии с рекомендациями, выработанными на публичных слушаниях по внесению изменений в Правила землепользования и застройки</w:t>
      </w:r>
      <w:r>
        <w:rPr>
          <w:sz w:val="16"/>
          <w:szCs w:val="16"/>
        </w:rPr>
        <w:t xml:space="preserve"> </w:t>
      </w:r>
      <w:r w:rsidRPr="00BD15B8">
        <w:rPr>
          <w:sz w:val="16"/>
          <w:szCs w:val="16"/>
        </w:rPr>
        <w:t>города Татарска Новосибирской области, Совет депутатов города</w:t>
      </w:r>
      <w:r>
        <w:rPr>
          <w:sz w:val="16"/>
          <w:szCs w:val="16"/>
        </w:rPr>
        <w:t xml:space="preserve"> </w:t>
      </w:r>
      <w:r w:rsidRPr="00BD15B8">
        <w:rPr>
          <w:sz w:val="16"/>
          <w:szCs w:val="16"/>
        </w:rPr>
        <w:t>Татарска Новосибирской области</w:t>
      </w:r>
      <w:r>
        <w:rPr>
          <w:sz w:val="16"/>
          <w:szCs w:val="16"/>
        </w:rPr>
        <w:t xml:space="preserve"> </w:t>
      </w:r>
    </w:p>
    <w:p w:rsidR="00C40799" w:rsidRPr="00BD15B8" w:rsidRDefault="00C40799" w:rsidP="00C40799">
      <w:pPr>
        <w:ind w:firstLine="284"/>
        <w:jc w:val="both"/>
        <w:rPr>
          <w:sz w:val="16"/>
          <w:szCs w:val="16"/>
        </w:rPr>
      </w:pPr>
      <w:r w:rsidRPr="00BD15B8">
        <w:rPr>
          <w:sz w:val="16"/>
          <w:szCs w:val="16"/>
        </w:rPr>
        <w:t>РЕШИЛ:</w:t>
      </w:r>
    </w:p>
    <w:p w:rsidR="00C40799" w:rsidRPr="00BD15B8" w:rsidRDefault="00C40799" w:rsidP="00C40799">
      <w:pPr>
        <w:ind w:firstLine="284"/>
        <w:jc w:val="both"/>
        <w:rPr>
          <w:sz w:val="16"/>
          <w:szCs w:val="16"/>
        </w:rPr>
      </w:pPr>
      <w:r>
        <w:rPr>
          <w:sz w:val="16"/>
          <w:szCs w:val="16"/>
        </w:rPr>
        <w:t xml:space="preserve"> </w:t>
      </w:r>
      <w:r w:rsidRPr="00BD15B8">
        <w:rPr>
          <w:sz w:val="16"/>
          <w:szCs w:val="16"/>
        </w:rPr>
        <w:t>1. Внести в решение</w:t>
      </w:r>
      <w:r>
        <w:rPr>
          <w:sz w:val="16"/>
          <w:szCs w:val="16"/>
        </w:rPr>
        <w:t xml:space="preserve"> </w:t>
      </w:r>
      <w:r w:rsidRPr="00BD15B8">
        <w:rPr>
          <w:sz w:val="16"/>
          <w:szCs w:val="16"/>
        </w:rPr>
        <w:t>«Об утверждении Правила землепользования и застройки города Татарска Новосибирской области» от</w:t>
      </w:r>
      <w:r>
        <w:rPr>
          <w:sz w:val="16"/>
          <w:szCs w:val="16"/>
        </w:rPr>
        <w:t xml:space="preserve"> </w:t>
      </w:r>
      <w:r w:rsidRPr="00BD15B8">
        <w:rPr>
          <w:sz w:val="16"/>
          <w:szCs w:val="16"/>
        </w:rPr>
        <w:t>26.06.2017г. № 64</w:t>
      </w:r>
      <w:r>
        <w:rPr>
          <w:sz w:val="16"/>
          <w:szCs w:val="16"/>
        </w:rPr>
        <w:t xml:space="preserve"> </w:t>
      </w:r>
      <w:r w:rsidRPr="00BD15B8">
        <w:rPr>
          <w:sz w:val="16"/>
          <w:szCs w:val="16"/>
        </w:rPr>
        <w:t>следующие изменения:</w:t>
      </w:r>
    </w:p>
    <w:p w:rsidR="00C40799" w:rsidRPr="00BD15B8" w:rsidRDefault="00C40799" w:rsidP="00C40799">
      <w:pPr>
        <w:suppressAutoHyphens/>
        <w:ind w:firstLine="284"/>
        <w:jc w:val="both"/>
        <w:rPr>
          <w:sz w:val="16"/>
          <w:szCs w:val="16"/>
        </w:rPr>
      </w:pPr>
      <w:r w:rsidRPr="00BD15B8">
        <w:rPr>
          <w:sz w:val="16"/>
          <w:szCs w:val="16"/>
        </w:rPr>
        <w:t>1.1. Изменить грани</w:t>
      </w:r>
      <w:bookmarkStart w:id="0" w:name="_GoBack"/>
      <w:bookmarkEnd w:id="0"/>
      <w:r w:rsidRPr="00BD15B8">
        <w:rPr>
          <w:sz w:val="16"/>
          <w:szCs w:val="16"/>
        </w:rPr>
        <w:t>цы территориальной зоны земельного участка, ориентировочной площадью 2.5 га.,</w:t>
      </w:r>
      <w:r>
        <w:rPr>
          <w:sz w:val="16"/>
          <w:szCs w:val="16"/>
        </w:rPr>
        <w:t xml:space="preserve"> </w:t>
      </w:r>
      <w:r w:rsidRPr="00BD15B8">
        <w:rPr>
          <w:sz w:val="16"/>
          <w:szCs w:val="16"/>
        </w:rPr>
        <w:t>расположенного по адресу: Новосибирская</w:t>
      </w:r>
      <w:r>
        <w:rPr>
          <w:sz w:val="16"/>
          <w:szCs w:val="16"/>
        </w:rPr>
        <w:t xml:space="preserve"> </w:t>
      </w:r>
      <w:r w:rsidRPr="00BD15B8">
        <w:rPr>
          <w:sz w:val="16"/>
          <w:szCs w:val="16"/>
        </w:rPr>
        <w:t xml:space="preserve">область, город Татарск, восточная часть, с зоны не вовлеченную в градостроительную деятельность на </w:t>
      </w:r>
      <w:bookmarkStart w:id="1" w:name="_Toc339628470"/>
      <w:r w:rsidRPr="00BD15B8">
        <w:rPr>
          <w:iCs/>
          <w:sz w:val="16"/>
          <w:szCs w:val="16"/>
        </w:rPr>
        <w:t>зону лесопарков</w:t>
      </w:r>
      <w:r w:rsidRPr="00BD15B8">
        <w:rPr>
          <w:sz w:val="16"/>
          <w:szCs w:val="16"/>
        </w:rPr>
        <w:t xml:space="preserve"> (Р-3)</w:t>
      </w:r>
      <w:r w:rsidRPr="00BD15B8">
        <w:rPr>
          <w:iCs/>
          <w:sz w:val="16"/>
          <w:szCs w:val="16"/>
        </w:rPr>
        <w:t>,</w:t>
      </w:r>
      <w:r>
        <w:rPr>
          <w:sz w:val="16"/>
          <w:szCs w:val="16"/>
        </w:rPr>
        <w:t xml:space="preserve"> </w:t>
      </w:r>
      <w:r w:rsidRPr="00BD15B8">
        <w:rPr>
          <w:iCs/>
          <w:sz w:val="16"/>
          <w:szCs w:val="16"/>
        </w:rPr>
        <w:t>согласно</w:t>
      </w:r>
      <w:r>
        <w:rPr>
          <w:iCs/>
          <w:sz w:val="16"/>
          <w:szCs w:val="16"/>
        </w:rPr>
        <w:t xml:space="preserve"> </w:t>
      </w:r>
      <w:r w:rsidRPr="00BD15B8">
        <w:rPr>
          <w:iCs/>
          <w:sz w:val="16"/>
          <w:szCs w:val="16"/>
        </w:rPr>
        <w:t xml:space="preserve">приложению № 1. </w:t>
      </w:r>
      <w:bookmarkEnd w:id="1"/>
    </w:p>
    <w:p w:rsidR="00C40799" w:rsidRPr="00BD15B8" w:rsidRDefault="00C40799" w:rsidP="00C40799">
      <w:pPr>
        <w:autoSpaceDE w:val="0"/>
        <w:ind w:firstLine="284"/>
        <w:jc w:val="both"/>
        <w:rPr>
          <w:iCs/>
          <w:sz w:val="16"/>
          <w:szCs w:val="16"/>
        </w:rPr>
      </w:pPr>
      <w:r w:rsidRPr="00BD15B8">
        <w:rPr>
          <w:sz w:val="16"/>
          <w:szCs w:val="16"/>
        </w:rPr>
        <w:t>1.2. Изменить границы территориальной зоны земельного участка ориентировочной площадью 6,5 га., расположенного по адресу: Новосибирская</w:t>
      </w:r>
      <w:r>
        <w:rPr>
          <w:sz w:val="16"/>
          <w:szCs w:val="16"/>
        </w:rPr>
        <w:t xml:space="preserve"> </w:t>
      </w:r>
      <w:r w:rsidRPr="00BD15B8">
        <w:rPr>
          <w:sz w:val="16"/>
          <w:szCs w:val="16"/>
        </w:rPr>
        <w:t>область, город Татарск, в районе жилого дома пер. Коммисаровский,</w:t>
      </w:r>
      <w:r>
        <w:rPr>
          <w:sz w:val="16"/>
          <w:szCs w:val="16"/>
        </w:rPr>
        <w:t xml:space="preserve"> </w:t>
      </w:r>
      <w:r w:rsidRPr="00BD15B8">
        <w:rPr>
          <w:sz w:val="16"/>
          <w:szCs w:val="16"/>
        </w:rPr>
        <w:t>17,</w:t>
      </w:r>
      <w:r>
        <w:rPr>
          <w:sz w:val="16"/>
          <w:szCs w:val="16"/>
        </w:rPr>
        <w:t xml:space="preserve"> </w:t>
      </w:r>
      <w:r w:rsidRPr="00BD15B8">
        <w:rPr>
          <w:sz w:val="16"/>
          <w:szCs w:val="16"/>
        </w:rPr>
        <w:t xml:space="preserve">с зоны отдыха и туризма </w:t>
      </w:r>
      <w:r w:rsidRPr="00BD15B8">
        <w:rPr>
          <w:rFonts w:eastAsia="Times New Roman CYR"/>
          <w:bCs/>
          <w:sz w:val="16"/>
          <w:szCs w:val="16"/>
          <w:lang w:eastAsia="ar-SA" w:bidi="ru-RU"/>
        </w:rPr>
        <w:t xml:space="preserve">(Р-1) </w:t>
      </w:r>
      <w:r w:rsidRPr="00BD15B8">
        <w:rPr>
          <w:sz w:val="16"/>
          <w:szCs w:val="16"/>
        </w:rPr>
        <w:t xml:space="preserve">на </w:t>
      </w:r>
      <w:r w:rsidRPr="00BD15B8">
        <w:rPr>
          <w:iCs/>
          <w:sz w:val="16"/>
          <w:szCs w:val="16"/>
        </w:rPr>
        <w:t>зону застройки малоэтажными жилыми домами</w:t>
      </w:r>
      <w:r w:rsidRPr="00BD15B8">
        <w:rPr>
          <w:sz w:val="16"/>
          <w:szCs w:val="16"/>
        </w:rPr>
        <w:t xml:space="preserve"> (Ж-2)</w:t>
      </w:r>
      <w:r w:rsidRPr="00BD15B8">
        <w:rPr>
          <w:iCs/>
          <w:sz w:val="16"/>
          <w:szCs w:val="16"/>
        </w:rPr>
        <w:t>,</w:t>
      </w:r>
      <w:r w:rsidRPr="00BD15B8">
        <w:rPr>
          <w:sz w:val="16"/>
          <w:szCs w:val="16"/>
        </w:rPr>
        <w:t xml:space="preserve"> </w:t>
      </w:r>
      <w:r w:rsidRPr="00BD15B8">
        <w:rPr>
          <w:iCs/>
          <w:sz w:val="16"/>
          <w:szCs w:val="16"/>
        </w:rPr>
        <w:t>согласно приложению № 2.</w:t>
      </w:r>
    </w:p>
    <w:p w:rsidR="00C40799" w:rsidRPr="00BD15B8" w:rsidRDefault="00C40799" w:rsidP="00C40799">
      <w:pPr>
        <w:suppressAutoHyphens/>
        <w:ind w:firstLine="284"/>
        <w:jc w:val="both"/>
        <w:rPr>
          <w:sz w:val="16"/>
          <w:szCs w:val="16"/>
        </w:rPr>
      </w:pPr>
      <w:r>
        <w:rPr>
          <w:position w:val="-30"/>
          <w:sz w:val="16"/>
          <w:szCs w:val="16"/>
        </w:rPr>
        <w:t xml:space="preserve"> </w:t>
      </w:r>
      <w:r w:rsidRPr="00BD15B8">
        <w:rPr>
          <w:sz w:val="16"/>
          <w:szCs w:val="16"/>
        </w:rPr>
        <w:t>2. Решение вступает в силу со дня опубликования его в Бюллетене органов местного самоуправления города Татарска Новосибирской области и размещения на официальном сайте администрации города Татарска Новосибирской области.</w:t>
      </w:r>
    </w:p>
    <w:p w:rsidR="00C40799" w:rsidRPr="00BD15B8" w:rsidRDefault="00C40799" w:rsidP="00C40799">
      <w:pPr>
        <w:suppressAutoHyphens/>
        <w:ind w:firstLine="284"/>
        <w:jc w:val="both"/>
        <w:rPr>
          <w:sz w:val="16"/>
          <w:szCs w:val="16"/>
        </w:rPr>
      </w:pPr>
      <w:r w:rsidRPr="00BD15B8">
        <w:rPr>
          <w:sz w:val="16"/>
          <w:szCs w:val="16"/>
        </w:rPr>
        <w:t>3. Контроль за исполнением решения возложить на комиссию по коммунальному хозяйству, капитальному строительству, транспорту</w:t>
      </w:r>
      <w:r>
        <w:rPr>
          <w:sz w:val="16"/>
          <w:szCs w:val="16"/>
        </w:rPr>
        <w:t xml:space="preserve"> </w:t>
      </w:r>
      <w:r w:rsidRPr="00BD15B8">
        <w:rPr>
          <w:sz w:val="16"/>
          <w:szCs w:val="16"/>
        </w:rPr>
        <w:t>и социальной политике Совета депутатов города Татарска Новосибирской области.</w:t>
      </w:r>
    </w:p>
    <w:p w:rsidR="000C3869" w:rsidRPr="00672D2A" w:rsidRDefault="000C3869" w:rsidP="00C40799">
      <w:pPr>
        <w:pStyle w:val="af5"/>
        <w:spacing w:before="0" w:after="0"/>
        <w:ind w:firstLine="284"/>
        <w:jc w:val="both"/>
        <w:rPr>
          <w:sz w:val="16"/>
          <w:szCs w:val="16"/>
        </w:rPr>
      </w:pPr>
    </w:p>
    <w:p w:rsidR="000C3869" w:rsidRPr="00672D2A" w:rsidRDefault="000C3869" w:rsidP="000C3869">
      <w:pPr>
        <w:rPr>
          <w:sz w:val="16"/>
          <w:szCs w:val="16"/>
        </w:rPr>
      </w:pPr>
      <w:r w:rsidRPr="00672D2A">
        <w:rPr>
          <w:sz w:val="16"/>
          <w:szCs w:val="16"/>
        </w:rPr>
        <w:t xml:space="preserve">Глава города Татарска </w:t>
      </w:r>
    </w:p>
    <w:p w:rsidR="000C3869" w:rsidRPr="00672D2A" w:rsidRDefault="000C3869" w:rsidP="000C3869">
      <w:pPr>
        <w:rPr>
          <w:sz w:val="16"/>
          <w:szCs w:val="16"/>
        </w:rPr>
      </w:pPr>
      <w:r w:rsidRPr="00672D2A">
        <w:rPr>
          <w:sz w:val="16"/>
          <w:szCs w:val="16"/>
        </w:rPr>
        <w:t xml:space="preserve">Новосибирской области                                                                 А.В. Сиволапенко </w:t>
      </w:r>
    </w:p>
    <w:p w:rsidR="000C3869" w:rsidRPr="00672D2A" w:rsidRDefault="000C3869" w:rsidP="000C3869">
      <w:pPr>
        <w:rPr>
          <w:sz w:val="16"/>
          <w:szCs w:val="16"/>
        </w:rPr>
      </w:pPr>
    </w:p>
    <w:p w:rsidR="000C3869" w:rsidRPr="00672D2A" w:rsidRDefault="000C3869" w:rsidP="000C3869">
      <w:pPr>
        <w:rPr>
          <w:sz w:val="16"/>
          <w:szCs w:val="16"/>
        </w:rPr>
      </w:pPr>
      <w:r w:rsidRPr="00672D2A">
        <w:rPr>
          <w:sz w:val="16"/>
          <w:szCs w:val="16"/>
        </w:rPr>
        <w:t xml:space="preserve">Заместитель председателя Совета депутатов </w:t>
      </w:r>
    </w:p>
    <w:p w:rsidR="000C3869" w:rsidRPr="00672D2A" w:rsidRDefault="000C3869" w:rsidP="000C3869">
      <w:pPr>
        <w:rPr>
          <w:sz w:val="16"/>
          <w:szCs w:val="16"/>
        </w:rPr>
      </w:pPr>
      <w:r w:rsidRPr="00672D2A">
        <w:rPr>
          <w:sz w:val="16"/>
          <w:szCs w:val="16"/>
        </w:rPr>
        <w:t xml:space="preserve">города Татарска Новосибирской  области                                    А.В. Романов   </w:t>
      </w:r>
    </w:p>
    <w:p w:rsidR="00EF0357" w:rsidRDefault="00EF0357" w:rsidP="000C3869">
      <w:pPr>
        <w:rPr>
          <w:b/>
          <w:sz w:val="16"/>
          <w:szCs w:val="16"/>
        </w:rPr>
      </w:pPr>
    </w:p>
    <w:p w:rsidR="007F38D3" w:rsidRDefault="007F38D3" w:rsidP="000C3869">
      <w:pPr>
        <w:rPr>
          <w:b/>
          <w:sz w:val="16"/>
          <w:szCs w:val="16"/>
        </w:rPr>
      </w:pPr>
    </w:p>
    <w:p w:rsidR="00A52A3D" w:rsidRPr="005C0D60" w:rsidRDefault="00A52A3D" w:rsidP="00A52A3D">
      <w:pPr>
        <w:ind w:firstLine="284"/>
        <w:jc w:val="center"/>
        <w:rPr>
          <w:b/>
          <w:sz w:val="16"/>
          <w:szCs w:val="16"/>
        </w:rPr>
      </w:pPr>
      <w:r w:rsidRPr="005C0D60">
        <w:rPr>
          <w:b/>
          <w:sz w:val="16"/>
          <w:szCs w:val="16"/>
        </w:rPr>
        <w:lastRenderedPageBreak/>
        <w:t xml:space="preserve">СОВЕТ ДЕПУТАТОВ </w:t>
      </w:r>
    </w:p>
    <w:p w:rsidR="00A52A3D" w:rsidRPr="005C0D60" w:rsidRDefault="00A52A3D" w:rsidP="00A52A3D">
      <w:pPr>
        <w:ind w:firstLine="284"/>
        <w:jc w:val="center"/>
        <w:rPr>
          <w:b/>
          <w:sz w:val="16"/>
          <w:szCs w:val="16"/>
        </w:rPr>
      </w:pPr>
      <w:r w:rsidRPr="005C0D60">
        <w:rPr>
          <w:b/>
          <w:sz w:val="16"/>
          <w:szCs w:val="16"/>
        </w:rPr>
        <w:t>ГОРОДА ТАТАРСКА НОВОСИБИРСКОЙ ОБЛАСТИ</w:t>
      </w:r>
    </w:p>
    <w:p w:rsidR="00A52A3D" w:rsidRPr="005C0D60" w:rsidRDefault="00A52A3D" w:rsidP="00A52A3D">
      <w:pPr>
        <w:ind w:firstLine="284"/>
        <w:jc w:val="center"/>
        <w:rPr>
          <w:b/>
          <w:sz w:val="16"/>
          <w:szCs w:val="16"/>
        </w:rPr>
      </w:pPr>
      <w:r w:rsidRPr="005C0D60">
        <w:rPr>
          <w:b/>
          <w:sz w:val="16"/>
          <w:szCs w:val="16"/>
        </w:rPr>
        <w:t>(четвертого   созыва)</w:t>
      </w:r>
    </w:p>
    <w:p w:rsidR="00A52A3D" w:rsidRPr="005C0D60" w:rsidRDefault="00A52A3D" w:rsidP="00A52A3D">
      <w:pPr>
        <w:ind w:firstLine="284"/>
        <w:jc w:val="center"/>
        <w:rPr>
          <w:b/>
          <w:sz w:val="16"/>
          <w:szCs w:val="16"/>
        </w:rPr>
      </w:pPr>
    </w:p>
    <w:p w:rsidR="00A52A3D" w:rsidRPr="005C0D60" w:rsidRDefault="00A52A3D" w:rsidP="00A52A3D">
      <w:pPr>
        <w:ind w:firstLine="284"/>
        <w:jc w:val="center"/>
        <w:rPr>
          <w:sz w:val="16"/>
          <w:szCs w:val="16"/>
        </w:rPr>
      </w:pPr>
      <w:r w:rsidRPr="005C0D60">
        <w:rPr>
          <w:sz w:val="16"/>
          <w:szCs w:val="16"/>
        </w:rPr>
        <w:t>г. Татарск</w:t>
      </w:r>
    </w:p>
    <w:p w:rsidR="00A52A3D" w:rsidRPr="005C0D60" w:rsidRDefault="00A52A3D" w:rsidP="00A52A3D">
      <w:pPr>
        <w:ind w:firstLine="284"/>
        <w:jc w:val="center"/>
        <w:rPr>
          <w:b/>
          <w:sz w:val="16"/>
          <w:szCs w:val="16"/>
        </w:rPr>
      </w:pPr>
    </w:p>
    <w:p w:rsidR="00A52A3D" w:rsidRPr="005C0D60" w:rsidRDefault="00A52A3D" w:rsidP="00A52A3D">
      <w:pPr>
        <w:ind w:firstLine="284"/>
        <w:jc w:val="center"/>
        <w:rPr>
          <w:b/>
          <w:sz w:val="16"/>
          <w:szCs w:val="16"/>
        </w:rPr>
      </w:pPr>
      <w:r w:rsidRPr="005C0D60">
        <w:rPr>
          <w:b/>
          <w:sz w:val="16"/>
          <w:szCs w:val="16"/>
        </w:rPr>
        <w:t xml:space="preserve">    РЕШЕНИЕ  № 216</w:t>
      </w:r>
    </w:p>
    <w:p w:rsidR="00A52A3D" w:rsidRPr="005C0D60" w:rsidRDefault="00A52A3D" w:rsidP="00A52A3D">
      <w:pPr>
        <w:ind w:firstLine="284"/>
        <w:jc w:val="center"/>
        <w:rPr>
          <w:sz w:val="16"/>
          <w:szCs w:val="16"/>
        </w:rPr>
      </w:pPr>
      <w:r w:rsidRPr="005C0D60">
        <w:rPr>
          <w:sz w:val="16"/>
          <w:szCs w:val="16"/>
        </w:rPr>
        <w:t xml:space="preserve">   (Тридцать пятая  сессия)</w:t>
      </w:r>
    </w:p>
    <w:p w:rsidR="00A52A3D" w:rsidRPr="005C0D60" w:rsidRDefault="00A52A3D" w:rsidP="00A52A3D">
      <w:pPr>
        <w:ind w:firstLine="284"/>
        <w:rPr>
          <w:sz w:val="16"/>
          <w:szCs w:val="16"/>
        </w:rPr>
      </w:pPr>
      <w:r w:rsidRPr="005C0D60">
        <w:rPr>
          <w:sz w:val="16"/>
          <w:szCs w:val="16"/>
        </w:rPr>
        <w:t xml:space="preserve">от  29.07.2020 г. </w:t>
      </w:r>
    </w:p>
    <w:p w:rsidR="00A52A3D" w:rsidRPr="005C0D60" w:rsidRDefault="00A52A3D" w:rsidP="00A52A3D">
      <w:pPr>
        <w:ind w:firstLine="567"/>
        <w:jc w:val="center"/>
        <w:rPr>
          <w:sz w:val="16"/>
          <w:szCs w:val="16"/>
        </w:rPr>
      </w:pPr>
      <w:r w:rsidRPr="005C0D60">
        <w:rPr>
          <w:sz w:val="16"/>
          <w:szCs w:val="16"/>
        </w:rPr>
        <w:t>Об отчете о деятельности  Контрольно-счетного органа</w:t>
      </w:r>
    </w:p>
    <w:p w:rsidR="00A52A3D" w:rsidRPr="005C0D60" w:rsidRDefault="00A52A3D" w:rsidP="00A52A3D">
      <w:pPr>
        <w:ind w:firstLine="567"/>
        <w:jc w:val="center"/>
        <w:rPr>
          <w:sz w:val="16"/>
          <w:szCs w:val="16"/>
        </w:rPr>
      </w:pPr>
      <w:r w:rsidRPr="005C0D60">
        <w:rPr>
          <w:sz w:val="16"/>
          <w:szCs w:val="16"/>
        </w:rPr>
        <w:t>города Татарска Новосибирской области за 2019 год</w:t>
      </w:r>
    </w:p>
    <w:p w:rsidR="00A52A3D" w:rsidRPr="005C0D60" w:rsidRDefault="00A52A3D" w:rsidP="00A52A3D">
      <w:pPr>
        <w:pStyle w:val="af3"/>
        <w:jc w:val="both"/>
        <w:rPr>
          <w:rFonts w:ascii="Times New Roman" w:hAnsi="Times New Roman"/>
          <w:sz w:val="16"/>
          <w:szCs w:val="16"/>
        </w:rPr>
      </w:pPr>
    </w:p>
    <w:p w:rsidR="00A52A3D" w:rsidRPr="005C0D60" w:rsidRDefault="00A52A3D" w:rsidP="00A52A3D">
      <w:pPr>
        <w:ind w:firstLine="284"/>
        <w:jc w:val="both"/>
        <w:rPr>
          <w:sz w:val="16"/>
          <w:szCs w:val="16"/>
        </w:rPr>
      </w:pPr>
      <w:r w:rsidRPr="005C0D60">
        <w:rPr>
          <w:sz w:val="16"/>
          <w:szCs w:val="16"/>
        </w:rPr>
        <w:t xml:space="preserve">Руководствуясь Федеральным законом от 06.10.2003 № 131-ФЗ «Об  общих принципах организации местного самоуправления в Российской Федерации», Уставом  города Татарска Новосибирской области, Положением «О Контрольно-счетном органе города Татарска Новосибирской области», заслушав  отчет  председателя  Контрольно-счетного органа  Процун Л.В. о деятельности  Контрольно–счетного  органа  города  Татарска Новосибирской  области за 2019 год, Совет депутатов города Татарска Новосибирской области </w:t>
      </w:r>
    </w:p>
    <w:p w:rsidR="00A52A3D" w:rsidRPr="005C0D60" w:rsidRDefault="00A52A3D" w:rsidP="00A52A3D">
      <w:pPr>
        <w:ind w:firstLine="284"/>
        <w:jc w:val="both"/>
        <w:rPr>
          <w:sz w:val="16"/>
          <w:szCs w:val="16"/>
        </w:rPr>
      </w:pPr>
      <w:r w:rsidRPr="005C0D60">
        <w:rPr>
          <w:sz w:val="16"/>
          <w:szCs w:val="16"/>
        </w:rPr>
        <w:t>РЕШИЛ:</w:t>
      </w:r>
    </w:p>
    <w:p w:rsidR="00A52A3D" w:rsidRPr="005C0D60" w:rsidRDefault="00A52A3D" w:rsidP="00A52A3D">
      <w:pPr>
        <w:ind w:firstLine="284"/>
        <w:jc w:val="both"/>
        <w:rPr>
          <w:sz w:val="16"/>
          <w:szCs w:val="16"/>
        </w:rPr>
      </w:pPr>
      <w:r w:rsidRPr="005C0D60">
        <w:rPr>
          <w:sz w:val="16"/>
          <w:szCs w:val="16"/>
        </w:rPr>
        <w:t>1.Отчет о деятельности  Контрольно-счетного органа города Татарска Новосибирской области принять к сведению (отчет прилагается).</w:t>
      </w:r>
    </w:p>
    <w:p w:rsidR="00A52A3D" w:rsidRPr="005C0D60" w:rsidRDefault="00A52A3D" w:rsidP="00A52A3D">
      <w:pPr>
        <w:autoSpaceDE w:val="0"/>
        <w:autoSpaceDN w:val="0"/>
        <w:adjustRightInd w:val="0"/>
        <w:ind w:firstLine="284"/>
        <w:jc w:val="both"/>
        <w:rPr>
          <w:sz w:val="16"/>
          <w:szCs w:val="16"/>
        </w:rPr>
      </w:pPr>
      <w:r w:rsidRPr="005C0D60">
        <w:rPr>
          <w:sz w:val="16"/>
          <w:szCs w:val="16"/>
        </w:rPr>
        <w:t>2.Настоящий отчет опубликовать в Бюллетене органов местного самоуправления  города  Татарска  Новосибирской области  и разместить в информационно-телекоммуникационной сети «Интернет» на официальном сайте администрации  города  Татарска  Новосибирской  области.</w:t>
      </w:r>
    </w:p>
    <w:p w:rsidR="00A52A3D" w:rsidRPr="005C0D60" w:rsidRDefault="00A52A3D" w:rsidP="00A52A3D">
      <w:pPr>
        <w:tabs>
          <w:tab w:val="left" w:pos="426"/>
        </w:tabs>
        <w:ind w:firstLine="284"/>
        <w:jc w:val="both"/>
        <w:rPr>
          <w:sz w:val="16"/>
          <w:szCs w:val="16"/>
        </w:rPr>
      </w:pPr>
      <w:r w:rsidRPr="005C0D60">
        <w:rPr>
          <w:sz w:val="16"/>
          <w:szCs w:val="16"/>
        </w:rPr>
        <w:t>3.Решение вступает в силу со дня его подписания.</w:t>
      </w:r>
    </w:p>
    <w:p w:rsidR="00A52A3D" w:rsidRPr="005C0D60" w:rsidRDefault="00A52A3D" w:rsidP="00A52A3D">
      <w:pPr>
        <w:tabs>
          <w:tab w:val="left" w:pos="426"/>
        </w:tabs>
        <w:ind w:firstLine="567"/>
        <w:jc w:val="both"/>
        <w:rPr>
          <w:sz w:val="16"/>
          <w:szCs w:val="16"/>
        </w:rPr>
      </w:pPr>
    </w:p>
    <w:p w:rsidR="00A52A3D" w:rsidRPr="005C0D60" w:rsidRDefault="00A52A3D" w:rsidP="00A52A3D">
      <w:pPr>
        <w:pStyle w:val="af3"/>
        <w:rPr>
          <w:rFonts w:ascii="Times New Roman" w:hAnsi="Times New Roman"/>
          <w:sz w:val="16"/>
          <w:szCs w:val="16"/>
        </w:rPr>
      </w:pPr>
      <w:r w:rsidRPr="005C0D60">
        <w:rPr>
          <w:rFonts w:ascii="Times New Roman" w:hAnsi="Times New Roman"/>
          <w:sz w:val="16"/>
          <w:szCs w:val="16"/>
        </w:rPr>
        <w:t xml:space="preserve">Глава города Татарска </w:t>
      </w:r>
    </w:p>
    <w:p w:rsidR="00A52A3D" w:rsidRPr="005C0D60" w:rsidRDefault="00A52A3D" w:rsidP="00A52A3D">
      <w:pPr>
        <w:pStyle w:val="af3"/>
        <w:rPr>
          <w:rFonts w:ascii="Times New Roman" w:hAnsi="Times New Roman"/>
          <w:sz w:val="16"/>
          <w:szCs w:val="16"/>
        </w:rPr>
      </w:pPr>
      <w:r w:rsidRPr="005C0D60">
        <w:rPr>
          <w:rFonts w:ascii="Times New Roman" w:hAnsi="Times New Roman"/>
          <w:sz w:val="16"/>
          <w:szCs w:val="16"/>
        </w:rPr>
        <w:t xml:space="preserve">Новосибирской области                                                           А.В. Сиволапенко </w:t>
      </w:r>
    </w:p>
    <w:p w:rsidR="00A52A3D" w:rsidRPr="005C0D60" w:rsidRDefault="00A52A3D" w:rsidP="00A52A3D">
      <w:pPr>
        <w:pStyle w:val="af3"/>
        <w:rPr>
          <w:rFonts w:ascii="Times New Roman" w:hAnsi="Times New Roman"/>
          <w:sz w:val="16"/>
          <w:szCs w:val="16"/>
        </w:rPr>
      </w:pPr>
    </w:p>
    <w:p w:rsidR="00A52A3D" w:rsidRPr="005C0D60" w:rsidRDefault="00A52A3D" w:rsidP="00A52A3D">
      <w:pPr>
        <w:pStyle w:val="af3"/>
        <w:rPr>
          <w:rFonts w:ascii="Times New Roman" w:hAnsi="Times New Roman"/>
          <w:sz w:val="16"/>
          <w:szCs w:val="16"/>
        </w:rPr>
      </w:pPr>
      <w:r w:rsidRPr="005C0D60">
        <w:rPr>
          <w:rFonts w:ascii="Times New Roman" w:hAnsi="Times New Roman"/>
          <w:sz w:val="16"/>
          <w:szCs w:val="16"/>
        </w:rPr>
        <w:t xml:space="preserve">Заместитель председателя Совета депутатов </w:t>
      </w:r>
    </w:p>
    <w:p w:rsidR="007F38D3" w:rsidRDefault="00A52A3D" w:rsidP="00A52A3D">
      <w:pPr>
        <w:rPr>
          <w:b/>
          <w:sz w:val="16"/>
          <w:szCs w:val="16"/>
        </w:rPr>
      </w:pPr>
      <w:r w:rsidRPr="005C0D60">
        <w:rPr>
          <w:sz w:val="16"/>
          <w:szCs w:val="16"/>
        </w:rPr>
        <w:t>города Татарска Новосибирской  области                                    А.В. Романов</w:t>
      </w:r>
      <w:r w:rsidRPr="001303B7">
        <w:rPr>
          <w:sz w:val="28"/>
          <w:szCs w:val="28"/>
        </w:rPr>
        <w:t xml:space="preserve">   </w:t>
      </w:r>
    </w:p>
    <w:p w:rsidR="000C3869" w:rsidRDefault="00A52A3D" w:rsidP="00C875FE">
      <w:pPr>
        <w:rPr>
          <w:b/>
          <w:sz w:val="16"/>
          <w:szCs w:val="16"/>
        </w:rPr>
      </w:pPr>
      <w:r>
        <w:rPr>
          <w:b/>
          <w:noProof/>
          <w:sz w:val="16"/>
          <w:szCs w:val="16"/>
        </w:rPr>
        <mc:AlternateContent>
          <mc:Choice Requires="wps">
            <w:drawing>
              <wp:anchor distT="0" distB="0" distL="114300" distR="114300" simplePos="0" relativeHeight="251719680" behindDoc="0" locked="0" layoutInCell="1" allowOverlap="1" wp14:anchorId="302DCEBD" wp14:editId="68610784">
                <wp:simplePos x="0" y="0"/>
                <wp:positionH relativeFrom="column">
                  <wp:posOffset>-80645</wp:posOffset>
                </wp:positionH>
                <wp:positionV relativeFrom="paragraph">
                  <wp:posOffset>61595</wp:posOffset>
                </wp:positionV>
                <wp:extent cx="6775450" cy="0"/>
                <wp:effectExtent l="0" t="19050" r="25400" b="38100"/>
                <wp:wrapNone/>
                <wp:docPr id="17" name="Прямая соединительная линия 17"/>
                <wp:cNvGraphicFramePr/>
                <a:graphic xmlns:a="http://schemas.openxmlformats.org/drawingml/2006/main">
                  <a:graphicData uri="http://schemas.microsoft.com/office/word/2010/wordprocessingShape">
                    <wps:wsp>
                      <wps:cNvCnPr/>
                      <wps:spPr>
                        <a:xfrm>
                          <a:off x="0" y="0"/>
                          <a:ext cx="6775450" cy="0"/>
                        </a:xfrm>
                        <a:prstGeom prst="line">
                          <a:avLst/>
                        </a:prstGeom>
                        <a:ln w="5397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7" o:spid="_x0000_s1026" style="position:absolute;z-index:251719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35pt,4.85pt" to="527.1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" strokecolor="black [3213]" strokeweight="4.25pt">
                <v:stroke linestyle="thinThin"/>
              </v:line>
            </w:pict>
          </mc:Fallback>
        </mc:AlternateContent>
      </w:r>
    </w:p>
    <w:p w:rsidR="00A224B6" w:rsidRPr="00FA42AA" w:rsidRDefault="00A224B6" w:rsidP="00A224B6">
      <w:pPr>
        <w:jc w:val="center"/>
        <w:rPr>
          <w:b/>
          <w:sz w:val="16"/>
          <w:szCs w:val="16"/>
        </w:rPr>
      </w:pPr>
      <w:r w:rsidRPr="00FA42AA">
        <w:rPr>
          <w:b/>
          <w:sz w:val="16"/>
          <w:szCs w:val="16"/>
        </w:rPr>
        <w:t xml:space="preserve">СОВЕТ ДЕПУТАТОВ </w:t>
      </w:r>
    </w:p>
    <w:p w:rsidR="00A224B6" w:rsidRPr="00FA42AA" w:rsidRDefault="00A224B6" w:rsidP="00A224B6">
      <w:pPr>
        <w:jc w:val="center"/>
        <w:rPr>
          <w:b/>
          <w:sz w:val="16"/>
          <w:szCs w:val="16"/>
        </w:rPr>
      </w:pPr>
      <w:r w:rsidRPr="00FA42AA">
        <w:rPr>
          <w:b/>
          <w:sz w:val="16"/>
          <w:szCs w:val="16"/>
        </w:rPr>
        <w:t>ГОРОДА ТАТАРСКА НОВОСИБИРСКОЙ ОБЛАСТИ</w:t>
      </w:r>
    </w:p>
    <w:p w:rsidR="00A224B6" w:rsidRPr="00FA42AA" w:rsidRDefault="00A224B6" w:rsidP="00A224B6">
      <w:pPr>
        <w:jc w:val="center"/>
        <w:rPr>
          <w:b/>
          <w:sz w:val="16"/>
          <w:szCs w:val="16"/>
        </w:rPr>
      </w:pPr>
      <w:r w:rsidRPr="00FA42AA">
        <w:rPr>
          <w:b/>
          <w:sz w:val="16"/>
          <w:szCs w:val="16"/>
        </w:rPr>
        <w:t>(четвертого созыва)</w:t>
      </w:r>
    </w:p>
    <w:p w:rsidR="00A224B6" w:rsidRPr="00FA42AA" w:rsidRDefault="00A224B6" w:rsidP="00A224B6">
      <w:pPr>
        <w:jc w:val="center"/>
        <w:rPr>
          <w:sz w:val="16"/>
          <w:szCs w:val="16"/>
        </w:rPr>
      </w:pPr>
    </w:p>
    <w:p w:rsidR="00A224B6" w:rsidRPr="00A224B6" w:rsidRDefault="00A224B6" w:rsidP="00A224B6">
      <w:pPr>
        <w:pStyle w:val="1"/>
        <w:jc w:val="center"/>
        <w:rPr>
          <w:b/>
          <w:sz w:val="16"/>
          <w:szCs w:val="16"/>
          <w:lang w:val="ru-RU"/>
        </w:rPr>
      </w:pPr>
      <w:r w:rsidRPr="00A224B6">
        <w:rPr>
          <w:b/>
          <w:sz w:val="16"/>
          <w:szCs w:val="16"/>
          <w:lang w:val="ru-RU"/>
        </w:rPr>
        <w:t>РЕШЕНИЕ № 215</w:t>
      </w:r>
    </w:p>
    <w:p w:rsidR="00A224B6" w:rsidRPr="00FA42AA" w:rsidRDefault="00A224B6" w:rsidP="00A224B6">
      <w:pPr>
        <w:jc w:val="center"/>
        <w:rPr>
          <w:sz w:val="16"/>
          <w:szCs w:val="16"/>
        </w:rPr>
      </w:pPr>
      <w:r w:rsidRPr="00FA42AA">
        <w:rPr>
          <w:sz w:val="16"/>
          <w:szCs w:val="16"/>
        </w:rPr>
        <w:t>Тридцать пятая сессия</w:t>
      </w:r>
    </w:p>
    <w:p w:rsidR="00A224B6" w:rsidRPr="00FA42AA" w:rsidRDefault="00A224B6" w:rsidP="00A224B6">
      <w:pPr>
        <w:rPr>
          <w:sz w:val="16"/>
          <w:szCs w:val="16"/>
        </w:rPr>
      </w:pPr>
      <w:r w:rsidRPr="00FA42AA">
        <w:rPr>
          <w:sz w:val="16"/>
          <w:szCs w:val="16"/>
        </w:rPr>
        <w:t>от 29 июля  2020 года</w:t>
      </w:r>
    </w:p>
    <w:p w:rsidR="00A224B6" w:rsidRPr="00FA42AA" w:rsidRDefault="00A224B6" w:rsidP="00A224B6">
      <w:pPr>
        <w:ind w:firstLine="567"/>
        <w:jc w:val="center"/>
        <w:rPr>
          <w:sz w:val="16"/>
          <w:szCs w:val="16"/>
        </w:rPr>
      </w:pPr>
      <w:r w:rsidRPr="00FA42AA">
        <w:rPr>
          <w:sz w:val="16"/>
          <w:szCs w:val="16"/>
        </w:rPr>
        <w:t xml:space="preserve">О внесении изменений  в решение  тридцать первой  сессии Совета депутатов   </w:t>
      </w:r>
    </w:p>
    <w:p w:rsidR="00A224B6" w:rsidRPr="00FA42AA" w:rsidRDefault="00A224B6" w:rsidP="00A224B6">
      <w:pPr>
        <w:ind w:firstLine="567"/>
        <w:jc w:val="center"/>
        <w:rPr>
          <w:sz w:val="16"/>
          <w:szCs w:val="16"/>
        </w:rPr>
      </w:pPr>
      <w:r w:rsidRPr="00FA42AA">
        <w:rPr>
          <w:sz w:val="16"/>
          <w:szCs w:val="16"/>
        </w:rPr>
        <w:t>города Татарска Новосибирской области от 27.12.2019 года  «О  бюджете города Татарска Новосибирской области на 2020 год и плановый период 2021 и 2022 годов»</w:t>
      </w:r>
    </w:p>
    <w:p w:rsidR="00A224B6" w:rsidRPr="00FA42AA" w:rsidRDefault="00A224B6" w:rsidP="00A224B6">
      <w:pPr>
        <w:ind w:firstLine="851"/>
        <w:jc w:val="both"/>
        <w:rPr>
          <w:sz w:val="16"/>
          <w:szCs w:val="16"/>
        </w:rPr>
      </w:pPr>
    </w:p>
    <w:p w:rsidR="00A224B6" w:rsidRPr="00FA42AA" w:rsidRDefault="00A224B6" w:rsidP="00A224B6">
      <w:pPr>
        <w:ind w:firstLine="284"/>
        <w:jc w:val="both"/>
        <w:rPr>
          <w:sz w:val="16"/>
          <w:szCs w:val="16"/>
        </w:rPr>
      </w:pPr>
      <w:r w:rsidRPr="00FA42AA">
        <w:rPr>
          <w:sz w:val="16"/>
          <w:szCs w:val="16"/>
        </w:rPr>
        <w:t>Руководствуясь Бюджетным кодексом Российской Федерации, Положением «О бюджетном процессе в городе Татарске Новосибирской области» Совет депутатов  города Татарска Новосибирской области  решил:</w:t>
      </w:r>
    </w:p>
    <w:p w:rsidR="00A224B6" w:rsidRPr="00FA42AA" w:rsidRDefault="00A224B6" w:rsidP="00A224B6">
      <w:pPr>
        <w:ind w:firstLine="284"/>
        <w:jc w:val="both"/>
        <w:rPr>
          <w:sz w:val="16"/>
          <w:szCs w:val="16"/>
        </w:rPr>
      </w:pPr>
      <w:r w:rsidRPr="00FA42AA">
        <w:rPr>
          <w:sz w:val="16"/>
          <w:szCs w:val="16"/>
        </w:rPr>
        <w:t>1.  Внести в решение тридцать первой сессии Совета депутатов города Татарска Новосибирской области от 27.12.2019 года  «О бюджете города Татарска  Новосибирской области на 2020 год и плановый период 2021 и 2022 годов» следующие изменения:</w:t>
      </w:r>
    </w:p>
    <w:p w:rsidR="00A224B6" w:rsidRPr="00FA42AA" w:rsidRDefault="00A224B6" w:rsidP="00A224B6">
      <w:pPr>
        <w:ind w:firstLine="284"/>
        <w:jc w:val="both"/>
        <w:rPr>
          <w:sz w:val="16"/>
          <w:szCs w:val="16"/>
        </w:rPr>
      </w:pPr>
      <w:r w:rsidRPr="00FA42AA">
        <w:rPr>
          <w:sz w:val="16"/>
          <w:szCs w:val="16"/>
        </w:rPr>
        <w:t>1.1. Пункт 1 решения изложить в следующей редакции:</w:t>
      </w:r>
    </w:p>
    <w:p w:rsidR="00A224B6" w:rsidRPr="00FA42AA" w:rsidRDefault="00A224B6" w:rsidP="00A224B6">
      <w:pPr>
        <w:tabs>
          <w:tab w:val="num" w:pos="360"/>
          <w:tab w:val="num" w:pos="426"/>
        </w:tabs>
        <w:ind w:firstLine="284"/>
        <w:jc w:val="both"/>
        <w:rPr>
          <w:sz w:val="16"/>
          <w:szCs w:val="16"/>
        </w:rPr>
      </w:pPr>
      <w:r w:rsidRPr="00FA42AA">
        <w:rPr>
          <w:sz w:val="16"/>
          <w:szCs w:val="16"/>
        </w:rPr>
        <w:t>«Утвердить основные характеристики бюджета города Татарска Новосибирской области  (далее – местный бюджет) на 2020 год</w:t>
      </w:r>
    </w:p>
    <w:p w:rsidR="00A224B6" w:rsidRPr="00FA42AA" w:rsidRDefault="00A224B6" w:rsidP="00A224B6">
      <w:pPr>
        <w:ind w:firstLine="284"/>
        <w:jc w:val="both"/>
        <w:rPr>
          <w:sz w:val="16"/>
          <w:szCs w:val="16"/>
        </w:rPr>
      </w:pPr>
      <w:r w:rsidRPr="00FA42AA">
        <w:rPr>
          <w:sz w:val="16"/>
          <w:szCs w:val="16"/>
        </w:rPr>
        <w:t>1) прогнозируемый общий объем доходов местного бюджета в сумме 264 522,1 тыс. рублей, в том  числе  объем  межбюджетных  трансфертов,  получаемых    из других   бюджетов  бюджетной  системы  Российской  Федерации,  в  сумме 199 256,8 тыс. рублей;</w:t>
      </w:r>
    </w:p>
    <w:p w:rsidR="00A224B6" w:rsidRPr="00FA42AA" w:rsidRDefault="00A224B6" w:rsidP="00A224B6">
      <w:pPr>
        <w:ind w:firstLine="284"/>
        <w:jc w:val="both"/>
        <w:rPr>
          <w:sz w:val="16"/>
          <w:szCs w:val="16"/>
        </w:rPr>
      </w:pPr>
      <w:r w:rsidRPr="00FA42AA">
        <w:rPr>
          <w:sz w:val="16"/>
          <w:szCs w:val="16"/>
        </w:rPr>
        <w:t>2) общий объем расходов местного бюджета в сумме 269 011,7 тыс. рублей;</w:t>
      </w:r>
    </w:p>
    <w:p w:rsidR="00A224B6" w:rsidRPr="00FA42AA" w:rsidRDefault="00A224B6" w:rsidP="00A224B6">
      <w:pPr>
        <w:ind w:firstLine="284"/>
        <w:jc w:val="both"/>
        <w:rPr>
          <w:sz w:val="16"/>
          <w:szCs w:val="16"/>
        </w:rPr>
      </w:pPr>
      <w:r w:rsidRPr="00FA42AA">
        <w:rPr>
          <w:sz w:val="16"/>
          <w:szCs w:val="16"/>
        </w:rPr>
        <w:t>3)  дефицит местного бюджета в сумме 4489,7 тыс. рублей».</w:t>
      </w:r>
    </w:p>
    <w:p w:rsidR="00A224B6" w:rsidRPr="00FA42AA" w:rsidRDefault="00A224B6" w:rsidP="00A224B6">
      <w:pPr>
        <w:tabs>
          <w:tab w:val="left" w:pos="1080"/>
        </w:tabs>
        <w:autoSpaceDE w:val="0"/>
        <w:autoSpaceDN w:val="0"/>
        <w:adjustRightInd w:val="0"/>
        <w:ind w:firstLine="284"/>
        <w:jc w:val="both"/>
        <w:rPr>
          <w:rFonts w:eastAsia="Calibri"/>
          <w:sz w:val="16"/>
          <w:szCs w:val="16"/>
          <w:lang w:eastAsia="en-US"/>
        </w:rPr>
      </w:pPr>
      <w:r w:rsidRPr="00FA42AA">
        <w:rPr>
          <w:rFonts w:eastAsia="Calibri"/>
          <w:sz w:val="16"/>
          <w:szCs w:val="16"/>
          <w:lang w:eastAsia="en-US"/>
        </w:rPr>
        <w:t>1.2. Пункт 10 решения изложить в следующей редакции:</w:t>
      </w:r>
    </w:p>
    <w:p w:rsidR="00A224B6" w:rsidRPr="00FA42AA" w:rsidRDefault="00A224B6" w:rsidP="00A224B6">
      <w:pPr>
        <w:tabs>
          <w:tab w:val="left" w:pos="1080"/>
        </w:tabs>
        <w:autoSpaceDE w:val="0"/>
        <w:autoSpaceDN w:val="0"/>
        <w:adjustRightInd w:val="0"/>
        <w:ind w:firstLine="284"/>
        <w:jc w:val="both"/>
        <w:rPr>
          <w:rFonts w:eastAsia="Calibri"/>
          <w:sz w:val="16"/>
          <w:szCs w:val="16"/>
          <w:lang w:eastAsia="en-US"/>
        </w:rPr>
      </w:pPr>
      <w:r w:rsidRPr="00FA42AA">
        <w:rPr>
          <w:rFonts w:eastAsia="Calibri"/>
          <w:sz w:val="16"/>
          <w:szCs w:val="16"/>
          <w:lang w:eastAsia="en-US"/>
        </w:rPr>
        <w:t>Утвердить объем межбюджетных трансфертов, предоставляемых из местного бюджета бюджету муниципального района на 2020 год в сумме 3 548,7 тыс. рублей.</w:t>
      </w:r>
    </w:p>
    <w:p w:rsidR="00A224B6" w:rsidRPr="00FA42AA" w:rsidRDefault="00A224B6" w:rsidP="00A224B6">
      <w:pPr>
        <w:tabs>
          <w:tab w:val="left" w:pos="1080"/>
        </w:tabs>
        <w:autoSpaceDE w:val="0"/>
        <w:autoSpaceDN w:val="0"/>
        <w:adjustRightInd w:val="0"/>
        <w:ind w:firstLine="284"/>
        <w:jc w:val="both"/>
        <w:rPr>
          <w:rFonts w:eastAsia="Calibri"/>
          <w:sz w:val="16"/>
          <w:szCs w:val="16"/>
          <w:lang w:eastAsia="en-US"/>
        </w:rPr>
      </w:pPr>
      <w:r w:rsidRPr="00FA42AA">
        <w:rPr>
          <w:rFonts w:eastAsia="Calibri"/>
          <w:sz w:val="16"/>
          <w:szCs w:val="16"/>
          <w:lang w:eastAsia="en-US"/>
        </w:rPr>
        <w:t>1.3. Пункт 12 решения изложить в следующей редакции:</w:t>
      </w:r>
    </w:p>
    <w:p w:rsidR="00A224B6" w:rsidRPr="00FA42AA" w:rsidRDefault="00A224B6" w:rsidP="00A224B6">
      <w:pPr>
        <w:tabs>
          <w:tab w:val="left" w:pos="1080"/>
        </w:tabs>
        <w:autoSpaceDE w:val="0"/>
        <w:autoSpaceDN w:val="0"/>
        <w:adjustRightInd w:val="0"/>
        <w:ind w:firstLine="284"/>
        <w:jc w:val="both"/>
        <w:rPr>
          <w:rFonts w:eastAsia="Calibri"/>
          <w:sz w:val="16"/>
          <w:szCs w:val="16"/>
          <w:lang w:eastAsia="en-US"/>
        </w:rPr>
      </w:pPr>
      <w:r w:rsidRPr="00FA42AA">
        <w:rPr>
          <w:rFonts w:eastAsia="Calibri"/>
          <w:sz w:val="16"/>
          <w:szCs w:val="16"/>
          <w:lang w:eastAsia="en-US"/>
        </w:rPr>
        <w:t>Установить, что в 2020 году из местного бюджета предоставляются следующие субсидии:</w:t>
      </w:r>
    </w:p>
    <w:p w:rsidR="00A224B6" w:rsidRPr="00FA42AA" w:rsidRDefault="00A224B6" w:rsidP="00A224B6">
      <w:pPr>
        <w:tabs>
          <w:tab w:val="num" w:pos="0"/>
        </w:tabs>
        <w:autoSpaceDE w:val="0"/>
        <w:autoSpaceDN w:val="0"/>
        <w:adjustRightInd w:val="0"/>
        <w:ind w:firstLine="284"/>
        <w:jc w:val="both"/>
        <w:rPr>
          <w:rFonts w:eastAsia="Calibri"/>
          <w:sz w:val="16"/>
          <w:szCs w:val="16"/>
          <w:lang w:eastAsia="en-US"/>
        </w:rPr>
      </w:pPr>
      <w:r w:rsidRPr="00FA42AA">
        <w:rPr>
          <w:rFonts w:eastAsia="Calibri"/>
          <w:sz w:val="16"/>
          <w:szCs w:val="16"/>
          <w:lang w:eastAsia="en-US"/>
        </w:rPr>
        <w:t>- на возмещение затрат или недополученных доходов в связи с производством (реализацией) товаров, выполнением работ, оказанием услуг пассажироперевозчикам по перевозке льготной категории пассажиров в объеме 200,0 тыс. рублей;</w:t>
      </w:r>
    </w:p>
    <w:p w:rsidR="00A224B6" w:rsidRPr="00FA42AA" w:rsidRDefault="00A224B6" w:rsidP="00A224B6">
      <w:pPr>
        <w:tabs>
          <w:tab w:val="num" w:pos="0"/>
        </w:tabs>
        <w:autoSpaceDE w:val="0"/>
        <w:autoSpaceDN w:val="0"/>
        <w:adjustRightInd w:val="0"/>
        <w:ind w:firstLine="284"/>
        <w:jc w:val="both"/>
        <w:rPr>
          <w:rFonts w:eastAsia="Calibri"/>
          <w:sz w:val="16"/>
          <w:szCs w:val="16"/>
          <w:lang w:eastAsia="en-US"/>
        </w:rPr>
      </w:pPr>
      <w:r w:rsidRPr="00FA42AA">
        <w:rPr>
          <w:rFonts w:eastAsia="Calibri"/>
          <w:sz w:val="16"/>
          <w:szCs w:val="16"/>
          <w:lang w:eastAsia="en-US"/>
        </w:rPr>
        <w:t>- на возмещение затрат субъектам малого и среднего предпринимательства по участию в выставках, ярмарках в объеме 50,0 тыс. рублей;</w:t>
      </w:r>
    </w:p>
    <w:p w:rsidR="00A224B6" w:rsidRPr="00FA42AA" w:rsidRDefault="00A224B6" w:rsidP="00A224B6">
      <w:pPr>
        <w:numPr>
          <w:ilvl w:val="0"/>
          <w:numId w:val="26"/>
        </w:numPr>
        <w:tabs>
          <w:tab w:val="left" w:pos="284"/>
          <w:tab w:val="left" w:pos="851"/>
        </w:tabs>
        <w:autoSpaceDE w:val="0"/>
        <w:autoSpaceDN w:val="0"/>
        <w:adjustRightInd w:val="0"/>
        <w:ind w:left="0" w:firstLine="284"/>
        <w:jc w:val="both"/>
        <w:rPr>
          <w:sz w:val="16"/>
          <w:szCs w:val="16"/>
        </w:rPr>
      </w:pPr>
      <w:r w:rsidRPr="00FA42AA">
        <w:rPr>
          <w:rFonts w:eastAsia="Calibri"/>
          <w:sz w:val="16"/>
          <w:szCs w:val="16"/>
          <w:lang w:eastAsia="en-US"/>
        </w:rPr>
        <w:t>на возмещение затрат или недополученных доходов в связи с производством (реализацией) товаров, выполнением работ, оказанием услуг МУП «Водоканал» в объеме 3 100,0 тыс. рублей;</w:t>
      </w:r>
    </w:p>
    <w:p w:rsidR="00A224B6" w:rsidRPr="00FA42AA" w:rsidRDefault="00A224B6" w:rsidP="00A224B6">
      <w:pPr>
        <w:numPr>
          <w:ilvl w:val="0"/>
          <w:numId w:val="26"/>
        </w:numPr>
        <w:ind w:left="0" w:firstLine="284"/>
        <w:jc w:val="both"/>
        <w:rPr>
          <w:sz w:val="16"/>
          <w:szCs w:val="16"/>
        </w:rPr>
      </w:pPr>
      <w:r w:rsidRPr="00FA42AA">
        <w:rPr>
          <w:sz w:val="16"/>
          <w:szCs w:val="16"/>
        </w:rPr>
        <w:t>на возмещение затрат или недополученных доходов в связи с производством (реализацией)  товаров,  выполнением  работ,  оказанием  услуг  ООО  «ТТК»  в объеме 5 500,0 тыс. рублей;</w:t>
      </w:r>
    </w:p>
    <w:p w:rsidR="00A224B6" w:rsidRPr="00FA42AA" w:rsidRDefault="00A224B6" w:rsidP="00A224B6">
      <w:pPr>
        <w:tabs>
          <w:tab w:val="num" w:pos="0"/>
        </w:tabs>
        <w:autoSpaceDE w:val="0"/>
        <w:autoSpaceDN w:val="0"/>
        <w:adjustRightInd w:val="0"/>
        <w:ind w:firstLine="284"/>
        <w:jc w:val="both"/>
        <w:rPr>
          <w:rFonts w:eastAsia="Calibri"/>
          <w:sz w:val="16"/>
          <w:szCs w:val="16"/>
          <w:lang w:eastAsia="en-US"/>
        </w:rPr>
      </w:pPr>
      <w:r w:rsidRPr="00FA42AA">
        <w:rPr>
          <w:rFonts w:eastAsia="Calibri"/>
          <w:sz w:val="16"/>
          <w:szCs w:val="16"/>
          <w:lang w:eastAsia="en-US"/>
        </w:rPr>
        <w:t xml:space="preserve">- </w:t>
      </w:r>
      <w:r w:rsidRPr="00FA42AA">
        <w:rPr>
          <w:sz w:val="16"/>
          <w:szCs w:val="16"/>
        </w:rPr>
        <w:t>на возмещение затрат в связи с выполнением работ по благоустройству дворовых территорий многоквартирных домов ТСН «Никишкиной-7»  3 900,4 тыс. рублей;</w:t>
      </w:r>
    </w:p>
    <w:p w:rsidR="00A224B6" w:rsidRPr="00A224B6" w:rsidRDefault="00A224B6" w:rsidP="00A224B6">
      <w:pPr>
        <w:tabs>
          <w:tab w:val="num" w:pos="284"/>
          <w:tab w:val="left" w:pos="1080"/>
        </w:tabs>
        <w:autoSpaceDE w:val="0"/>
        <w:autoSpaceDN w:val="0"/>
        <w:adjustRightInd w:val="0"/>
        <w:ind w:firstLine="284"/>
        <w:jc w:val="both"/>
        <w:rPr>
          <w:spacing w:val="-6"/>
          <w:sz w:val="16"/>
          <w:szCs w:val="16"/>
        </w:rPr>
      </w:pPr>
      <w:r w:rsidRPr="00A224B6">
        <w:rPr>
          <w:spacing w:val="-6"/>
          <w:sz w:val="16"/>
          <w:szCs w:val="16"/>
        </w:rPr>
        <w:t>- на возмещение затрат в связи с выполнением работ по благоустройству дворовых территорий многоквартирных домов ООО УК «Лидер»  2 778,4 тыс. рублей.</w:t>
      </w:r>
    </w:p>
    <w:p w:rsidR="00A224B6" w:rsidRPr="00FA42AA" w:rsidRDefault="00A224B6" w:rsidP="00A224B6">
      <w:pPr>
        <w:tabs>
          <w:tab w:val="left" w:pos="1134"/>
        </w:tabs>
        <w:autoSpaceDE w:val="0"/>
        <w:autoSpaceDN w:val="0"/>
        <w:adjustRightInd w:val="0"/>
        <w:ind w:firstLine="284"/>
        <w:jc w:val="both"/>
        <w:rPr>
          <w:sz w:val="16"/>
          <w:szCs w:val="16"/>
        </w:rPr>
      </w:pPr>
      <w:r w:rsidRPr="00FA42AA">
        <w:rPr>
          <w:sz w:val="16"/>
          <w:szCs w:val="16"/>
        </w:rPr>
        <w:t>1.4. Пункт 16 решения изложить в следующей редакции:</w:t>
      </w:r>
    </w:p>
    <w:p w:rsidR="00A224B6" w:rsidRPr="00FA42AA" w:rsidRDefault="00A224B6" w:rsidP="00A224B6">
      <w:pPr>
        <w:tabs>
          <w:tab w:val="left" w:pos="1134"/>
        </w:tabs>
        <w:autoSpaceDE w:val="0"/>
        <w:autoSpaceDN w:val="0"/>
        <w:adjustRightInd w:val="0"/>
        <w:ind w:firstLine="284"/>
        <w:jc w:val="both"/>
        <w:rPr>
          <w:sz w:val="16"/>
          <w:szCs w:val="16"/>
        </w:rPr>
      </w:pPr>
      <w:r w:rsidRPr="00FA42AA">
        <w:rPr>
          <w:sz w:val="16"/>
          <w:szCs w:val="16"/>
        </w:rPr>
        <w:t>«Утвердить объем бюджетных ассигнований муниципального дорожного фонда города Татарска Новосибирской области на 2020 год в сумме  69 450,7 тыс. рублей. на 2021 год в сумме  7 031,3 тыс. рублей и  на 2022 год  7 392,1 тыс. рублей.</w:t>
      </w:r>
    </w:p>
    <w:p w:rsidR="00A224B6" w:rsidRPr="00FA42AA" w:rsidRDefault="00A224B6" w:rsidP="00A224B6">
      <w:pPr>
        <w:tabs>
          <w:tab w:val="left" w:pos="1080"/>
        </w:tabs>
        <w:autoSpaceDE w:val="0"/>
        <w:autoSpaceDN w:val="0"/>
        <w:adjustRightInd w:val="0"/>
        <w:ind w:firstLine="284"/>
        <w:jc w:val="both"/>
        <w:rPr>
          <w:sz w:val="16"/>
          <w:szCs w:val="16"/>
        </w:rPr>
      </w:pPr>
      <w:r w:rsidRPr="00FA42AA">
        <w:rPr>
          <w:sz w:val="16"/>
          <w:szCs w:val="16"/>
        </w:rPr>
        <w:t>1.5.  Приложение 5 «Распределение бюджетных ассигнований на 2020 год по разделам, подразделам, целевым статьям и видам расходов» изложить в редакции согласно приложению 5 к настоящему решению.</w:t>
      </w:r>
    </w:p>
    <w:p w:rsidR="00A224B6" w:rsidRPr="00FA42AA" w:rsidRDefault="00A224B6" w:rsidP="00A224B6">
      <w:pPr>
        <w:tabs>
          <w:tab w:val="left" w:pos="1134"/>
        </w:tabs>
        <w:autoSpaceDE w:val="0"/>
        <w:autoSpaceDN w:val="0"/>
        <w:adjustRightInd w:val="0"/>
        <w:ind w:firstLine="284"/>
        <w:jc w:val="both"/>
        <w:rPr>
          <w:sz w:val="16"/>
          <w:szCs w:val="16"/>
        </w:rPr>
      </w:pPr>
      <w:r w:rsidRPr="00FA42AA">
        <w:rPr>
          <w:sz w:val="16"/>
          <w:szCs w:val="16"/>
        </w:rPr>
        <w:t>1.6. Приложение 6 «Ведомственная структура расходов бюджета города Татарска Новосибирской области на 2020 год» изложить в редакции согласно приложению 6 к настоящему решению.</w:t>
      </w:r>
    </w:p>
    <w:p w:rsidR="00A224B6" w:rsidRPr="00FA42AA" w:rsidRDefault="00A224B6" w:rsidP="00A224B6">
      <w:pPr>
        <w:tabs>
          <w:tab w:val="left" w:pos="1134"/>
        </w:tabs>
        <w:autoSpaceDE w:val="0"/>
        <w:autoSpaceDN w:val="0"/>
        <w:adjustRightInd w:val="0"/>
        <w:ind w:firstLine="284"/>
        <w:jc w:val="both"/>
        <w:rPr>
          <w:sz w:val="16"/>
          <w:szCs w:val="16"/>
        </w:rPr>
      </w:pPr>
      <w:r w:rsidRPr="00FA42AA">
        <w:rPr>
          <w:sz w:val="16"/>
          <w:szCs w:val="16"/>
        </w:rPr>
        <w:t>1.7. Приложение 7 «</w:t>
      </w:r>
      <w:r w:rsidRPr="00FA42AA">
        <w:rPr>
          <w:bCs/>
          <w:sz w:val="16"/>
          <w:szCs w:val="16"/>
        </w:rPr>
        <w:t>Распределение ассигнований на капитальные вложения из бюджета города Татарска Новосибирской области по направлениям и объектам на 2020 год»</w:t>
      </w:r>
      <w:r w:rsidRPr="00FA42AA">
        <w:rPr>
          <w:sz w:val="16"/>
          <w:szCs w:val="16"/>
        </w:rPr>
        <w:t xml:space="preserve"> изложить в редакции согласно приложению 7 к настоящему решению.</w:t>
      </w:r>
    </w:p>
    <w:p w:rsidR="00A224B6" w:rsidRPr="00FA42AA" w:rsidRDefault="00A224B6" w:rsidP="00A224B6">
      <w:pPr>
        <w:tabs>
          <w:tab w:val="left" w:pos="1134"/>
        </w:tabs>
        <w:autoSpaceDE w:val="0"/>
        <w:autoSpaceDN w:val="0"/>
        <w:adjustRightInd w:val="0"/>
        <w:ind w:firstLine="284"/>
        <w:jc w:val="both"/>
        <w:rPr>
          <w:sz w:val="16"/>
          <w:szCs w:val="16"/>
        </w:rPr>
      </w:pPr>
      <w:r w:rsidRPr="00FA42AA">
        <w:rPr>
          <w:sz w:val="16"/>
          <w:szCs w:val="16"/>
        </w:rPr>
        <w:t>1.8. Приложение 8 «Источники финансирования дефицита бюджета города Татарска Новосибирской области на 2020 год» изложить в редакции согласно приложению 8 к настоящему решению.</w:t>
      </w:r>
    </w:p>
    <w:p w:rsidR="00A224B6" w:rsidRPr="00FA42AA" w:rsidRDefault="00A224B6" w:rsidP="00A224B6">
      <w:pPr>
        <w:tabs>
          <w:tab w:val="left" w:pos="1134"/>
        </w:tabs>
        <w:autoSpaceDE w:val="0"/>
        <w:autoSpaceDN w:val="0"/>
        <w:adjustRightInd w:val="0"/>
        <w:ind w:firstLine="284"/>
        <w:jc w:val="both"/>
        <w:rPr>
          <w:sz w:val="16"/>
          <w:szCs w:val="16"/>
        </w:rPr>
      </w:pPr>
      <w:r w:rsidRPr="00FA42AA">
        <w:rPr>
          <w:sz w:val="16"/>
          <w:szCs w:val="16"/>
        </w:rPr>
        <w:t>2.  Контроль за исполнением настоящего решения  возложить на постоянную комиссию по бюджетной, налоговой, финансово-кредитной  политике и управлению муниципальным  имуществом Совета депутатов города Татарска Новосибирской области  и  начальника отдела финансов, учета, отчетности и закупок администрации  города Татарска Новосибирской области.</w:t>
      </w:r>
    </w:p>
    <w:p w:rsidR="00A224B6" w:rsidRPr="00FA42AA" w:rsidRDefault="00A224B6" w:rsidP="00A224B6">
      <w:pPr>
        <w:tabs>
          <w:tab w:val="left" w:pos="993"/>
        </w:tabs>
        <w:autoSpaceDE w:val="0"/>
        <w:autoSpaceDN w:val="0"/>
        <w:adjustRightInd w:val="0"/>
        <w:ind w:firstLine="284"/>
        <w:jc w:val="both"/>
        <w:rPr>
          <w:sz w:val="16"/>
          <w:szCs w:val="16"/>
        </w:rPr>
      </w:pPr>
      <w:r w:rsidRPr="00FA42AA">
        <w:rPr>
          <w:sz w:val="16"/>
          <w:szCs w:val="16"/>
        </w:rPr>
        <w:t>3. Решение вступает в силу со дня его подписания и подлежит официальному опубликованию в Бюллетене органов местного самоуправления города Татарска Новосибирской области и размещению на официальном САЙТе администрации города Татарска Новосибирской области.</w:t>
      </w:r>
    </w:p>
    <w:p w:rsidR="00A224B6" w:rsidRPr="00FA42AA" w:rsidRDefault="00A224B6" w:rsidP="00A224B6">
      <w:pPr>
        <w:pStyle w:val="a6"/>
        <w:rPr>
          <w:sz w:val="16"/>
          <w:szCs w:val="16"/>
        </w:rPr>
      </w:pPr>
    </w:p>
    <w:tbl>
      <w:tblPr>
        <w:tblW w:w="4948" w:type="pct"/>
        <w:tblLook w:val="04A0" w:firstRow="1" w:lastRow="0" w:firstColumn="1" w:lastColumn="0" w:noHBand="0" w:noVBand="1"/>
      </w:tblPr>
      <w:tblGrid>
        <w:gridCol w:w="5337"/>
        <w:gridCol w:w="5228"/>
      </w:tblGrid>
      <w:tr w:rsidR="00A224B6" w:rsidRPr="00FA42AA" w:rsidTr="00FB7A7B">
        <w:tc>
          <w:tcPr>
            <w:tcW w:w="2526" w:type="pct"/>
            <w:shd w:val="clear" w:color="auto" w:fill="auto"/>
          </w:tcPr>
          <w:p w:rsidR="00A224B6" w:rsidRPr="00A224B6" w:rsidRDefault="00A224B6" w:rsidP="00FB7A7B">
            <w:pPr>
              <w:pStyle w:val="a6"/>
              <w:rPr>
                <w:sz w:val="16"/>
                <w:szCs w:val="16"/>
              </w:rPr>
            </w:pPr>
            <w:r w:rsidRPr="00A224B6">
              <w:rPr>
                <w:sz w:val="16"/>
                <w:szCs w:val="16"/>
              </w:rPr>
              <w:t xml:space="preserve">Глава города Татарска </w:t>
            </w:r>
          </w:p>
          <w:p w:rsidR="00A224B6" w:rsidRPr="00A224B6" w:rsidRDefault="00A224B6" w:rsidP="00FB7A7B">
            <w:pPr>
              <w:pStyle w:val="a6"/>
              <w:rPr>
                <w:sz w:val="16"/>
                <w:szCs w:val="16"/>
              </w:rPr>
            </w:pPr>
            <w:r w:rsidRPr="00A224B6">
              <w:rPr>
                <w:sz w:val="16"/>
                <w:szCs w:val="16"/>
              </w:rPr>
              <w:t xml:space="preserve">Новосибирской области      </w:t>
            </w:r>
          </w:p>
          <w:p w:rsidR="00A224B6" w:rsidRPr="00A224B6" w:rsidRDefault="00A224B6" w:rsidP="00A224B6">
            <w:pPr>
              <w:rPr>
                <w:sz w:val="16"/>
                <w:szCs w:val="16"/>
              </w:rPr>
            </w:pPr>
          </w:p>
        </w:tc>
        <w:tc>
          <w:tcPr>
            <w:tcW w:w="2474" w:type="pct"/>
            <w:shd w:val="clear" w:color="auto" w:fill="auto"/>
          </w:tcPr>
          <w:p w:rsidR="00A224B6" w:rsidRPr="00FA42AA" w:rsidRDefault="00A224B6" w:rsidP="00FB7A7B">
            <w:pPr>
              <w:pStyle w:val="a6"/>
              <w:ind w:right="425"/>
              <w:rPr>
                <w:sz w:val="16"/>
                <w:szCs w:val="16"/>
              </w:rPr>
            </w:pPr>
            <w:r w:rsidRPr="00FA42AA">
              <w:rPr>
                <w:sz w:val="16"/>
                <w:szCs w:val="16"/>
              </w:rPr>
              <w:t>Заместитель председателя</w:t>
            </w:r>
            <w:r>
              <w:rPr>
                <w:sz w:val="16"/>
                <w:szCs w:val="16"/>
              </w:rPr>
              <w:t xml:space="preserve"> </w:t>
            </w:r>
            <w:r w:rsidRPr="00FA42AA">
              <w:rPr>
                <w:sz w:val="16"/>
                <w:szCs w:val="16"/>
              </w:rPr>
              <w:t>Совета депутатов</w:t>
            </w:r>
          </w:p>
          <w:p w:rsidR="00A224B6" w:rsidRPr="00FA42AA" w:rsidRDefault="00A224B6" w:rsidP="00FB7A7B">
            <w:pPr>
              <w:pStyle w:val="a6"/>
              <w:rPr>
                <w:sz w:val="16"/>
                <w:szCs w:val="16"/>
              </w:rPr>
            </w:pPr>
            <w:r w:rsidRPr="00FA42AA">
              <w:rPr>
                <w:sz w:val="16"/>
                <w:szCs w:val="16"/>
              </w:rPr>
              <w:t>города Татарска Новосибирской области</w:t>
            </w:r>
          </w:p>
        </w:tc>
      </w:tr>
      <w:tr w:rsidR="00A224B6" w:rsidRPr="00FA42AA" w:rsidTr="00FB7A7B">
        <w:tc>
          <w:tcPr>
            <w:tcW w:w="2526" w:type="pct"/>
            <w:shd w:val="clear" w:color="auto" w:fill="auto"/>
          </w:tcPr>
          <w:p w:rsidR="00A224B6" w:rsidRPr="00FA42AA" w:rsidRDefault="00A224B6" w:rsidP="00FB7A7B">
            <w:pPr>
              <w:jc w:val="right"/>
              <w:rPr>
                <w:sz w:val="16"/>
                <w:szCs w:val="16"/>
              </w:rPr>
            </w:pPr>
            <w:r w:rsidRPr="00FA42AA">
              <w:rPr>
                <w:sz w:val="16"/>
                <w:szCs w:val="16"/>
              </w:rPr>
              <w:t xml:space="preserve">                        А. В. Сиволапенко</w:t>
            </w:r>
          </w:p>
        </w:tc>
        <w:tc>
          <w:tcPr>
            <w:tcW w:w="2474" w:type="pct"/>
            <w:shd w:val="clear" w:color="auto" w:fill="auto"/>
          </w:tcPr>
          <w:p w:rsidR="00A224B6" w:rsidRPr="00FA42AA" w:rsidRDefault="00A224B6" w:rsidP="00FB7A7B">
            <w:pPr>
              <w:pStyle w:val="a6"/>
              <w:jc w:val="right"/>
              <w:rPr>
                <w:sz w:val="16"/>
                <w:szCs w:val="16"/>
              </w:rPr>
            </w:pPr>
            <w:r w:rsidRPr="00FA42AA">
              <w:rPr>
                <w:sz w:val="16"/>
                <w:szCs w:val="16"/>
              </w:rPr>
              <w:t>А.В. Романов</w:t>
            </w:r>
          </w:p>
        </w:tc>
      </w:tr>
    </w:tbl>
    <w:p w:rsidR="002D3C17" w:rsidRPr="0032289A" w:rsidRDefault="002D3C17" w:rsidP="002D3C17">
      <w:pPr>
        <w:spacing w:line="216" w:lineRule="auto"/>
        <w:jc w:val="center"/>
        <w:rPr>
          <w:bCs/>
          <w:sz w:val="16"/>
          <w:szCs w:val="16"/>
        </w:rPr>
      </w:pPr>
      <w:r w:rsidRPr="0032289A">
        <w:rPr>
          <w:bCs/>
          <w:sz w:val="16"/>
          <w:szCs w:val="16"/>
        </w:rPr>
        <w:lastRenderedPageBreak/>
        <w:t>ПОЯСНИТЕЛЬНАЯ ЗАПИСКА</w:t>
      </w:r>
    </w:p>
    <w:p w:rsidR="002D3C17" w:rsidRPr="0032289A" w:rsidRDefault="002D3C17" w:rsidP="002D3C17">
      <w:pPr>
        <w:spacing w:line="216" w:lineRule="auto"/>
        <w:jc w:val="center"/>
        <w:rPr>
          <w:bCs/>
          <w:sz w:val="16"/>
          <w:szCs w:val="16"/>
        </w:rPr>
      </w:pPr>
      <w:r w:rsidRPr="0032289A">
        <w:rPr>
          <w:bCs/>
          <w:sz w:val="16"/>
          <w:szCs w:val="16"/>
        </w:rPr>
        <w:t xml:space="preserve">к проекту </w:t>
      </w:r>
      <w:r w:rsidRPr="0032289A">
        <w:rPr>
          <w:sz w:val="16"/>
          <w:szCs w:val="16"/>
        </w:rPr>
        <w:t xml:space="preserve">решения  сессии Совета депутатов «О внесении изменений в решение тридцать первой сессии Совета депутатов города Татарска Новосибирской области от 27.12.2019 года «О бюджете города Татарска Новосибирской области на 2020 год и плановый период 2021 и 2022 годов» </w:t>
      </w:r>
      <w:r w:rsidRPr="0032289A">
        <w:rPr>
          <w:sz w:val="16"/>
          <w:szCs w:val="16"/>
        </w:rPr>
        <w:tab/>
      </w:r>
    </w:p>
    <w:p w:rsidR="002D3C17" w:rsidRPr="0032289A" w:rsidRDefault="002D3C17" w:rsidP="002D3C17">
      <w:pPr>
        <w:ind w:firstLine="284"/>
        <w:jc w:val="both"/>
        <w:rPr>
          <w:sz w:val="16"/>
          <w:szCs w:val="16"/>
        </w:rPr>
      </w:pPr>
      <w:r w:rsidRPr="0032289A">
        <w:rPr>
          <w:sz w:val="16"/>
          <w:szCs w:val="16"/>
        </w:rPr>
        <w:t>Внесение изменений в решение 31 сессии Совета депутатов города Татарска Новосибирской области от 27.12.2019 года «О бюджете города Татарска Новосибирской области на 2020 год и плановый период 2021 и 2022 годов» направлено на увеличение бюджетных ассигнований для урегулирования финансовых обязательств, необходимых к исполнению в 2020 году.</w:t>
      </w:r>
    </w:p>
    <w:p w:rsidR="002D3C17" w:rsidRPr="0032289A" w:rsidRDefault="002D3C17" w:rsidP="002D3C17">
      <w:pPr>
        <w:ind w:firstLine="284"/>
        <w:jc w:val="both"/>
        <w:rPr>
          <w:sz w:val="16"/>
          <w:szCs w:val="16"/>
        </w:rPr>
      </w:pPr>
      <w:r w:rsidRPr="0032289A">
        <w:rPr>
          <w:sz w:val="16"/>
          <w:szCs w:val="16"/>
        </w:rPr>
        <w:t>Проектом решения предлагается увеличить доходную часть местного бюджета на 2020 год за счет межбюджетных трансфертов на сумму 30 953,8 тыс. руб., из них:</w:t>
      </w:r>
    </w:p>
    <w:p w:rsidR="002D3C17" w:rsidRPr="0032289A" w:rsidRDefault="002D3C17" w:rsidP="002D3C17">
      <w:pPr>
        <w:ind w:firstLine="284"/>
        <w:jc w:val="both"/>
        <w:rPr>
          <w:sz w:val="16"/>
          <w:szCs w:val="16"/>
        </w:rPr>
      </w:pPr>
      <w:r w:rsidRPr="0032289A">
        <w:rPr>
          <w:sz w:val="16"/>
          <w:szCs w:val="16"/>
        </w:rPr>
        <w:t xml:space="preserve">      - 1 651,7 тыс. руб. для оплаты ранее заключенных контрактов за проведение ремонтных работ МБУК «ГДК» в рамках государственной программы Новосибирской области «Культура Новосибирской области» за счет средств областного бюджета</w:t>
      </w:r>
    </w:p>
    <w:p w:rsidR="002D3C17" w:rsidRPr="0032289A" w:rsidRDefault="002D3C17" w:rsidP="002D3C17">
      <w:pPr>
        <w:pStyle w:val="af4"/>
        <w:tabs>
          <w:tab w:val="left" w:pos="284"/>
        </w:tabs>
        <w:ind w:left="0" w:firstLine="284"/>
        <w:jc w:val="both"/>
        <w:rPr>
          <w:sz w:val="16"/>
          <w:szCs w:val="16"/>
        </w:rPr>
      </w:pPr>
      <w:r w:rsidRPr="0032289A">
        <w:rPr>
          <w:sz w:val="16"/>
          <w:szCs w:val="16"/>
        </w:rPr>
        <w:t>- 2 855,6 тыс. руб. на капитальный ремонт канализационного коллектора на пересечении ул. Урицкого – ул. Камышловская, КНС №5 за счет резервного фонда Правительства Новосибирской области.</w:t>
      </w:r>
    </w:p>
    <w:p w:rsidR="002D3C17" w:rsidRPr="0032289A" w:rsidRDefault="002D3C17" w:rsidP="002D3C17">
      <w:pPr>
        <w:pStyle w:val="af4"/>
        <w:tabs>
          <w:tab w:val="left" w:pos="284"/>
        </w:tabs>
        <w:ind w:left="0" w:firstLine="284"/>
        <w:jc w:val="both"/>
        <w:rPr>
          <w:sz w:val="16"/>
          <w:szCs w:val="16"/>
        </w:rPr>
      </w:pPr>
      <w:r w:rsidRPr="0032289A">
        <w:rPr>
          <w:sz w:val="16"/>
          <w:szCs w:val="16"/>
        </w:rPr>
        <w:t xml:space="preserve">- 26 446,5 тыс. руб. на капитальный ремонт автомобильной дороги по ул. Ленина от ул. Клубная до Закриевского и реконструкцию части ул. Володарского от ул. Некрасова до ул. Камышловская. </w:t>
      </w:r>
    </w:p>
    <w:p w:rsidR="002D3C17" w:rsidRPr="0032289A" w:rsidRDefault="002D3C17" w:rsidP="002D3C17">
      <w:pPr>
        <w:pStyle w:val="af4"/>
        <w:tabs>
          <w:tab w:val="left" w:pos="284"/>
        </w:tabs>
        <w:ind w:left="0" w:firstLine="284"/>
        <w:jc w:val="both"/>
        <w:rPr>
          <w:sz w:val="16"/>
          <w:szCs w:val="16"/>
        </w:rPr>
      </w:pPr>
      <w:r w:rsidRPr="0032289A">
        <w:rPr>
          <w:sz w:val="16"/>
          <w:szCs w:val="16"/>
        </w:rPr>
        <w:t>Таким образом, доходы бюджета города Татарска Новосибирской области на 2020 год сформированы в сумме 264 522,1 тыс. рублей.</w:t>
      </w:r>
    </w:p>
    <w:p w:rsidR="002D3C17" w:rsidRPr="0032289A" w:rsidRDefault="002D3C17" w:rsidP="002D3C17">
      <w:pPr>
        <w:ind w:firstLine="284"/>
        <w:jc w:val="both"/>
        <w:rPr>
          <w:rFonts w:eastAsia="Calibri"/>
          <w:bCs/>
          <w:sz w:val="16"/>
          <w:szCs w:val="16"/>
          <w:lang w:eastAsia="en-US"/>
        </w:rPr>
      </w:pPr>
      <w:r w:rsidRPr="0032289A">
        <w:rPr>
          <w:sz w:val="16"/>
          <w:szCs w:val="16"/>
        </w:rPr>
        <w:t>Проектом  предлагается увеличить расходную часть бюджета города Татарска Новосибирской области на 2020 год на 30 953,8 тыс. рублей за счет вышеуказанных доходов.</w:t>
      </w:r>
    </w:p>
    <w:p w:rsidR="002D3C17" w:rsidRPr="0032289A" w:rsidRDefault="002D3C17" w:rsidP="002D3C17">
      <w:pPr>
        <w:pStyle w:val="af4"/>
        <w:tabs>
          <w:tab w:val="left" w:pos="426"/>
        </w:tabs>
        <w:ind w:left="0" w:firstLine="284"/>
        <w:jc w:val="both"/>
        <w:rPr>
          <w:rFonts w:eastAsia="Calibri"/>
          <w:sz w:val="16"/>
          <w:szCs w:val="16"/>
          <w:lang w:eastAsia="en-US"/>
        </w:rPr>
      </w:pPr>
      <w:r w:rsidRPr="0032289A">
        <w:rPr>
          <w:rFonts w:eastAsia="Calibri"/>
          <w:sz w:val="16"/>
          <w:szCs w:val="16"/>
          <w:lang w:eastAsia="en-US"/>
        </w:rPr>
        <w:t xml:space="preserve">Таким образом, расходы местного бюджета на 2020 год </w:t>
      </w:r>
      <w:r w:rsidRPr="0032289A">
        <w:rPr>
          <w:rFonts w:eastAsia="Calibri"/>
          <w:bCs/>
          <w:sz w:val="16"/>
          <w:szCs w:val="16"/>
          <w:lang w:eastAsia="en-US"/>
        </w:rPr>
        <w:t>составят  269 011,7 тыс. рублей,</w:t>
      </w:r>
    </w:p>
    <w:p w:rsidR="002D3C17" w:rsidRPr="0032289A" w:rsidRDefault="002D3C17" w:rsidP="002D3C17">
      <w:pPr>
        <w:ind w:firstLine="284"/>
        <w:jc w:val="both"/>
        <w:rPr>
          <w:sz w:val="16"/>
          <w:szCs w:val="16"/>
        </w:rPr>
      </w:pPr>
      <w:r w:rsidRPr="0032289A">
        <w:rPr>
          <w:rFonts w:eastAsia="Calibri"/>
          <w:sz w:val="16"/>
          <w:szCs w:val="16"/>
          <w:lang w:eastAsia="en-US"/>
        </w:rPr>
        <w:t xml:space="preserve">В проекте учтено увеличение и уточнение бюджетных ассигнований в пределах главного распорядителя бюджетных средств и в </w:t>
      </w:r>
      <w:r w:rsidRPr="0032289A">
        <w:rPr>
          <w:sz w:val="16"/>
          <w:szCs w:val="16"/>
        </w:rPr>
        <w:t>разрезе разделов бюджетной классификации следующим образом:</w:t>
      </w:r>
    </w:p>
    <w:p w:rsidR="002D3C17" w:rsidRPr="0032289A" w:rsidRDefault="002D3C17" w:rsidP="002D3C17">
      <w:pPr>
        <w:pStyle w:val="af4"/>
        <w:numPr>
          <w:ilvl w:val="0"/>
          <w:numId w:val="31"/>
        </w:numPr>
        <w:tabs>
          <w:tab w:val="left" w:pos="284"/>
        </w:tabs>
        <w:suppressAutoHyphens w:val="0"/>
        <w:ind w:left="0" w:firstLine="284"/>
        <w:jc w:val="both"/>
        <w:rPr>
          <w:sz w:val="16"/>
          <w:szCs w:val="16"/>
        </w:rPr>
      </w:pPr>
      <w:r w:rsidRPr="0032289A">
        <w:rPr>
          <w:sz w:val="16"/>
          <w:szCs w:val="16"/>
        </w:rPr>
        <w:t xml:space="preserve"> Увеличены бюджетные ассигнования подраздела </w:t>
      </w:r>
      <w:r w:rsidRPr="0032289A">
        <w:rPr>
          <w:b/>
          <w:i/>
          <w:sz w:val="16"/>
          <w:szCs w:val="16"/>
        </w:rPr>
        <w:t>0309 Защита населения и территории от ЧС природного и техногенного характера, гражданская оборона (КБК 0309 0300020540 240)</w:t>
      </w:r>
      <w:r w:rsidRPr="0032289A">
        <w:rPr>
          <w:sz w:val="16"/>
          <w:szCs w:val="16"/>
        </w:rPr>
        <w:t xml:space="preserve"> на 2 855,6 тыс. руб. капитальный ремонт канализационного коллектора на пересечении ул. Урицкого – ул. Камышловская, КНС №5 за счет резервного фонда Правительства Новосибирской области.</w:t>
      </w:r>
    </w:p>
    <w:p w:rsidR="002D3C17" w:rsidRPr="0032289A" w:rsidRDefault="002D3C17" w:rsidP="002D3C17">
      <w:pPr>
        <w:pStyle w:val="af4"/>
        <w:numPr>
          <w:ilvl w:val="0"/>
          <w:numId w:val="31"/>
        </w:numPr>
        <w:tabs>
          <w:tab w:val="left" w:pos="284"/>
          <w:tab w:val="left" w:pos="709"/>
          <w:tab w:val="left" w:pos="851"/>
        </w:tabs>
        <w:suppressAutoHyphens w:val="0"/>
        <w:ind w:left="0" w:firstLine="284"/>
        <w:jc w:val="both"/>
        <w:rPr>
          <w:sz w:val="16"/>
          <w:szCs w:val="16"/>
        </w:rPr>
      </w:pPr>
      <w:r w:rsidRPr="0032289A">
        <w:rPr>
          <w:sz w:val="16"/>
          <w:szCs w:val="16"/>
        </w:rPr>
        <w:t xml:space="preserve">Уменьшены бюджетные ассигнования подраздела </w:t>
      </w:r>
      <w:r w:rsidRPr="0032289A">
        <w:rPr>
          <w:b/>
          <w:sz w:val="16"/>
          <w:szCs w:val="16"/>
        </w:rPr>
        <w:t>1006 Другие вопросы в области социальной политики</w:t>
      </w:r>
      <w:r w:rsidRPr="0032289A">
        <w:rPr>
          <w:sz w:val="16"/>
          <w:szCs w:val="16"/>
        </w:rPr>
        <w:t xml:space="preserve"> </w:t>
      </w:r>
      <w:r w:rsidRPr="0032289A">
        <w:rPr>
          <w:b/>
          <w:sz w:val="16"/>
          <w:szCs w:val="16"/>
        </w:rPr>
        <w:t xml:space="preserve">по (КБК 1006 9900011070 630) </w:t>
      </w:r>
      <w:r w:rsidRPr="0032289A">
        <w:rPr>
          <w:sz w:val="16"/>
          <w:szCs w:val="16"/>
        </w:rPr>
        <w:t>на 65,5 тыс.руб</w:t>
      </w:r>
      <w:r w:rsidRPr="0032289A">
        <w:rPr>
          <w:b/>
          <w:sz w:val="16"/>
          <w:szCs w:val="16"/>
        </w:rPr>
        <w:t xml:space="preserve">. </w:t>
      </w:r>
      <w:r w:rsidRPr="0032289A">
        <w:rPr>
          <w:sz w:val="16"/>
          <w:szCs w:val="16"/>
        </w:rPr>
        <w:t xml:space="preserve">и соответственно увеличены бюджетные ассигнования подраздела </w:t>
      </w:r>
      <w:r w:rsidRPr="0032289A">
        <w:rPr>
          <w:b/>
          <w:sz w:val="16"/>
          <w:szCs w:val="16"/>
        </w:rPr>
        <w:t>0409 дорожное хозяйство(дорожные фонды</w:t>
      </w:r>
      <w:r w:rsidRPr="0032289A">
        <w:rPr>
          <w:sz w:val="16"/>
          <w:szCs w:val="16"/>
        </w:rPr>
        <w:t xml:space="preserve">) по </w:t>
      </w:r>
      <w:r w:rsidRPr="0032289A">
        <w:rPr>
          <w:b/>
          <w:i/>
          <w:sz w:val="16"/>
          <w:szCs w:val="16"/>
        </w:rPr>
        <w:t xml:space="preserve">(КБК 0409 9900013320 240) </w:t>
      </w:r>
      <w:r w:rsidRPr="0032289A">
        <w:rPr>
          <w:sz w:val="16"/>
          <w:szCs w:val="16"/>
        </w:rPr>
        <w:t>на 65,5 тыс. рублей в связи установкой водопропускных труб в рамках  «Капитальный ремонт дороги по ул. Ленина».</w:t>
      </w:r>
    </w:p>
    <w:p w:rsidR="002D3C17" w:rsidRPr="0032289A" w:rsidRDefault="002D3C17" w:rsidP="002D3C17">
      <w:pPr>
        <w:tabs>
          <w:tab w:val="left" w:pos="284"/>
          <w:tab w:val="left" w:pos="709"/>
          <w:tab w:val="left" w:pos="851"/>
        </w:tabs>
        <w:ind w:firstLine="284"/>
        <w:jc w:val="both"/>
        <w:rPr>
          <w:sz w:val="16"/>
          <w:szCs w:val="16"/>
        </w:rPr>
      </w:pPr>
      <w:r w:rsidRPr="0032289A">
        <w:rPr>
          <w:sz w:val="16"/>
          <w:szCs w:val="16"/>
        </w:rPr>
        <w:t xml:space="preserve">      3. Перераспределены бюджетные ассигнования с подраздела </w:t>
      </w:r>
      <w:r w:rsidRPr="0032289A">
        <w:rPr>
          <w:b/>
          <w:sz w:val="16"/>
          <w:szCs w:val="16"/>
        </w:rPr>
        <w:t>0502</w:t>
      </w:r>
      <w:r w:rsidRPr="0032289A">
        <w:rPr>
          <w:sz w:val="16"/>
          <w:szCs w:val="16"/>
        </w:rPr>
        <w:t xml:space="preserve">  </w:t>
      </w:r>
      <w:r w:rsidRPr="0032289A">
        <w:rPr>
          <w:b/>
          <w:i/>
          <w:sz w:val="16"/>
          <w:szCs w:val="16"/>
        </w:rPr>
        <w:t>Мероприятия в области коммунального хозяйства по</w:t>
      </w:r>
      <w:r w:rsidRPr="0032289A">
        <w:rPr>
          <w:sz w:val="16"/>
          <w:szCs w:val="16"/>
        </w:rPr>
        <w:t xml:space="preserve"> </w:t>
      </w:r>
      <w:r w:rsidRPr="0032289A">
        <w:rPr>
          <w:b/>
          <w:i/>
          <w:sz w:val="16"/>
          <w:szCs w:val="16"/>
        </w:rPr>
        <w:t xml:space="preserve"> (КБК 0502 9900013210 240)</w:t>
      </w:r>
      <w:r w:rsidRPr="0032289A">
        <w:rPr>
          <w:sz w:val="16"/>
          <w:szCs w:val="16"/>
        </w:rPr>
        <w:t xml:space="preserve"> на подраздел </w:t>
      </w:r>
      <w:r w:rsidRPr="0032289A">
        <w:rPr>
          <w:b/>
          <w:sz w:val="16"/>
          <w:szCs w:val="16"/>
        </w:rPr>
        <w:t>05 03 благоустройство (КБК 05 03 99 000</w:t>
      </w:r>
      <w:r w:rsidRPr="0032289A">
        <w:rPr>
          <w:b/>
          <w:sz w:val="16"/>
          <w:szCs w:val="16"/>
          <w:lang w:val="en-US"/>
        </w:rPr>
        <w:t>S</w:t>
      </w:r>
      <w:r w:rsidRPr="0032289A">
        <w:rPr>
          <w:b/>
          <w:sz w:val="16"/>
          <w:szCs w:val="16"/>
        </w:rPr>
        <w:t xml:space="preserve">0240 240) </w:t>
      </w:r>
      <w:r w:rsidRPr="0032289A">
        <w:rPr>
          <w:sz w:val="16"/>
          <w:szCs w:val="16"/>
        </w:rPr>
        <w:t xml:space="preserve">на 109,2 тыс. руб.  в рамках инициативного бюджетирования за счет средств местного бюджета и подраздел </w:t>
      </w:r>
      <w:r w:rsidRPr="0032289A">
        <w:rPr>
          <w:b/>
          <w:sz w:val="16"/>
          <w:szCs w:val="16"/>
        </w:rPr>
        <w:t>05 03 благоустройство (КБК 05 03 99 00013310 240)</w:t>
      </w:r>
      <w:r w:rsidRPr="0032289A">
        <w:rPr>
          <w:sz w:val="16"/>
          <w:szCs w:val="16"/>
        </w:rPr>
        <w:t xml:space="preserve"> на 180,8 тыс. руб. на выполнение работ по переносу опор с территории строительства парка Ленина 45а </w:t>
      </w:r>
    </w:p>
    <w:p w:rsidR="002D3C17" w:rsidRPr="0032289A" w:rsidRDefault="002D3C17" w:rsidP="002D3C17">
      <w:pPr>
        <w:ind w:firstLine="284"/>
        <w:jc w:val="both"/>
        <w:rPr>
          <w:sz w:val="16"/>
          <w:szCs w:val="16"/>
        </w:rPr>
      </w:pPr>
      <w:r w:rsidRPr="0032289A">
        <w:rPr>
          <w:sz w:val="16"/>
          <w:szCs w:val="16"/>
        </w:rPr>
        <w:t xml:space="preserve">Внесены изменения в приложение 5,6,7,8. </w:t>
      </w:r>
    </w:p>
    <w:p w:rsidR="002D3C17" w:rsidRPr="0032289A" w:rsidRDefault="002D3C17" w:rsidP="002D3C17">
      <w:pPr>
        <w:ind w:firstLine="284"/>
        <w:jc w:val="both"/>
        <w:rPr>
          <w:sz w:val="16"/>
          <w:szCs w:val="16"/>
        </w:rPr>
      </w:pPr>
      <w:r w:rsidRPr="0032289A">
        <w:rPr>
          <w:sz w:val="16"/>
          <w:szCs w:val="16"/>
        </w:rPr>
        <w:t xml:space="preserve">Размер дефицита на 2020 год составляет 4 489,7 тыс. рублей, что не превышает предельного значения, установленного статьей 92.1 Бюджетного кодекса Российской Федерации. </w:t>
      </w:r>
    </w:p>
    <w:p w:rsidR="002D3C17" w:rsidRPr="0032289A" w:rsidRDefault="002D3C17" w:rsidP="002D3C17">
      <w:pPr>
        <w:jc w:val="both"/>
        <w:rPr>
          <w:sz w:val="16"/>
          <w:szCs w:val="16"/>
        </w:rPr>
      </w:pPr>
    </w:p>
    <w:p w:rsidR="002D3C17" w:rsidRPr="0032289A" w:rsidRDefault="002D3C17" w:rsidP="002D3C17">
      <w:pPr>
        <w:jc w:val="both"/>
        <w:rPr>
          <w:sz w:val="16"/>
          <w:szCs w:val="16"/>
        </w:rPr>
      </w:pPr>
      <w:r w:rsidRPr="0032289A">
        <w:rPr>
          <w:sz w:val="16"/>
          <w:szCs w:val="16"/>
        </w:rPr>
        <w:t xml:space="preserve">Начальник отдела финансов, </w:t>
      </w:r>
    </w:p>
    <w:p w:rsidR="000C3869" w:rsidRDefault="002D3C17" w:rsidP="002D3C17">
      <w:pPr>
        <w:rPr>
          <w:b/>
          <w:sz w:val="16"/>
          <w:szCs w:val="16"/>
        </w:rPr>
      </w:pPr>
      <w:r w:rsidRPr="0032289A">
        <w:rPr>
          <w:sz w:val="16"/>
          <w:szCs w:val="16"/>
        </w:rPr>
        <w:t xml:space="preserve">учета, отчетности и закупок                                                                       </w:t>
      </w:r>
      <w:r>
        <w:rPr>
          <w:sz w:val="16"/>
          <w:szCs w:val="16"/>
        </w:rPr>
        <w:t xml:space="preserve">                                                                                                                  </w:t>
      </w:r>
      <w:r w:rsidRPr="0032289A">
        <w:rPr>
          <w:sz w:val="16"/>
          <w:szCs w:val="16"/>
        </w:rPr>
        <w:t xml:space="preserve">  С.С. Хлестунов</w:t>
      </w:r>
    </w:p>
    <w:p w:rsidR="000C3869" w:rsidRDefault="002D3C17" w:rsidP="00C875FE">
      <w:pPr>
        <w:rPr>
          <w:b/>
          <w:sz w:val="16"/>
          <w:szCs w:val="16"/>
        </w:rPr>
      </w:pPr>
      <w:r>
        <w:rPr>
          <w:b/>
          <w:noProof/>
          <w:sz w:val="16"/>
          <w:szCs w:val="16"/>
        </w:rPr>
        <mc:AlternateContent>
          <mc:Choice Requires="wps">
            <w:drawing>
              <wp:anchor distT="0" distB="0" distL="114300" distR="114300" simplePos="0" relativeHeight="251721728" behindDoc="0" locked="0" layoutInCell="1" allowOverlap="1" wp14:anchorId="4DA1F41C" wp14:editId="591EB6FA">
                <wp:simplePos x="0" y="0"/>
                <wp:positionH relativeFrom="column">
                  <wp:posOffset>-80645</wp:posOffset>
                </wp:positionH>
                <wp:positionV relativeFrom="paragraph">
                  <wp:posOffset>40640</wp:posOffset>
                </wp:positionV>
                <wp:extent cx="6775450" cy="0"/>
                <wp:effectExtent l="0" t="0" r="25400" b="19050"/>
                <wp:wrapNone/>
                <wp:docPr id="18" name="Прямая соединительная линия 18"/>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8" o:spid="_x0000_s1026" style="position:absolute;z-index:251721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35pt,3.2pt" to="527.1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" strokecolor="black [3213]" strokeweight="1.5pt"/>
            </w:pict>
          </mc:Fallback>
        </mc:AlternateContent>
      </w:r>
    </w:p>
    <w:tbl>
      <w:tblPr>
        <w:tblW w:w="10583" w:type="dxa"/>
        <w:jc w:val="center"/>
        <w:tblInd w:w="93" w:type="dxa"/>
        <w:tblLook w:val="04A0" w:firstRow="1" w:lastRow="0" w:firstColumn="1" w:lastColumn="0" w:noHBand="0" w:noVBand="1"/>
      </w:tblPr>
      <w:tblGrid>
        <w:gridCol w:w="6583"/>
        <w:gridCol w:w="425"/>
        <w:gridCol w:w="425"/>
        <w:gridCol w:w="395"/>
        <w:gridCol w:w="286"/>
        <w:gridCol w:w="364"/>
        <w:gridCol w:w="520"/>
        <w:gridCol w:w="286"/>
        <w:gridCol w:w="481"/>
        <w:gridCol w:w="818"/>
      </w:tblGrid>
      <w:tr w:rsidR="004D65C7" w:rsidRPr="004D65C7" w:rsidTr="004D65C7">
        <w:trPr>
          <w:trHeight w:val="225"/>
          <w:jc w:val="center"/>
        </w:trPr>
        <w:tc>
          <w:tcPr>
            <w:tcW w:w="6583"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425"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425" w:type="dxa"/>
            <w:tcBorders>
              <w:top w:val="nil"/>
              <w:left w:val="nil"/>
              <w:bottom w:val="nil"/>
              <w:right w:val="nil"/>
            </w:tcBorders>
            <w:shd w:val="clear" w:color="auto" w:fill="auto"/>
            <w:noWrap/>
            <w:hideMark/>
          </w:tcPr>
          <w:p w:rsidR="004D65C7" w:rsidRPr="004D65C7" w:rsidRDefault="004D65C7" w:rsidP="004D65C7">
            <w:pPr>
              <w:jc w:val="right"/>
              <w:rPr>
                <w:sz w:val="14"/>
                <w:szCs w:val="14"/>
              </w:rPr>
            </w:pPr>
          </w:p>
        </w:tc>
        <w:tc>
          <w:tcPr>
            <w:tcW w:w="395" w:type="dxa"/>
            <w:tcBorders>
              <w:top w:val="nil"/>
              <w:left w:val="nil"/>
              <w:bottom w:val="nil"/>
              <w:right w:val="nil"/>
            </w:tcBorders>
            <w:shd w:val="clear" w:color="auto" w:fill="auto"/>
            <w:noWrap/>
            <w:hideMark/>
          </w:tcPr>
          <w:p w:rsidR="004D65C7" w:rsidRPr="004D65C7" w:rsidRDefault="004D65C7" w:rsidP="004D65C7">
            <w:pPr>
              <w:jc w:val="right"/>
              <w:rPr>
                <w:sz w:val="14"/>
                <w:szCs w:val="14"/>
              </w:rPr>
            </w:pPr>
          </w:p>
        </w:tc>
        <w:tc>
          <w:tcPr>
            <w:tcW w:w="286" w:type="dxa"/>
            <w:tcBorders>
              <w:top w:val="nil"/>
              <w:left w:val="nil"/>
              <w:bottom w:val="nil"/>
              <w:right w:val="nil"/>
            </w:tcBorders>
            <w:shd w:val="clear" w:color="auto" w:fill="auto"/>
            <w:noWrap/>
            <w:hideMark/>
          </w:tcPr>
          <w:p w:rsidR="004D65C7" w:rsidRPr="004D65C7" w:rsidRDefault="004D65C7" w:rsidP="004D65C7">
            <w:pPr>
              <w:jc w:val="right"/>
              <w:rPr>
                <w:sz w:val="14"/>
                <w:szCs w:val="14"/>
              </w:rPr>
            </w:pPr>
          </w:p>
        </w:tc>
        <w:tc>
          <w:tcPr>
            <w:tcW w:w="364" w:type="dxa"/>
            <w:tcBorders>
              <w:top w:val="nil"/>
              <w:left w:val="nil"/>
              <w:bottom w:val="nil"/>
              <w:right w:val="nil"/>
            </w:tcBorders>
            <w:shd w:val="clear" w:color="auto" w:fill="auto"/>
            <w:noWrap/>
            <w:hideMark/>
          </w:tcPr>
          <w:p w:rsidR="004D65C7" w:rsidRPr="004D65C7" w:rsidRDefault="004D65C7" w:rsidP="004D65C7">
            <w:pPr>
              <w:jc w:val="right"/>
              <w:rPr>
                <w:sz w:val="14"/>
                <w:szCs w:val="14"/>
              </w:rPr>
            </w:pPr>
          </w:p>
        </w:tc>
        <w:tc>
          <w:tcPr>
            <w:tcW w:w="520" w:type="dxa"/>
            <w:tcBorders>
              <w:top w:val="nil"/>
              <w:left w:val="nil"/>
              <w:bottom w:val="nil"/>
              <w:right w:val="nil"/>
            </w:tcBorders>
            <w:shd w:val="clear" w:color="auto" w:fill="auto"/>
            <w:noWrap/>
            <w:hideMark/>
          </w:tcPr>
          <w:p w:rsidR="004D65C7" w:rsidRPr="004D65C7" w:rsidRDefault="004D65C7" w:rsidP="004D65C7">
            <w:pPr>
              <w:jc w:val="right"/>
              <w:rPr>
                <w:sz w:val="14"/>
                <w:szCs w:val="14"/>
              </w:rPr>
            </w:pPr>
          </w:p>
        </w:tc>
        <w:tc>
          <w:tcPr>
            <w:tcW w:w="1585" w:type="dxa"/>
            <w:gridSpan w:val="3"/>
            <w:tcBorders>
              <w:top w:val="nil"/>
              <w:left w:val="nil"/>
              <w:bottom w:val="nil"/>
              <w:right w:val="nil"/>
            </w:tcBorders>
            <w:shd w:val="clear" w:color="auto" w:fill="auto"/>
            <w:noWrap/>
            <w:hideMark/>
          </w:tcPr>
          <w:p w:rsidR="004D65C7" w:rsidRPr="004D65C7" w:rsidRDefault="004D65C7" w:rsidP="004D65C7">
            <w:pPr>
              <w:jc w:val="right"/>
              <w:rPr>
                <w:sz w:val="14"/>
                <w:szCs w:val="14"/>
              </w:rPr>
            </w:pPr>
            <w:r w:rsidRPr="004D65C7">
              <w:rPr>
                <w:sz w:val="14"/>
                <w:szCs w:val="14"/>
              </w:rPr>
              <w:t>Приложение 5</w:t>
            </w:r>
          </w:p>
        </w:tc>
      </w:tr>
      <w:tr w:rsidR="004D65C7" w:rsidRPr="004D65C7" w:rsidTr="004D65C7">
        <w:trPr>
          <w:trHeight w:val="80"/>
          <w:jc w:val="center"/>
        </w:trPr>
        <w:tc>
          <w:tcPr>
            <w:tcW w:w="10583" w:type="dxa"/>
            <w:gridSpan w:val="10"/>
            <w:tcBorders>
              <w:top w:val="nil"/>
              <w:left w:val="nil"/>
              <w:bottom w:val="nil"/>
              <w:right w:val="nil"/>
            </w:tcBorders>
            <w:shd w:val="clear" w:color="auto" w:fill="auto"/>
            <w:hideMark/>
          </w:tcPr>
          <w:p w:rsidR="004D65C7" w:rsidRPr="004D65C7" w:rsidRDefault="004D65C7" w:rsidP="004D65C7">
            <w:pPr>
              <w:jc w:val="center"/>
              <w:rPr>
                <w:b/>
                <w:bCs/>
                <w:sz w:val="14"/>
                <w:szCs w:val="14"/>
              </w:rPr>
            </w:pPr>
            <w:r w:rsidRPr="004D65C7">
              <w:rPr>
                <w:b/>
                <w:bCs/>
                <w:sz w:val="14"/>
                <w:szCs w:val="14"/>
              </w:rPr>
              <w:t xml:space="preserve">Распределение бюджетных ассигнований на 2020 год по разделам, подразделам, целевым статьям и группам видов расходов </w:t>
            </w:r>
          </w:p>
        </w:tc>
      </w:tr>
      <w:tr w:rsidR="004D65C7" w:rsidRPr="004D65C7" w:rsidTr="004D65C7">
        <w:trPr>
          <w:trHeight w:val="60"/>
          <w:jc w:val="center"/>
        </w:trPr>
        <w:tc>
          <w:tcPr>
            <w:tcW w:w="6583"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425"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425"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395"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286"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364"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520"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286" w:type="dxa"/>
            <w:tcBorders>
              <w:top w:val="nil"/>
              <w:left w:val="nil"/>
              <w:bottom w:val="nil"/>
              <w:right w:val="nil"/>
            </w:tcBorders>
            <w:shd w:val="clear" w:color="auto" w:fill="auto"/>
            <w:noWrap/>
            <w:hideMark/>
          </w:tcPr>
          <w:p w:rsidR="004D65C7" w:rsidRPr="004D65C7" w:rsidRDefault="004D65C7" w:rsidP="004D65C7">
            <w:pPr>
              <w:rPr>
                <w:sz w:val="14"/>
                <w:szCs w:val="14"/>
              </w:rPr>
            </w:pPr>
          </w:p>
        </w:tc>
        <w:tc>
          <w:tcPr>
            <w:tcW w:w="1299" w:type="dxa"/>
            <w:gridSpan w:val="2"/>
            <w:tcBorders>
              <w:top w:val="nil"/>
              <w:left w:val="nil"/>
              <w:bottom w:val="nil"/>
              <w:right w:val="nil"/>
            </w:tcBorders>
            <w:shd w:val="clear" w:color="auto" w:fill="auto"/>
            <w:noWrap/>
            <w:hideMark/>
          </w:tcPr>
          <w:p w:rsidR="004D65C7" w:rsidRPr="004D65C7" w:rsidRDefault="004D65C7" w:rsidP="004D65C7">
            <w:pPr>
              <w:jc w:val="right"/>
              <w:rPr>
                <w:sz w:val="14"/>
                <w:szCs w:val="14"/>
              </w:rPr>
            </w:pPr>
            <w:r w:rsidRPr="004D65C7">
              <w:rPr>
                <w:sz w:val="14"/>
                <w:szCs w:val="14"/>
              </w:rPr>
              <w:t>тыс.рублей</w:t>
            </w:r>
          </w:p>
        </w:tc>
      </w:tr>
      <w:tr w:rsidR="004D65C7" w:rsidRPr="004D65C7" w:rsidTr="004D65C7">
        <w:trPr>
          <w:trHeight w:val="540"/>
          <w:jc w:val="center"/>
        </w:trPr>
        <w:tc>
          <w:tcPr>
            <w:tcW w:w="6583" w:type="dxa"/>
            <w:vMerge w:val="restart"/>
            <w:tcBorders>
              <w:top w:val="single" w:sz="8" w:space="0" w:color="auto"/>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Наименование</w:t>
            </w:r>
          </w:p>
        </w:tc>
        <w:tc>
          <w:tcPr>
            <w:tcW w:w="425" w:type="dxa"/>
            <w:vMerge w:val="restart"/>
            <w:tcBorders>
              <w:top w:val="single" w:sz="8" w:space="0" w:color="auto"/>
              <w:left w:val="single" w:sz="4" w:space="0" w:color="auto"/>
              <w:bottom w:val="single" w:sz="4"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РЗ</w:t>
            </w:r>
          </w:p>
        </w:tc>
        <w:tc>
          <w:tcPr>
            <w:tcW w:w="425" w:type="dxa"/>
            <w:vMerge w:val="restart"/>
            <w:tcBorders>
              <w:top w:val="single" w:sz="8" w:space="0" w:color="auto"/>
              <w:left w:val="single" w:sz="4" w:space="0" w:color="auto"/>
              <w:bottom w:val="single" w:sz="4" w:space="0" w:color="auto"/>
              <w:right w:val="nil"/>
            </w:tcBorders>
            <w:shd w:val="clear" w:color="auto" w:fill="auto"/>
            <w:hideMark/>
          </w:tcPr>
          <w:p w:rsidR="004D65C7" w:rsidRPr="004D65C7" w:rsidRDefault="004D65C7" w:rsidP="004D65C7">
            <w:pPr>
              <w:jc w:val="center"/>
              <w:rPr>
                <w:sz w:val="14"/>
                <w:szCs w:val="14"/>
              </w:rPr>
            </w:pPr>
            <w:r w:rsidRPr="004D65C7">
              <w:rPr>
                <w:sz w:val="14"/>
                <w:szCs w:val="14"/>
              </w:rPr>
              <w:t>ПР</w:t>
            </w:r>
          </w:p>
        </w:tc>
        <w:tc>
          <w:tcPr>
            <w:tcW w:w="1851" w:type="dxa"/>
            <w:gridSpan w:val="5"/>
            <w:vMerge w:val="restart"/>
            <w:tcBorders>
              <w:top w:val="single" w:sz="8" w:space="0" w:color="auto"/>
              <w:left w:val="single" w:sz="4" w:space="0" w:color="auto"/>
              <w:bottom w:val="single" w:sz="4"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ЦСР</w:t>
            </w:r>
          </w:p>
        </w:tc>
        <w:tc>
          <w:tcPr>
            <w:tcW w:w="481" w:type="dxa"/>
            <w:vMerge w:val="restart"/>
            <w:tcBorders>
              <w:top w:val="single" w:sz="8" w:space="0" w:color="auto"/>
              <w:left w:val="nil"/>
              <w:bottom w:val="single" w:sz="4"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КВР</w:t>
            </w:r>
          </w:p>
        </w:tc>
        <w:tc>
          <w:tcPr>
            <w:tcW w:w="818" w:type="dxa"/>
            <w:vMerge w:val="restart"/>
            <w:tcBorders>
              <w:top w:val="single" w:sz="8" w:space="0" w:color="auto"/>
              <w:left w:val="single" w:sz="4" w:space="0" w:color="auto"/>
              <w:bottom w:val="single" w:sz="4" w:space="0" w:color="000000"/>
              <w:right w:val="single" w:sz="8" w:space="0" w:color="auto"/>
            </w:tcBorders>
            <w:shd w:val="clear" w:color="auto" w:fill="auto"/>
            <w:hideMark/>
          </w:tcPr>
          <w:p w:rsidR="004D65C7" w:rsidRPr="004D65C7" w:rsidRDefault="004D65C7" w:rsidP="004D65C7">
            <w:pPr>
              <w:jc w:val="center"/>
              <w:rPr>
                <w:sz w:val="14"/>
                <w:szCs w:val="14"/>
              </w:rPr>
            </w:pPr>
            <w:r w:rsidRPr="004D65C7">
              <w:rPr>
                <w:sz w:val="14"/>
                <w:szCs w:val="14"/>
              </w:rPr>
              <w:t>Сумма</w:t>
            </w:r>
          </w:p>
        </w:tc>
      </w:tr>
      <w:tr w:rsidR="004D65C7" w:rsidRPr="004D65C7" w:rsidTr="004D65C7">
        <w:trPr>
          <w:trHeight w:val="184"/>
          <w:jc w:val="center"/>
        </w:trPr>
        <w:tc>
          <w:tcPr>
            <w:tcW w:w="6583" w:type="dxa"/>
            <w:vMerge/>
            <w:tcBorders>
              <w:top w:val="single" w:sz="8" w:space="0" w:color="auto"/>
              <w:left w:val="single" w:sz="4" w:space="0" w:color="auto"/>
              <w:bottom w:val="single" w:sz="4" w:space="0" w:color="auto"/>
              <w:right w:val="single" w:sz="4" w:space="0" w:color="auto"/>
            </w:tcBorders>
            <w:vAlign w:val="center"/>
            <w:hideMark/>
          </w:tcPr>
          <w:p w:rsidR="004D65C7" w:rsidRPr="004D65C7" w:rsidRDefault="004D65C7" w:rsidP="004D65C7">
            <w:pPr>
              <w:rPr>
                <w:sz w:val="14"/>
                <w:szCs w:val="14"/>
              </w:rPr>
            </w:pPr>
          </w:p>
        </w:tc>
        <w:tc>
          <w:tcPr>
            <w:tcW w:w="425" w:type="dxa"/>
            <w:vMerge/>
            <w:tcBorders>
              <w:top w:val="single" w:sz="8" w:space="0" w:color="auto"/>
              <w:left w:val="single" w:sz="4" w:space="0" w:color="auto"/>
              <w:bottom w:val="single" w:sz="4" w:space="0" w:color="auto"/>
              <w:right w:val="single" w:sz="4" w:space="0" w:color="auto"/>
            </w:tcBorders>
            <w:vAlign w:val="center"/>
            <w:hideMark/>
          </w:tcPr>
          <w:p w:rsidR="004D65C7" w:rsidRPr="004D65C7" w:rsidRDefault="004D65C7" w:rsidP="004D65C7">
            <w:pPr>
              <w:rPr>
                <w:sz w:val="14"/>
                <w:szCs w:val="14"/>
              </w:rPr>
            </w:pPr>
          </w:p>
        </w:tc>
        <w:tc>
          <w:tcPr>
            <w:tcW w:w="425" w:type="dxa"/>
            <w:vMerge/>
            <w:tcBorders>
              <w:top w:val="single" w:sz="8" w:space="0" w:color="auto"/>
              <w:left w:val="single" w:sz="4" w:space="0" w:color="auto"/>
              <w:bottom w:val="single" w:sz="4" w:space="0" w:color="auto"/>
              <w:right w:val="nil"/>
            </w:tcBorders>
            <w:vAlign w:val="center"/>
            <w:hideMark/>
          </w:tcPr>
          <w:p w:rsidR="004D65C7" w:rsidRPr="004D65C7" w:rsidRDefault="004D65C7" w:rsidP="004D65C7">
            <w:pPr>
              <w:rPr>
                <w:sz w:val="14"/>
                <w:szCs w:val="14"/>
              </w:rPr>
            </w:pPr>
          </w:p>
        </w:tc>
        <w:tc>
          <w:tcPr>
            <w:tcW w:w="1851" w:type="dxa"/>
            <w:gridSpan w:val="5"/>
            <w:vMerge/>
            <w:tcBorders>
              <w:top w:val="single" w:sz="8" w:space="0" w:color="auto"/>
              <w:left w:val="single" w:sz="4" w:space="0" w:color="auto"/>
              <w:bottom w:val="single" w:sz="4" w:space="0" w:color="auto"/>
              <w:right w:val="single" w:sz="4" w:space="0" w:color="auto"/>
            </w:tcBorders>
            <w:vAlign w:val="center"/>
            <w:hideMark/>
          </w:tcPr>
          <w:p w:rsidR="004D65C7" w:rsidRPr="004D65C7" w:rsidRDefault="004D65C7" w:rsidP="004D65C7">
            <w:pPr>
              <w:rPr>
                <w:sz w:val="14"/>
                <w:szCs w:val="14"/>
              </w:rPr>
            </w:pPr>
          </w:p>
        </w:tc>
        <w:tc>
          <w:tcPr>
            <w:tcW w:w="481" w:type="dxa"/>
            <w:vMerge/>
            <w:tcBorders>
              <w:top w:val="single" w:sz="8" w:space="0" w:color="auto"/>
              <w:left w:val="nil"/>
              <w:bottom w:val="single" w:sz="4" w:space="0" w:color="auto"/>
              <w:right w:val="single" w:sz="4" w:space="0" w:color="auto"/>
            </w:tcBorders>
            <w:vAlign w:val="center"/>
            <w:hideMark/>
          </w:tcPr>
          <w:p w:rsidR="004D65C7" w:rsidRPr="004D65C7" w:rsidRDefault="004D65C7" w:rsidP="004D65C7">
            <w:pPr>
              <w:rPr>
                <w:sz w:val="14"/>
                <w:szCs w:val="14"/>
              </w:rPr>
            </w:pPr>
          </w:p>
        </w:tc>
        <w:tc>
          <w:tcPr>
            <w:tcW w:w="818" w:type="dxa"/>
            <w:vMerge/>
            <w:tcBorders>
              <w:top w:val="single" w:sz="8" w:space="0" w:color="auto"/>
              <w:left w:val="single" w:sz="4" w:space="0" w:color="auto"/>
              <w:bottom w:val="single" w:sz="4" w:space="0" w:color="000000"/>
              <w:right w:val="single" w:sz="8" w:space="0" w:color="auto"/>
            </w:tcBorders>
            <w:vAlign w:val="center"/>
            <w:hideMark/>
          </w:tcPr>
          <w:p w:rsidR="004D65C7" w:rsidRPr="004D65C7" w:rsidRDefault="004D65C7" w:rsidP="004D65C7">
            <w:pPr>
              <w:rPr>
                <w:sz w:val="14"/>
                <w:szCs w:val="14"/>
              </w:rPr>
            </w:pPr>
          </w:p>
        </w:tc>
      </w:tr>
      <w:tr w:rsidR="004D65C7" w:rsidRPr="004D65C7" w:rsidTr="004D65C7">
        <w:trPr>
          <w:trHeight w:val="240"/>
          <w:jc w:val="center"/>
        </w:trPr>
        <w:tc>
          <w:tcPr>
            <w:tcW w:w="6583" w:type="dxa"/>
            <w:tcBorders>
              <w:top w:val="single" w:sz="4" w:space="0" w:color="auto"/>
              <w:left w:val="single" w:sz="4" w:space="0" w:color="auto"/>
              <w:bottom w:val="single" w:sz="8"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1</w:t>
            </w:r>
          </w:p>
        </w:tc>
        <w:tc>
          <w:tcPr>
            <w:tcW w:w="425" w:type="dxa"/>
            <w:tcBorders>
              <w:top w:val="nil"/>
              <w:left w:val="nil"/>
              <w:bottom w:val="single" w:sz="8"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2</w:t>
            </w:r>
          </w:p>
        </w:tc>
        <w:tc>
          <w:tcPr>
            <w:tcW w:w="425" w:type="dxa"/>
            <w:tcBorders>
              <w:top w:val="nil"/>
              <w:left w:val="nil"/>
              <w:bottom w:val="single" w:sz="8"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3</w:t>
            </w:r>
          </w:p>
        </w:tc>
        <w:tc>
          <w:tcPr>
            <w:tcW w:w="1851" w:type="dxa"/>
            <w:gridSpan w:val="5"/>
            <w:tcBorders>
              <w:top w:val="nil"/>
              <w:left w:val="nil"/>
              <w:bottom w:val="single" w:sz="8"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4</w:t>
            </w:r>
          </w:p>
        </w:tc>
        <w:tc>
          <w:tcPr>
            <w:tcW w:w="481" w:type="dxa"/>
            <w:tcBorders>
              <w:top w:val="nil"/>
              <w:left w:val="nil"/>
              <w:bottom w:val="single" w:sz="8" w:space="0" w:color="auto"/>
              <w:right w:val="single" w:sz="4" w:space="0" w:color="auto"/>
            </w:tcBorders>
            <w:shd w:val="clear" w:color="auto" w:fill="auto"/>
            <w:hideMark/>
          </w:tcPr>
          <w:p w:rsidR="004D65C7" w:rsidRPr="004D65C7" w:rsidRDefault="004D65C7" w:rsidP="004D65C7">
            <w:pPr>
              <w:jc w:val="center"/>
              <w:rPr>
                <w:sz w:val="14"/>
                <w:szCs w:val="14"/>
              </w:rPr>
            </w:pPr>
            <w:r w:rsidRPr="004D65C7">
              <w:rPr>
                <w:sz w:val="14"/>
                <w:szCs w:val="14"/>
              </w:rPr>
              <w:t>5</w:t>
            </w:r>
          </w:p>
        </w:tc>
        <w:tc>
          <w:tcPr>
            <w:tcW w:w="818" w:type="dxa"/>
            <w:tcBorders>
              <w:top w:val="nil"/>
              <w:left w:val="nil"/>
              <w:bottom w:val="single" w:sz="8" w:space="0" w:color="auto"/>
              <w:right w:val="single" w:sz="8" w:space="0" w:color="auto"/>
            </w:tcBorders>
            <w:shd w:val="clear" w:color="auto" w:fill="auto"/>
            <w:hideMark/>
          </w:tcPr>
          <w:p w:rsidR="004D65C7" w:rsidRPr="004D65C7" w:rsidRDefault="004D65C7" w:rsidP="004D65C7">
            <w:pPr>
              <w:jc w:val="center"/>
              <w:rPr>
                <w:sz w:val="14"/>
                <w:szCs w:val="14"/>
              </w:rPr>
            </w:pPr>
            <w:r w:rsidRPr="004D65C7">
              <w:rPr>
                <w:sz w:val="14"/>
                <w:szCs w:val="14"/>
              </w:rPr>
              <w:t>6</w:t>
            </w:r>
          </w:p>
        </w:tc>
      </w:tr>
      <w:tr w:rsidR="004D65C7" w:rsidRPr="004D65C7" w:rsidTr="004D65C7">
        <w:trPr>
          <w:trHeight w:val="40"/>
          <w:jc w:val="center"/>
        </w:trPr>
        <w:tc>
          <w:tcPr>
            <w:tcW w:w="6583" w:type="dxa"/>
            <w:tcBorders>
              <w:top w:val="single" w:sz="8" w:space="0" w:color="auto"/>
              <w:left w:val="single" w:sz="4" w:space="0" w:color="auto"/>
              <w:bottom w:val="single" w:sz="8"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Общегосударственные вопросы</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single" w:sz="4" w:space="0" w:color="auto"/>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single" w:sz="8" w:space="0" w:color="auto"/>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23 017,7</w:t>
            </w:r>
          </w:p>
        </w:tc>
      </w:tr>
      <w:tr w:rsidR="004D65C7" w:rsidRPr="004D65C7" w:rsidTr="004D65C7">
        <w:trPr>
          <w:trHeight w:val="4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Функционирование высшего должностного лица субъекта Российской Федерации и муниципального образования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1 559,6</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1 559,6</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Обеспечение деятельности главы муниципального образования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1 559,6</w:t>
            </w:r>
          </w:p>
        </w:tc>
      </w:tr>
      <w:tr w:rsidR="004D65C7" w:rsidRPr="004D65C7" w:rsidTr="004D65C7">
        <w:trPr>
          <w:trHeight w:val="88"/>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1 559,6</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государственных (муниципальных) органов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120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1 559,6</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1 433,6</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1 433,6</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Обеспечение деятельности председателя представительного органа местного самоуправления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1 403,6</w:t>
            </w:r>
          </w:p>
        </w:tc>
      </w:tr>
      <w:tr w:rsidR="004D65C7" w:rsidRPr="004D65C7" w:rsidTr="004D65C7">
        <w:trPr>
          <w:trHeight w:val="94"/>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1 403,6</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государственных (муниципальных) органов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120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1 403,6</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Обеспечение деятельности  представительного органа местного самоуправления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30,0</w:t>
            </w:r>
          </w:p>
        </w:tc>
      </w:tr>
      <w:tr w:rsidR="004D65C7" w:rsidRPr="004D65C7" w:rsidTr="004D65C7">
        <w:trPr>
          <w:trHeight w:val="2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15,0</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государственных (муниципальных) органов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120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15,0</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0199</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14,0</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14,0</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0199</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Уплата налогов, сборов и иных платежей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850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w:t>
            </w:r>
          </w:p>
        </w:tc>
      </w:tr>
      <w:tr w:rsidR="004D65C7" w:rsidRPr="004D65C7" w:rsidTr="004D65C7">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17 535,7</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17 535,7</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Обеспечение выполнения функций органов местного самоуправления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17 535,6</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13 332,6</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государственных (муниципальных) органов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120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13 332,6</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3 893,0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3 893,0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310,0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Уплата налогов, сборов и иных платежей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850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310,0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осуществление отдельных государственных полномочий по решению вопросов в сфере административных правонарушений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0,1</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0,1</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0,1</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920,0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920,0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Обеспечение деятельности контрольно-счетного органа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866,0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866,0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государственных (муниципальных) органов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120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866,0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Обеспечение выполнения функций органов местного самоуправления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54,0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35,0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государственных (муниципальных) органов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120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35,0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19,0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19,0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Обеспечение проведения выборов и референдумов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07</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50,0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07</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Проведение выборов в органы местного самоуправления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07</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07</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Специальные расходы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07</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880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Резервные фонды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11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50,0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Резервные фонды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1111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1111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Резервные средства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1111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870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Другие общегосударственные вопросы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1 468,8</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1 468,8</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в сфере общегосударственных вопросов, осуществляемые органами местного самоуправления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1 268,8</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1 016,9</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1 016,9</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300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Премии и гранты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350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141,9</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Уплата налогов, сборов и иных платежей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850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141,9</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проведение оценки недвижимости, признание прав  и регулирование отношений по муниципальной собственности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1C5B1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8"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5140AD">
        <w:trPr>
          <w:trHeight w:val="40"/>
          <w:jc w:val="center"/>
        </w:trPr>
        <w:tc>
          <w:tcPr>
            <w:tcW w:w="6583" w:type="dxa"/>
            <w:tcBorders>
              <w:top w:val="single" w:sz="8" w:space="0" w:color="auto"/>
              <w:left w:val="single" w:sz="4" w:space="0" w:color="auto"/>
              <w:bottom w:val="single" w:sz="8"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Национальная безопасность и правоохранительная деятельность</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03</w:t>
            </w:r>
          </w:p>
        </w:tc>
        <w:tc>
          <w:tcPr>
            <w:tcW w:w="425"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single" w:sz="4" w:space="0" w:color="auto"/>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single" w:sz="8" w:space="0" w:color="auto"/>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3 625,6</w:t>
            </w:r>
          </w:p>
        </w:tc>
      </w:tr>
      <w:tr w:rsidR="004D65C7" w:rsidRPr="004D65C7" w:rsidTr="005140AD">
        <w:trPr>
          <w:trHeight w:val="40"/>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b/>
                <w:bCs/>
                <w:sz w:val="14"/>
                <w:szCs w:val="14"/>
              </w:rPr>
            </w:pPr>
            <w:r w:rsidRPr="004D65C7">
              <w:rPr>
                <w:b/>
                <w:bCs/>
                <w:sz w:val="14"/>
                <w:szCs w:val="14"/>
              </w:rPr>
              <w:t>Защита населения и территории от чрезвычайных ситуаций природного и техногенного характера, гражданская оборона</w:t>
            </w:r>
          </w:p>
        </w:tc>
        <w:tc>
          <w:tcPr>
            <w:tcW w:w="425"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b/>
                <w:bCs/>
                <w:sz w:val="14"/>
                <w:szCs w:val="14"/>
              </w:rPr>
            </w:pPr>
            <w:r w:rsidRPr="004D65C7">
              <w:rPr>
                <w:b/>
                <w:bCs/>
                <w:sz w:val="14"/>
                <w:szCs w:val="14"/>
              </w:rPr>
              <w:t>03</w:t>
            </w:r>
          </w:p>
        </w:tc>
        <w:tc>
          <w:tcPr>
            <w:tcW w:w="425" w:type="dxa"/>
            <w:tcBorders>
              <w:top w:val="nil"/>
              <w:left w:val="nil"/>
              <w:bottom w:val="single" w:sz="4" w:space="0" w:color="auto"/>
              <w:right w:val="nil"/>
            </w:tcBorders>
            <w:shd w:val="clear" w:color="000000" w:fill="FFFFFF"/>
            <w:noWrap/>
            <w:hideMark/>
          </w:tcPr>
          <w:p w:rsidR="004D65C7" w:rsidRPr="004D65C7" w:rsidRDefault="004D65C7" w:rsidP="004D65C7">
            <w:pPr>
              <w:jc w:val="center"/>
              <w:rPr>
                <w:b/>
                <w:bCs/>
                <w:sz w:val="14"/>
                <w:szCs w:val="14"/>
              </w:rPr>
            </w:pPr>
            <w:r w:rsidRPr="004D65C7">
              <w:rPr>
                <w:b/>
                <w:bCs/>
                <w:sz w:val="14"/>
                <w:szCs w:val="14"/>
              </w:rPr>
              <w:t>09</w:t>
            </w:r>
          </w:p>
        </w:tc>
        <w:tc>
          <w:tcPr>
            <w:tcW w:w="395" w:type="dxa"/>
            <w:tcBorders>
              <w:top w:val="single" w:sz="4" w:space="0" w:color="auto"/>
              <w:left w:val="single" w:sz="4" w:space="0" w:color="auto"/>
              <w:bottom w:val="single" w:sz="4" w:space="0" w:color="auto"/>
              <w:right w:val="nil"/>
            </w:tcBorders>
            <w:shd w:val="clear" w:color="000000" w:fill="FFFFFF"/>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4" w:space="0" w:color="auto"/>
              <w:left w:val="nil"/>
              <w:bottom w:val="single" w:sz="4" w:space="0" w:color="auto"/>
              <w:right w:val="nil"/>
            </w:tcBorders>
            <w:shd w:val="clear" w:color="000000" w:fill="FFFFFF"/>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4" w:space="0" w:color="auto"/>
              <w:left w:val="nil"/>
              <w:bottom w:val="single" w:sz="4" w:space="0" w:color="auto"/>
              <w:right w:val="nil"/>
            </w:tcBorders>
            <w:shd w:val="clear" w:color="000000" w:fill="FFFFFF"/>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000000" w:fill="FFFFFF"/>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4" w:space="0" w:color="auto"/>
              <w:left w:val="nil"/>
              <w:bottom w:val="single" w:sz="4" w:space="0" w:color="auto"/>
              <w:right w:val="single" w:sz="4" w:space="0" w:color="auto"/>
            </w:tcBorders>
            <w:shd w:val="clear" w:color="000000" w:fill="FFFFFF"/>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right"/>
              <w:rPr>
                <w:b/>
                <w:bCs/>
                <w:sz w:val="14"/>
                <w:szCs w:val="14"/>
              </w:rPr>
            </w:pPr>
            <w:r w:rsidRPr="004D65C7">
              <w:rPr>
                <w:b/>
                <w:bCs/>
                <w:sz w:val="14"/>
                <w:szCs w:val="14"/>
              </w:rPr>
              <w:t>3 255,6</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Программные направления</w:t>
            </w:r>
          </w:p>
        </w:tc>
        <w:tc>
          <w:tcPr>
            <w:tcW w:w="425"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286"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000000" w:fill="FFFFFF"/>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right"/>
              <w:rPr>
                <w:sz w:val="14"/>
                <w:szCs w:val="14"/>
              </w:rPr>
            </w:pPr>
            <w:r w:rsidRPr="004D65C7">
              <w:rPr>
                <w:sz w:val="14"/>
                <w:szCs w:val="14"/>
              </w:rPr>
              <w:t>2 855,6</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Средства, передаваемые местным бюджетам из резервного фонда Правительства Новосибирской области</w:t>
            </w:r>
          </w:p>
        </w:tc>
        <w:tc>
          <w:tcPr>
            <w:tcW w:w="425"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286"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000000" w:fill="FFFFFF"/>
            <w:noWrap/>
            <w:hideMark/>
          </w:tcPr>
          <w:p w:rsidR="004D65C7" w:rsidRPr="004D65C7" w:rsidRDefault="004D65C7" w:rsidP="004D65C7">
            <w:pPr>
              <w:jc w:val="center"/>
              <w:rPr>
                <w:sz w:val="14"/>
                <w:szCs w:val="14"/>
              </w:rPr>
            </w:pPr>
            <w:r w:rsidRPr="004D65C7">
              <w:rPr>
                <w:sz w:val="14"/>
                <w:szCs w:val="14"/>
              </w:rPr>
              <w:t>2054</w:t>
            </w:r>
          </w:p>
        </w:tc>
        <w:tc>
          <w:tcPr>
            <w:tcW w:w="286"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right"/>
              <w:rPr>
                <w:sz w:val="14"/>
                <w:szCs w:val="14"/>
              </w:rPr>
            </w:pPr>
            <w:r w:rsidRPr="004D65C7">
              <w:rPr>
                <w:sz w:val="14"/>
                <w:szCs w:val="14"/>
              </w:rPr>
              <w:t>2 855,6</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286"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000000" w:fill="FFFFFF"/>
            <w:noWrap/>
            <w:hideMark/>
          </w:tcPr>
          <w:p w:rsidR="004D65C7" w:rsidRPr="004D65C7" w:rsidRDefault="004D65C7" w:rsidP="004D65C7">
            <w:pPr>
              <w:jc w:val="center"/>
              <w:rPr>
                <w:sz w:val="14"/>
                <w:szCs w:val="14"/>
              </w:rPr>
            </w:pPr>
            <w:r w:rsidRPr="004D65C7">
              <w:rPr>
                <w:sz w:val="14"/>
                <w:szCs w:val="14"/>
              </w:rPr>
              <w:t>2054</w:t>
            </w:r>
          </w:p>
        </w:tc>
        <w:tc>
          <w:tcPr>
            <w:tcW w:w="286"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right"/>
              <w:rPr>
                <w:sz w:val="14"/>
                <w:szCs w:val="14"/>
              </w:rPr>
            </w:pPr>
            <w:r w:rsidRPr="004D65C7">
              <w:rPr>
                <w:sz w:val="14"/>
                <w:szCs w:val="14"/>
              </w:rPr>
              <w:t>2 855,6</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03</w:t>
            </w:r>
          </w:p>
        </w:tc>
        <w:tc>
          <w:tcPr>
            <w:tcW w:w="286"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000000" w:fill="FFFFFF"/>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000000" w:fill="FFFFFF"/>
            <w:noWrap/>
            <w:hideMark/>
          </w:tcPr>
          <w:p w:rsidR="004D65C7" w:rsidRPr="004D65C7" w:rsidRDefault="004D65C7" w:rsidP="004D65C7">
            <w:pPr>
              <w:jc w:val="center"/>
              <w:rPr>
                <w:sz w:val="14"/>
                <w:szCs w:val="14"/>
              </w:rPr>
            </w:pPr>
            <w:r w:rsidRPr="004D65C7">
              <w:rPr>
                <w:sz w:val="14"/>
                <w:szCs w:val="14"/>
              </w:rPr>
              <w:t>2054</w:t>
            </w:r>
          </w:p>
        </w:tc>
        <w:tc>
          <w:tcPr>
            <w:tcW w:w="286"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right"/>
              <w:rPr>
                <w:sz w:val="14"/>
                <w:szCs w:val="14"/>
              </w:rPr>
            </w:pPr>
            <w:r w:rsidRPr="004D65C7">
              <w:rPr>
                <w:sz w:val="14"/>
                <w:szCs w:val="14"/>
              </w:rPr>
              <w:t>2 855,6</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400,0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по предупреждению и ликвидации последствий чрезвычайных ситуаций и стихийных бедствий и их последствий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250,0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250,0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250,0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в сфере защиты населения и территорий поселения от чрезвычайных ситуаций, осуществляемые органами местного самоуправления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300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выплаты населению</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360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по гражданской обороне</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1122</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5140AD">
        <w:trPr>
          <w:trHeight w:val="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Другие вопросы в области национальной безопасности и правоохранительной деятельности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14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370,0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370,0</w:t>
            </w:r>
          </w:p>
        </w:tc>
      </w:tr>
      <w:tr w:rsidR="004D65C7" w:rsidRPr="004D65C7" w:rsidTr="00056D46">
        <w:trPr>
          <w:trHeight w:val="188"/>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color w:val="000000"/>
                <w:sz w:val="14"/>
                <w:szCs w:val="14"/>
              </w:rPr>
            </w:pPr>
            <w:r w:rsidRPr="004D65C7">
              <w:rPr>
                <w:color w:val="000000"/>
                <w:sz w:val="14"/>
                <w:szCs w:val="14"/>
              </w:rPr>
              <w:t xml:space="preserve">Реализация мероприятий муниципальной программы «Профилактика экстремизма и терроризма, предупреждение экстремистской деятельности на территории города Татарска Новосибирской области» на 2018-2020 годы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w:t>
            </w:r>
          </w:p>
        </w:tc>
      </w:tr>
      <w:tr w:rsidR="004D65C7" w:rsidRPr="004D65C7" w:rsidTr="00056D46">
        <w:trPr>
          <w:trHeight w:val="47"/>
          <w:jc w:val="center"/>
        </w:trPr>
        <w:tc>
          <w:tcPr>
            <w:tcW w:w="6583" w:type="dxa"/>
            <w:tcBorders>
              <w:top w:val="single" w:sz="4" w:space="0" w:color="auto"/>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в сфере национальной безопасности, осуществляемые органами местного самоуправления</w:t>
            </w:r>
          </w:p>
        </w:tc>
        <w:tc>
          <w:tcPr>
            <w:tcW w:w="425"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1124</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360,0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360,0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425" w:type="dxa"/>
            <w:tcBorders>
              <w:top w:val="nil"/>
              <w:left w:val="nil"/>
              <w:bottom w:val="single" w:sz="8"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395" w:type="dxa"/>
            <w:tcBorders>
              <w:top w:val="nil"/>
              <w:left w:val="single" w:sz="4" w:space="0" w:color="auto"/>
              <w:bottom w:val="single" w:sz="8"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8"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8"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8"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1124</w:t>
            </w:r>
          </w:p>
        </w:tc>
        <w:tc>
          <w:tcPr>
            <w:tcW w:w="286"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360,0</w:t>
            </w:r>
          </w:p>
        </w:tc>
      </w:tr>
      <w:tr w:rsidR="004D65C7" w:rsidRPr="004D65C7" w:rsidTr="00056D46">
        <w:trPr>
          <w:trHeight w:val="37"/>
          <w:jc w:val="center"/>
        </w:trPr>
        <w:tc>
          <w:tcPr>
            <w:tcW w:w="6583" w:type="dxa"/>
            <w:tcBorders>
              <w:top w:val="single" w:sz="8" w:space="0" w:color="auto"/>
              <w:left w:val="single" w:sz="4" w:space="0" w:color="auto"/>
              <w:bottom w:val="single" w:sz="8"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Национальная экономика</w:t>
            </w:r>
          </w:p>
        </w:tc>
        <w:tc>
          <w:tcPr>
            <w:tcW w:w="425"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04</w:t>
            </w:r>
          </w:p>
        </w:tc>
        <w:tc>
          <w:tcPr>
            <w:tcW w:w="425" w:type="dxa"/>
            <w:tcBorders>
              <w:top w:val="nil"/>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nil"/>
              <w:left w:val="single" w:sz="4" w:space="0" w:color="auto"/>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70 918,8</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Транспорт</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08</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200,0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color w:val="000000"/>
                <w:sz w:val="14"/>
                <w:szCs w:val="14"/>
              </w:rPr>
            </w:pPr>
            <w:r w:rsidRPr="004D65C7">
              <w:rPr>
                <w:color w:val="000000"/>
                <w:sz w:val="14"/>
                <w:szCs w:val="14"/>
              </w:rPr>
              <w:t>Мероприятия по организации транспортного обслуживания  населения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Дорожное хозяйство (дорожные фонды)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69 450,7</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69 450,7</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 в объекты капитального строительства собственности муниципальных образований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1031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819,0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Капитальные вложения в объекты  государственной (муниципальной) собственности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819,0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819,0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по безопасности и бесперебойности дорожного движения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1 925,0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1 925,0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1 925,0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 xml:space="preserve">Расходы по содержанию дорог, инженерных сооружений на них, тротуаров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5 751,6</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5 751,6</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5 751,6</w:t>
            </w:r>
          </w:p>
        </w:tc>
      </w:tr>
      <w:tr w:rsidR="004D65C7" w:rsidRPr="004D65C7" w:rsidTr="00056D46">
        <w:trPr>
          <w:trHeight w:val="55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color w:val="000000"/>
                <w:sz w:val="14"/>
                <w:szCs w:val="14"/>
              </w:rPr>
            </w:pPr>
            <w:r w:rsidRPr="004D65C7">
              <w:rPr>
                <w:color w:val="000000"/>
                <w:sz w:val="14"/>
                <w:szCs w:val="14"/>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2 744,3</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2 744,3</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2 744,3</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Реализация мероприятий по управлению дорожным хозяйством в части налога на имущество организаций в отношении автомобильных дорог общего пользования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124,2</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124,2</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Уплата налогов, сборов и иных платежей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850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124,2</w:t>
            </w:r>
          </w:p>
        </w:tc>
      </w:tr>
      <w:tr w:rsidR="004D65C7" w:rsidRPr="004D65C7" w:rsidTr="00056D46">
        <w:trPr>
          <w:trHeight w:val="293"/>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color w:val="000000"/>
                <w:sz w:val="14"/>
                <w:szCs w:val="14"/>
              </w:rPr>
            </w:pPr>
            <w:r w:rsidRPr="004D65C7">
              <w:rPr>
                <w:color w:val="000000"/>
                <w:sz w:val="14"/>
                <w:szCs w:val="14"/>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областного бюджета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58 086,6</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58 086,6</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09</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58 086,6</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Другие вопросы в области национальной экономики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1 268,1</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41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056D46">
        <w:trPr>
          <w:trHeight w:val="162"/>
          <w:jc w:val="center"/>
        </w:trPr>
        <w:tc>
          <w:tcPr>
            <w:tcW w:w="6583"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both"/>
              <w:rPr>
                <w:color w:val="000000"/>
                <w:sz w:val="14"/>
                <w:szCs w:val="14"/>
              </w:rPr>
            </w:pPr>
            <w:r w:rsidRPr="004D65C7">
              <w:rPr>
                <w:color w:val="000000"/>
                <w:sz w:val="14"/>
                <w:szCs w:val="14"/>
              </w:rPr>
              <w:t>Реализация мероприятий муниципальной программы  «Развитие субъектов малого и среднего предпринимательства в городе Татарске Новосибирской области на 2018-2020 годы»  за счет средств местного бюджета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41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1232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41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41</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1232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1 218,1</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в области строительства, архитектуры и градостроительства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1033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732,1</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1033</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732,1</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1033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732,1</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по землеустройству и землепользованию</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486,0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1203</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486,0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04</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1203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486,0</w:t>
            </w:r>
          </w:p>
        </w:tc>
      </w:tr>
      <w:tr w:rsidR="004D65C7" w:rsidRPr="004D65C7" w:rsidTr="00056D46">
        <w:trPr>
          <w:trHeight w:val="37"/>
          <w:jc w:val="center"/>
        </w:trPr>
        <w:tc>
          <w:tcPr>
            <w:tcW w:w="6583" w:type="dxa"/>
            <w:tcBorders>
              <w:top w:val="single" w:sz="8" w:space="0" w:color="auto"/>
              <w:left w:val="single" w:sz="8" w:space="0" w:color="auto"/>
              <w:bottom w:val="single" w:sz="8"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Жилищно-коммунальное хозяйство</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05</w:t>
            </w:r>
          </w:p>
        </w:tc>
        <w:tc>
          <w:tcPr>
            <w:tcW w:w="425"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single" w:sz="4" w:space="0" w:color="auto"/>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single" w:sz="8" w:space="0" w:color="auto"/>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146 912,4</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Жилищное хозяйство</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6 568,2</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6 568,2</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бюджетов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0338</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5 907,2</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Капитальные вложения в объекты  государственной (муниципальной) собственности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0338</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5 907,2</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0338</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5 907,2</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по содержанию муниципального жилищного фонда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по капитальному ремонту муниципального жилищного фонда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150,0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150,0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150,0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местного бюджета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1938</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311,0</w:t>
            </w:r>
          </w:p>
        </w:tc>
      </w:tr>
      <w:tr w:rsidR="004D65C7" w:rsidRPr="004D65C7" w:rsidTr="00056D46">
        <w:trPr>
          <w:trHeight w:val="116"/>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Капитальные вложения в объекты  государственной (муниципальной) собственности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1938</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311,0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1938</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311,0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Коммунальное хозяйство</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75 355,7</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75 355,7</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Мероприятия в области коммунального хозяйства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14 314,5</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1 068,2</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right"/>
              <w:rPr>
                <w:sz w:val="14"/>
                <w:szCs w:val="14"/>
              </w:rPr>
            </w:pPr>
            <w:r w:rsidRPr="004D65C7">
              <w:rPr>
                <w:sz w:val="14"/>
                <w:szCs w:val="14"/>
              </w:rPr>
              <w:t>1 068,2</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Капитальные вложения в объекты  государственной (муниципальной) собственности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13 046,3</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13 046,3</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200,0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Мероприятия по содержанию объектов коммунальной инфраструктуры муниципальной собственности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1 306,6</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1 306,6</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1 306,6</w:t>
            </w:r>
          </w:p>
        </w:tc>
      </w:tr>
      <w:tr w:rsidR="004D65C7" w:rsidRPr="004D65C7" w:rsidTr="00056D46">
        <w:trPr>
          <w:trHeight w:val="283"/>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Реализация мероприятий по строительству и реконструкции объектов централизованных систем холодного водоснабжения подпрограммы "Чистая вода" государственной программы Новосибирской области "Жилищно-коммунальное хозяйство Новосибирской области" за счет средств местного бюджета</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1864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1 698,8</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Капитальные вложения в объекты  государственной (муниципальной) собственности</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1864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1 698,8</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1864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1 698,8</w:t>
            </w:r>
          </w:p>
        </w:tc>
      </w:tr>
      <w:tr w:rsidR="004D65C7" w:rsidRPr="004D65C7" w:rsidTr="00056D46">
        <w:trPr>
          <w:trHeight w:val="29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Реализация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местного бюджета</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1981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1 544,1</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1981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1 544,1</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1981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1 544,1</w:t>
            </w:r>
          </w:p>
        </w:tc>
      </w:tr>
      <w:tr w:rsidR="004D65C7" w:rsidRPr="004D65C7" w:rsidTr="00056D46">
        <w:trPr>
          <w:trHeight w:val="295"/>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Реализация мероприятий по строительству и реконструкции объектов централизованных систем холодного водоснабжения подпрограммы "Чистая вода"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7064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27 153,7</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Капитальные вложения в объекты  государственной (муниципальной) собственности</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7064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27 153,7</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7064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27 153,7</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29 338,0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lastRenderedPageBreak/>
              <w:t>Иные бюджетные ассигнования</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29 338,0</w:t>
            </w:r>
          </w:p>
        </w:tc>
      </w:tr>
      <w:tr w:rsidR="004D65C7" w:rsidRPr="004D65C7" w:rsidTr="00056D46">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02</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29 338,0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Благоустройство</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27 453,4</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27 453,4</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по содержанию уличного освещения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7 175,8</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6 475,8</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000000" w:fill="FFFFFF"/>
            <w:noWrap/>
            <w:hideMark/>
          </w:tcPr>
          <w:p w:rsidR="004D65C7" w:rsidRPr="004D65C7" w:rsidRDefault="004D65C7" w:rsidP="004D65C7">
            <w:pPr>
              <w:jc w:val="right"/>
              <w:rPr>
                <w:sz w:val="14"/>
                <w:szCs w:val="14"/>
              </w:rPr>
            </w:pPr>
            <w:r w:rsidRPr="004D65C7">
              <w:rPr>
                <w:sz w:val="14"/>
                <w:szCs w:val="14"/>
              </w:rPr>
              <w:t>6 475,8</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Капитальные вложения в объекты  государственной (муниципальной) собственности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700,0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Бюджетные инвестиции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410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Прочие мероприятия по благоустройству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366,3</w:t>
            </w:r>
          </w:p>
        </w:tc>
      </w:tr>
      <w:tr w:rsidR="004D65C7" w:rsidRPr="004D65C7" w:rsidTr="00875208">
        <w:trPr>
          <w:trHeight w:val="47"/>
          <w:jc w:val="center"/>
        </w:trPr>
        <w:tc>
          <w:tcPr>
            <w:tcW w:w="6583" w:type="dxa"/>
            <w:tcBorders>
              <w:top w:val="nil"/>
              <w:left w:val="single" w:sz="8"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366,3</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366,3</w:t>
            </w:r>
          </w:p>
        </w:tc>
      </w:tr>
      <w:tr w:rsidR="004D65C7" w:rsidRPr="004D65C7" w:rsidTr="00875208">
        <w:trPr>
          <w:trHeight w:val="47"/>
          <w:jc w:val="center"/>
        </w:trPr>
        <w:tc>
          <w:tcPr>
            <w:tcW w:w="6583" w:type="dxa"/>
            <w:tcBorders>
              <w:top w:val="nil"/>
              <w:left w:val="nil"/>
              <w:bottom w:val="nil"/>
              <w:right w:val="nil"/>
            </w:tcBorders>
            <w:shd w:val="clear" w:color="auto" w:fill="auto"/>
            <w:hideMark/>
          </w:tcPr>
          <w:p w:rsidR="004D65C7" w:rsidRPr="004D65C7" w:rsidRDefault="004D65C7" w:rsidP="004D65C7">
            <w:pPr>
              <w:jc w:val="both"/>
              <w:rPr>
                <w:color w:val="000000"/>
                <w:sz w:val="14"/>
                <w:szCs w:val="14"/>
              </w:rPr>
            </w:pPr>
            <w:r w:rsidRPr="004D65C7">
              <w:rPr>
                <w:color w:val="000000"/>
                <w:sz w:val="14"/>
                <w:szCs w:val="14"/>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1 798,0</w:t>
            </w:r>
          </w:p>
        </w:tc>
      </w:tr>
      <w:tr w:rsidR="004D65C7" w:rsidRPr="004D65C7" w:rsidTr="00875208">
        <w:trPr>
          <w:trHeight w:val="47"/>
          <w:jc w:val="center"/>
        </w:trPr>
        <w:tc>
          <w:tcPr>
            <w:tcW w:w="6583" w:type="dxa"/>
            <w:tcBorders>
              <w:top w:val="single" w:sz="4" w:space="0" w:color="auto"/>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1 798,0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1 798,0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Реализация социально 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7037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600,0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7037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600,0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7037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600,0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color w:val="000000"/>
                <w:sz w:val="14"/>
                <w:szCs w:val="14"/>
              </w:rPr>
            </w:pPr>
            <w:r w:rsidRPr="004D65C7">
              <w:rPr>
                <w:color w:val="000000"/>
                <w:sz w:val="14"/>
                <w:szCs w:val="14"/>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642,6</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642,6</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642,6</w:t>
            </w:r>
          </w:p>
        </w:tc>
      </w:tr>
      <w:tr w:rsidR="004D65C7" w:rsidRPr="004D65C7" w:rsidTr="00875208">
        <w:trPr>
          <w:trHeight w:val="47"/>
          <w:jc w:val="center"/>
        </w:trPr>
        <w:tc>
          <w:tcPr>
            <w:tcW w:w="6583" w:type="dxa"/>
            <w:tcBorders>
              <w:top w:val="nil"/>
              <w:left w:val="single" w:sz="4" w:space="0" w:color="auto"/>
              <w:bottom w:val="nil"/>
              <w:right w:val="nil"/>
            </w:tcBorders>
            <w:shd w:val="clear" w:color="auto" w:fill="auto"/>
            <w:hideMark/>
          </w:tcPr>
          <w:p w:rsidR="004D65C7" w:rsidRPr="004D65C7" w:rsidRDefault="004D65C7" w:rsidP="004D65C7">
            <w:pPr>
              <w:jc w:val="both"/>
              <w:rPr>
                <w:color w:val="000000"/>
                <w:sz w:val="14"/>
                <w:szCs w:val="14"/>
              </w:rPr>
            </w:pPr>
            <w:r w:rsidRPr="004D65C7">
              <w:rPr>
                <w:color w:val="000000"/>
                <w:sz w:val="14"/>
                <w:szCs w:val="14"/>
              </w:rPr>
              <w:t>Софинансирование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S037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55,0</w:t>
            </w:r>
          </w:p>
        </w:tc>
      </w:tr>
      <w:tr w:rsidR="004D65C7" w:rsidRPr="004D65C7" w:rsidTr="00875208">
        <w:trPr>
          <w:trHeight w:val="47"/>
          <w:jc w:val="center"/>
        </w:trPr>
        <w:tc>
          <w:tcPr>
            <w:tcW w:w="6583" w:type="dxa"/>
            <w:tcBorders>
              <w:top w:val="single" w:sz="4" w:space="0" w:color="auto"/>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S037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55,0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S037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55,0</w:t>
            </w:r>
          </w:p>
        </w:tc>
      </w:tr>
      <w:tr w:rsidR="004D65C7" w:rsidRPr="004D65C7" w:rsidTr="004D65C7">
        <w:trPr>
          <w:trHeight w:val="315"/>
          <w:jc w:val="center"/>
        </w:trPr>
        <w:tc>
          <w:tcPr>
            <w:tcW w:w="6583" w:type="dxa"/>
            <w:vMerge w:val="restart"/>
            <w:tcBorders>
              <w:top w:val="nil"/>
              <w:left w:val="single" w:sz="4" w:space="0" w:color="auto"/>
              <w:bottom w:val="single" w:sz="4" w:space="0" w:color="000000"/>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 за счет средств местного бюджета</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vMerge w:val="restart"/>
            <w:tcBorders>
              <w:top w:val="nil"/>
              <w:left w:val="single" w:sz="4" w:space="0" w:color="auto"/>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vMerge w:val="restart"/>
            <w:tcBorders>
              <w:top w:val="nil"/>
              <w:left w:val="nil"/>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453,5</w:t>
            </w:r>
          </w:p>
        </w:tc>
      </w:tr>
      <w:tr w:rsidR="004D65C7" w:rsidRPr="004D65C7" w:rsidTr="00875208">
        <w:trPr>
          <w:trHeight w:val="161"/>
          <w:jc w:val="center"/>
        </w:trPr>
        <w:tc>
          <w:tcPr>
            <w:tcW w:w="6583"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395" w:type="dxa"/>
            <w:vMerge/>
            <w:tcBorders>
              <w:top w:val="nil"/>
              <w:left w:val="single" w:sz="4" w:space="0" w:color="auto"/>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364"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520"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single" w:sz="4" w:space="0" w:color="auto"/>
            </w:tcBorders>
            <w:vAlign w:val="center"/>
            <w:hideMark/>
          </w:tcPr>
          <w:p w:rsidR="004D65C7" w:rsidRPr="004D65C7" w:rsidRDefault="004D65C7" w:rsidP="004D65C7">
            <w:pPr>
              <w:rPr>
                <w:sz w:val="14"/>
                <w:szCs w:val="14"/>
              </w:rPr>
            </w:pPr>
          </w:p>
        </w:tc>
        <w:tc>
          <w:tcPr>
            <w:tcW w:w="481"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818"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116,0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116,0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337,5</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337,5</w:t>
            </w:r>
          </w:p>
        </w:tc>
      </w:tr>
      <w:tr w:rsidR="004D65C7" w:rsidRPr="004D65C7" w:rsidTr="004D65C7">
        <w:trPr>
          <w:trHeight w:val="840"/>
          <w:jc w:val="center"/>
        </w:trPr>
        <w:tc>
          <w:tcPr>
            <w:tcW w:w="6583" w:type="dxa"/>
            <w:vMerge w:val="restart"/>
            <w:tcBorders>
              <w:top w:val="nil"/>
              <w:left w:val="single" w:sz="4" w:space="0" w:color="auto"/>
              <w:bottom w:val="single" w:sz="4" w:space="0" w:color="000000"/>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 за счет местного бюджета</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vMerge w:val="restart"/>
            <w:tcBorders>
              <w:top w:val="nil"/>
              <w:left w:val="single" w:sz="4" w:space="0" w:color="auto"/>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vMerge w:val="restart"/>
            <w:tcBorders>
              <w:top w:val="nil"/>
              <w:left w:val="nil"/>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481"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607,8</w:t>
            </w:r>
          </w:p>
        </w:tc>
      </w:tr>
      <w:tr w:rsidR="004D65C7" w:rsidRPr="004D65C7" w:rsidTr="00875208">
        <w:trPr>
          <w:trHeight w:val="161"/>
          <w:jc w:val="center"/>
        </w:trPr>
        <w:tc>
          <w:tcPr>
            <w:tcW w:w="6583"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395" w:type="dxa"/>
            <w:vMerge/>
            <w:tcBorders>
              <w:top w:val="nil"/>
              <w:left w:val="single" w:sz="4" w:space="0" w:color="auto"/>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364"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520"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single" w:sz="4" w:space="0" w:color="auto"/>
            </w:tcBorders>
            <w:vAlign w:val="center"/>
            <w:hideMark/>
          </w:tcPr>
          <w:p w:rsidR="004D65C7" w:rsidRPr="004D65C7" w:rsidRDefault="004D65C7" w:rsidP="004D65C7">
            <w:pPr>
              <w:rPr>
                <w:sz w:val="14"/>
                <w:szCs w:val="14"/>
              </w:rPr>
            </w:pPr>
          </w:p>
        </w:tc>
        <w:tc>
          <w:tcPr>
            <w:tcW w:w="481"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818"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607,8</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607,8</w:t>
            </w:r>
          </w:p>
        </w:tc>
      </w:tr>
      <w:tr w:rsidR="004D65C7" w:rsidRPr="004D65C7" w:rsidTr="004D65C7">
        <w:trPr>
          <w:trHeight w:val="600"/>
          <w:jc w:val="center"/>
        </w:trPr>
        <w:tc>
          <w:tcPr>
            <w:tcW w:w="6583" w:type="dxa"/>
            <w:vMerge w:val="restart"/>
            <w:tcBorders>
              <w:top w:val="nil"/>
              <w:left w:val="single" w:sz="4" w:space="0" w:color="auto"/>
              <w:bottom w:val="single" w:sz="4" w:space="0" w:color="000000"/>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vMerge w:val="restart"/>
            <w:tcBorders>
              <w:top w:val="nil"/>
              <w:left w:val="single" w:sz="4" w:space="0" w:color="auto"/>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F2</w:t>
            </w:r>
          </w:p>
        </w:tc>
        <w:tc>
          <w:tcPr>
            <w:tcW w:w="520"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5555</w:t>
            </w:r>
          </w:p>
        </w:tc>
        <w:tc>
          <w:tcPr>
            <w:tcW w:w="286" w:type="dxa"/>
            <w:vMerge w:val="restart"/>
            <w:tcBorders>
              <w:top w:val="nil"/>
              <w:left w:val="nil"/>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6 411,6</w:t>
            </w:r>
          </w:p>
        </w:tc>
      </w:tr>
      <w:tr w:rsidR="004D65C7" w:rsidRPr="004D65C7" w:rsidTr="00875208">
        <w:trPr>
          <w:trHeight w:val="161"/>
          <w:jc w:val="center"/>
        </w:trPr>
        <w:tc>
          <w:tcPr>
            <w:tcW w:w="6583"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395" w:type="dxa"/>
            <w:vMerge/>
            <w:tcBorders>
              <w:top w:val="nil"/>
              <w:left w:val="single" w:sz="4" w:space="0" w:color="auto"/>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364"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520"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single" w:sz="4" w:space="0" w:color="auto"/>
            </w:tcBorders>
            <w:vAlign w:val="center"/>
            <w:hideMark/>
          </w:tcPr>
          <w:p w:rsidR="004D65C7" w:rsidRPr="004D65C7" w:rsidRDefault="004D65C7" w:rsidP="004D65C7">
            <w:pPr>
              <w:rPr>
                <w:sz w:val="14"/>
                <w:szCs w:val="14"/>
              </w:rPr>
            </w:pPr>
          </w:p>
        </w:tc>
        <w:tc>
          <w:tcPr>
            <w:tcW w:w="481"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818"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F2</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6 411,6</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F2</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6 411,6</w:t>
            </w:r>
          </w:p>
        </w:tc>
      </w:tr>
      <w:tr w:rsidR="004D65C7" w:rsidRPr="004D65C7" w:rsidTr="004D65C7">
        <w:trPr>
          <w:trHeight w:val="885"/>
          <w:jc w:val="center"/>
        </w:trPr>
        <w:tc>
          <w:tcPr>
            <w:tcW w:w="6583" w:type="dxa"/>
            <w:vMerge w:val="restart"/>
            <w:tcBorders>
              <w:top w:val="nil"/>
              <w:left w:val="single" w:sz="4" w:space="0" w:color="auto"/>
              <w:bottom w:val="single" w:sz="4" w:space="0" w:color="000000"/>
              <w:right w:val="single" w:sz="4" w:space="0" w:color="auto"/>
            </w:tcBorders>
            <w:shd w:val="clear" w:color="000000" w:fill="FFFFFF"/>
            <w:hideMark/>
          </w:tcPr>
          <w:p w:rsidR="004D65C7" w:rsidRPr="004D65C7" w:rsidRDefault="004D65C7" w:rsidP="004D65C7">
            <w:pPr>
              <w:rPr>
                <w:sz w:val="14"/>
                <w:szCs w:val="14"/>
              </w:rPr>
            </w:pPr>
            <w:r w:rsidRPr="004D65C7">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vMerge w:val="restart"/>
            <w:tcBorders>
              <w:top w:val="nil"/>
              <w:left w:val="single" w:sz="4" w:space="0" w:color="auto"/>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F2</w:t>
            </w:r>
          </w:p>
        </w:tc>
        <w:tc>
          <w:tcPr>
            <w:tcW w:w="520" w:type="dxa"/>
            <w:vMerge w:val="restart"/>
            <w:tcBorders>
              <w:top w:val="nil"/>
              <w:left w:val="nil"/>
              <w:bottom w:val="single" w:sz="4" w:space="0" w:color="000000"/>
              <w:right w:val="nil"/>
            </w:tcBorders>
            <w:shd w:val="clear" w:color="auto" w:fill="auto"/>
            <w:noWrap/>
            <w:hideMark/>
          </w:tcPr>
          <w:p w:rsidR="004D65C7" w:rsidRPr="004D65C7" w:rsidRDefault="004D65C7" w:rsidP="004D65C7">
            <w:pPr>
              <w:jc w:val="center"/>
              <w:rPr>
                <w:sz w:val="14"/>
                <w:szCs w:val="14"/>
              </w:rPr>
            </w:pPr>
            <w:r w:rsidRPr="004D65C7">
              <w:rPr>
                <w:sz w:val="14"/>
                <w:szCs w:val="14"/>
              </w:rPr>
              <w:t>5555</w:t>
            </w:r>
          </w:p>
        </w:tc>
        <w:tc>
          <w:tcPr>
            <w:tcW w:w="286" w:type="dxa"/>
            <w:vMerge w:val="restart"/>
            <w:tcBorders>
              <w:top w:val="nil"/>
              <w:left w:val="nil"/>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481"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vMerge w:val="restart"/>
            <w:tcBorders>
              <w:top w:val="nil"/>
              <w:left w:val="single" w:sz="4" w:space="0" w:color="auto"/>
              <w:bottom w:val="single" w:sz="4" w:space="0" w:color="000000"/>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9 342,8</w:t>
            </w:r>
          </w:p>
        </w:tc>
      </w:tr>
      <w:tr w:rsidR="004D65C7" w:rsidRPr="004D65C7" w:rsidTr="00875208">
        <w:trPr>
          <w:trHeight w:val="161"/>
          <w:jc w:val="center"/>
        </w:trPr>
        <w:tc>
          <w:tcPr>
            <w:tcW w:w="6583"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425"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395" w:type="dxa"/>
            <w:vMerge/>
            <w:tcBorders>
              <w:top w:val="nil"/>
              <w:left w:val="single" w:sz="4" w:space="0" w:color="auto"/>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364"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520" w:type="dxa"/>
            <w:vMerge/>
            <w:tcBorders>
              <w:top w:val="nil"/>
              <w:left w:val="nil"/>
              <w:bottom w:val="single" w:sz="4" w:space="0" w:color="000000"/>
              <w:right w:val="nil"/>
            </w:tcBorders>
            <w:vAlign w:val="center"/>
            <w:hideMark/>
          </w:tcPr>
          <w:p w:rsidR="004D65C7" w:rsidRPr="004D65C7" w:rsidRDefault="004D65C7" w:rsidP="004D65C7">
            <w:pPr>
              <w:rPr>
                <w:sz w:val="14"/>
                <w:szCs w:val="14"/>
              </w:rPr>
            </w:pPr>
          </w:p>
        </w:tc>
        <w:tc>
          <w:tcPr>
            <w:tcW w:w="286" w:type="dxa"/>
            <w:vMerge/>
            <w:tcBorders>
              <w:top w:val="nil"/>
              <w:left w:val="nil"/>
              <w:bottom w:val="single" w:sz="4" w:space="0" w:color="000000"/>
              <w:right w:val="single" w:sz="4" w:space="0" w:color="auto"/>
            </w:tcBorders>
            <w:vAlign w:val="center"/>
            <w:hideMark/>
          </w:tcPr>
          <w:p w:rsidR="004D65C7" w:rsidRPr="004D65C7" w:rsidRDefault="004D65C7" w:rsidP="004D65C7">
            <w:pPr>
              <w:rPr>
                <w:sz w:val="14"/>
                <w:szCs w:val="14"/>
              </w:rPr>
            </w:pPr>
          </w:p>
        </w:tc>
        <w:tc>
          <w:tcPr>
            <w:tcW w:w="481"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c>
          <w:tcPr>
            <w:tcW w:w="818" w:type="dxa"/>
            <w:vMerge/>
            <w:tcBorders>
              <w:top w:val="nil"/>
              <w:left w:val="single" w:sz="4" w:space="0" w:color="auto"/>
              <w:bottom w:val="single" w:sz="4" w:space="0" w:color="000000"/>
              <w:right w:val="single" w:sz="4" w:space="0" w:color="auto"/>
            </w:tcBorders>
            <w:vAlign w:val="center"/>
            <w:hideMark/>
          </w:tcPr>
          <w:p w:rsidR="004D65C7" w:rsidRPr="004D65C7" w:rsidRDefault="004D65C7" w:rsidP="004D65C7">
            <w:pPr>
              <w:rPr>
                <w:sz w:val="14"/>
                <w:szCs w:val="14"/>
              </w:rPr>
            </w:pP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F2</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9 342,8</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F2</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9 342,8</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Другие вопросы в области жилищно-коммунального хозяйства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37 535,1</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37 535,1</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Обеспечение деятельности подведомственных учреждений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36 618,0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22 400,0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казенных учреждений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22 400,0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13 604,6</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13 604,6</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613,4</w:t>
            </w:r>
          </w:p>
        </w:tc>
      </w:tr>
      <w:tr w:rsidR="004D65C7" w:rsidRPr="004D65C7" w:rsidTr="004D65C7">
        <w:trPr>
          <w:trHeight w:val="240"/>
          <w:jc w:val="center"/>
        </w:trPr>
        <w:tc>
          <w:tcPr>
            <w:tcW w:w="6583" w:type="dxa"/>
            <w:tcBorders>
              <w:top w:val="nil"/>
              <w:left w:val="single" w:sz="4" w:space="0" w:color="auto"/>
              <w:bottom w:val="single" w:sz="8"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Уплата налогов, сборов и иных платежей </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1329</w:t>
            </w:r>
          </w:p>
        </w:tc>
        <w:tc>
          <w:tcPr>
            <w:tcW w:w="286"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850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613,4</w:t>
            </w:r>
          </w:p>
        </w:tc>
      </w:tr>
      <w:tr w:rsidR="004D65C7" w:rsidRPr="004D65C7" w:rsidTr="00875208">
        <w:trPr>
          <w:trHeight w:val="37"/>
          <w:jc w:val="center"/>
        </w:trPr>
        <w:tc>
          <w:tcPr>
            <w:tcW w:w="6583" w:type="dxa"/>
            <w:tcBorders>
              <w:top w:val="single" w:sz="4" w:space="0" w:color="auto"/>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w:t>
            </w:r>
          </w:p>
        </w:tc>
        <w:tc>
          <w:tcPr>
            <w:tcW w:w="425"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7051</w:t>
            </w:r>
          </w:p>
        </w:tc>
        <w:tc>
          <w:tcPr>
            <w:tcW w:w="286"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917,1</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7051</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917,1</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выплату персоналу казенных учреждений</w:t>
            </w:r>
          </w:p>
        </w:tc>
        <w:tc>
          <w:tcPr>
            <w:tcW w:w="425" w:type="dxa"/>
            <w:tcBorders>
              <w:top w:val="single" w:sz="4" w:space="0" w:color="auto"/>
              <w:left w:val="single" w:sz="4" w:space="0" w:color="auto"/>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425"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05</w:t>
            </w:r>
          </w:p>
        </w:tc>
        <w:tc>
          <w:tcPr>
            <w:tcW w:w="395"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7051</w:t>
            </w:r>
          </w:p>
        </w:tc>
        <w:tc>
          <w:tcPr>
            <w:tcW w:w="286"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917,1</w:t>
            </w:r>
          </w:p>
        </w:tc>
      </w:tr>
      <w:tr w:rsidR="004D65C7" w:rsidRPr="004D65C7" w:rsidTr="00875208">
        <w:trPr>
          <w:trHeight w:val="37"/>
          <w:jc w:val="center"/>
        </w:trPr>
        <w:tc>
          <w:tcPr>
            <w:tcW w:w="6583" w:type="dxa"/>
            <w:tcBorders>
              <w:top w:val="nil"/>
              <w:left w:val="single" w:sz="4" w:space="0" w:color="auto"/>
              <w:bottom w:val="single" w:sz="8"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Культура, кинематография</w:t>
            </w:r>
          </w:p>
        </w:tc>
        <w:tc>
          <w:tcPr>
            <w:tcW w:w="425" w:type="dxa"/>
            <w:tcBorders>
              <w:top w:val="nil"/>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08</w:t>
            </w:r>
          </w:p>
        </w:tc>
        <w:tc>
          <w:tcPr>
            <w:tcW w:w="425" w:type="dxa"/>
            <w:tcBorders>
              <w:top w:val="nil"/>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single" w:sz="4" w:space="0" w:color="auto"/>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18 069,7</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Культура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18 069,7</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18 069,7</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lastRenderedPageBreak/>
              <w:t>Расходы на обеспечение деятельности домов культуры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7 274,5</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Предоставление субсидий бюджетным, автономным учреждениям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7 274,5</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7 274,5</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611</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7 174,5</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 на иные цели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612</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в части субсидирования музеев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170,0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Предоставление субсидий бюджетным, автономным учреждениям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170,0</w:t>
            </w:r>
          </w:p>
        </w:tc>
      </w:tr>
      <w:tr w:rsidR="004D65C7" w:rsidRPr="004D65C7" w:rsidTr="004D65C7">
        <w:trPr>
          <w:trHeight w:val="31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2</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170,0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Расходы на обеспечение деятельности музеев</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6 577,1</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Предоставление субсидий бюджетным, автономным учреждениям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6 577,1</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6 577,1</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611</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6 477,1</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 на иные цели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612</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100,0</w:t>
            </w:r>
          </w:p>
        </w:tc>
      </w:tr>
      <w:tr w:rsidR="004D65C7" w:rsidRPr="004D65C7" w:rsidTr="00875208">
        <w:trPr>
          <w:trHeight w:val="47"/>
          <w:jc w:val="center"/>
        </w:trPr>
        <w:tc>
          <w:tcPr>
            <w:tcW w:w="6583" w:type="dxa"/>
            <w:tcBorders>
              <w:top w:val="nil"/>
              <w:left w:val="single" w:sz="4" w:space="0" w:color="auto"/>
              <w:bottom w:val="nil"/>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 xml:space="preserve">Реализация мероприятий государственной программы Новосибирской области «Культура Новосибирской области»за счет средств местного бюджета </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597,4</w:t>
            </w:r>
          </w:p>
        </w:tc>
      </w:tr>
      <w:tr w:rsidR="004D65C7" w:rsidRPr="004D65C7" w:rsidTr="00875208">
        <w:trPr>
          <w:trHeight w:val="47"/>
          <w:jc w:val="center"/>
        </w:trPr>
        <w:tc>
          <w:tcPr>
            <w:tcW w:w="6583" w:type="dxa"/>
            <w:tcBorders>
              <w:top w:val="single" w:sz="4" w:space="0" w:color="auto"/>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90,0</w:t>
            </w:r>
          </w:p>
        </w:tc>
      </w:tr>
      <w:tr w:rsidR="004D65C7" w:rsidRPr="004D65C7" w:rsidTr="00875208">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90,0</w:t>
            </w:r>
          </w:p>
        </w:tc>
      </w:tr>
      <w:tr w:rsidR="004D65C7" w:rsidRPr="004D65C7" w:rsidTr="00875208">
        <w:trPr>
          <w:trHeight w:val="114"/>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Предоставление субсидий бюджетным, автономным учреждениям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507,4</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507,4</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Субсидии бюджетным учреждениям на иные цели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612</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507,4</w:t>
            </w:r>
          </w:p>
        </w:tc>
      </w:tr>
      <w:tr w:rsidR="004D65C7" w:rsidRPr="004D65C7" w:rsidTr="00875208">
        <w:trPr>
          <w:trHeight w:val="47"/>
          <w:jc w:val="center"/>
        </w:trPr>
        <w:tc>
          <w:tcPr>
            <w:tcW w:w="6583" w:type="dxa"/>
            <w:tcBorders>
              <w:top w:val="nil"/>
              <w:left w:val="single" w:sz="4" w:space="0" w:color="auto"/>
              <w:bottom w:val="nil"/>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 xml:space="preserve">Реализация мероприятий государственной программы Новосибирской области «Культура Новосибирской области» за счет средств областного бюджета </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7066</w:t>
            </w:r>
          </w:p>
        </w:tc>
        <w:tc>
          <w:tcPr>
            <w:tcW w:w="286"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nil"/>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3 450,7</w:t>
            </w:r>
          </w:p>
        </w:tc>
      </w:tr>
      <w:tr w:rsidR="004D65C7" w:rsidRPr="004D65C7" w:rsidTr="00875208">
        <w:trPr>
          <w:trHeight w:val="47"/>
          <w:jc w:val="center"/>
        </w:trPr>
        <w:tc>
          <w:tcPr>
            <w:tcW w:w="6583" w:type="dxa"/>
            <w:tcBorders>
              <w:top w:val="single" w:sz="4" w:space="0" w:color="auto"/>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Закупка товаров, работ и услуг для обеспечения государственных (муниципальных) нужд</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7066</w:t>
            </w:r>
          </w:p>
        </w:tc>
        <w:tc>
          <w:tcPr>
            <w:tcW w:w="286"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200</w:t>
            </w:r>
          </w:p>
        </w:tc>
        <w:tc>
          <w:tcPr>
            <w:tcW w:w="818" w:type="dxa"/>
            <w:tcBorders>
              <w:top w:val="nil"/>
              <w:left w:val="nil"/>
              <w:bottom w:val="nil"/>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3 450,7</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Иные закупки товаров, работ и услуг для обеспечения государственных (муниципальных) нужд</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08</w:t>
            </w:r>
          </w:p>
        </w:tc>
        <w:tc>
          <w:tcPr>
            <w:tcW w:w="425"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3</w:t>
            </w:r>
          </w:p>
        </w:tc>
        <w:tc>
          <w:tcPr>
            <w:tcW w:w="364"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7066</w:t>
            </w:r>
          </w:p>
        </w:tc>
        <w:tc>
          <w:tcPr>
            <w:tcW w:w="286"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240</w:t>
            </w:r>
          </w:p>
        </w:tc>
        <w:tc>
          <w:tcPr>
            <w:tcW w:w="818" w:type="dxa"/>
            <w:tcBorders>
              <w:top w:val="nil"/>
              <w:left w:val="nil"/>
              <w:bottom w:val="nil"/>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3 450,7</w:t>
            </w:r>
          </w:p>
        </w:tc>
      </w:tr>
      <w:tr w:rsidR="004D65C7" w:rsidRPr="004D65C7" w:rsidTr="0076073B">
        <w:trPr>
          <w:trHeight w:val="37"/>
          <w:jc w:val="center"/>
        </w:trPr>
        <w:tc>
          <w:tcPr>
            <w:tcW w:w="6583" w:type="dxa"/>
            <w:tcBorders>
              <w:top w:val="single" w:sz="8" w:space="0" w:color="auto"/>
              <w:left w:val="single" w:sz="4" w:space="0" w:color="auto"/>
              <w:bottom w:val="single" w:sz="8"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Социальная политика</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10</w:t>
            </w:r>
          </w:p>
        </w:tc>
        <w:tc>
          <w:tcPr>
            <w:tcW w:w="425"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single" w:sz="4" w:space="0" w:color="auto"/>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1 418,9</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Пенсионное обеспечение</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1 304,4</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1 304,4</w:t>
            </w:r>
          </w:p>
        </w:tc>
      </w:tr>
      <w:tr w:rsidR="004D65C7" w:rsidRPr="004D65C7" w:rsidTr="004D65C7">
        <w:trPr>
          <w:trHeight w:val="319"/>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Доплаты к пенсиям  муниципальных служащих</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1 304,4</w:t>
            </w:r>
          </w:p>
        </w:tc>
      </w:tr>
      <w:tr w:rsidR="004D65C7" w:rsidRPr="004D65C7" w:rsidTr="004D65C7">
        <w:trPr>
          <w:trHeight w:val="330"/>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300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1 304,4</w:t>
            </w:r>
          </w:p>
        </w:tc>
      </w:tr>
      <w:tr w:rsidR="004D65C7" w:rsidRPr="004D65C7" w:rsidTr="004D65C7">
        <w:trPr>
          <w:trHeight w:val="31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Публичные нормативные социальные выплаты гражданам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310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1 304,4</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b/>
                <w:bCs/>
                <w:sz w:val="14"/>
                <w:szCs w:val="14"/>
              </w:rPr>
            </w:pPr>
            <w:r w:rsidRPr="004D65C7">
              <w:rPr>
                <w:b/>
                <w:bCs/>
                <w:sz w:val="14"/>
                <w:szCs w:val="14"/>
              </w:rPr>
              <w:t>Другие вопросы в области социальной политики</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06</w:t>
            </w:r>
          </w:p>
        </w:tc>
        <w:tc>
          <w:tcPr>
            <w:tcW w:w="395" w:type="dxa"/>
            <w:tcBorders>
              <w:top w:val="single" w:sz="4" w:space="0" w:color="auto"/>
              <w:left w:val="single" w:sz="4" w:space="0" w:color="auto"/>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4" w:space="0" w:color="auto"/>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4" w:space="0" w:color="auto"/>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114,5</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114,5</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Финансовая поддержка общественных организаций и иных некоммерческих объединений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114,5</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Предоставление субсидий бюджетным, автономным учреждениям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114,5</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000000" w:fill="FFFFFF"/>
            <w:hideMark/>
          </w:tcPr>
          <w:p w:rsidR="004D65C7" w:rsidRPr="004D65C7" w:rsidRDefault="004D65C7" w:rsidP="004D65C7">
            <w:pPr>
              <w:jc w:val="both"/>
              <w:rPr>
                <w:sz w:val="14"/>
                <w:szCs w:val="14"/>
              </w:rPr>
            </w:pPr>
            <w:r w:rsidRPr="004D65C7">
              <w:rPr>
                <w:sz w:val="14"/>
                <w:szCs w:val="14"/>
              </w:rPr>
              <w:t>Субсидии некоммерческим организациям (за исключением государственных (муниципальных) учреждений)</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10</w:t>
            </w:r>
          </w:p>
        </w:tc>
        <w:tc>
          <w:tcPr>
            <w:tcW w:w="42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06</w:t>
            </w:r>
          </w:p>
        </w:tc>
        <w:tc>
          <w:tcPr>
            <w:tcW w:w="395" w:type="dxa"/>
            <w:tcBorders>
              <w:top w:val="nil"/>
              <w:left w:val="single" w:sz="4" w:space="0" w:color="auto"/>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630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114,5</w:t>
            </w:r>
          </w:p>
        </w:tc>
      </w:tr>
      <w:tr w:rsidR="004D65C7" w:rsidRPr="004D65C7" w:rsidTr="0076073B">
        <w:trPr>
          <w:trHeight w:val="37"/>
          <w:jc w:val="center"/>
        </w:trPr>
        <w:tc>
          <w:tcPr>
            <w:tcW w:w="6583" w:type="dxa"/>
            <w:tcBorders>
              <w:top w:val="single" w:sz="8" w:space="0" w:color="auto"/>
              <w:left w:val="single" w:sz="4" w:space="0" w:color="auto"/>
              <w:bottom w:val="single" w:sz="8" w:space="0" w:color="auto"/>
              <w:right w:val="single" w:sz="4" w:space="0" w:color="auto"/>
            </w:tcBorders>
            <w:shd w:val="clear" w:color="auto" w:fill="auto"/>
            <w:hideMark/>
          </w:tcPr>
          <w:p w:rsidR="004D65C7" w:rsidRPr="004D65C7" w:rsidRDefault="004D65C7" w:rsidP="004D65C7">
            <w:pPr>
              <w:rPr>
                <w:b/>
                <w:bCs/>
                <w:sz w:val="14"/>
                <w:szCs w:val="14"/>
              </w:rPr>
            </w:pPr>
            <w:r w:rsidRPr="004D65C7">
              <w:rPr>
                <w:b/>
                <w:bCs/>
                <w:sz w:val="14"/>
                <w:szCs w:val="14"/>
              </w:rPr>
              <w:t>Обслуживание государственного и муниципального долга</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13</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single" w:sz="8" w:space="0" w:color="auto"/>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1 500,0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Обслуживание внутреннего государственного  и муниципального долга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13</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01</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1 500,0</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rPr>
                <w:sz w:val="14"/>
                <w:szCs w:val="14"/>
              </w:rPr>
            </w:pPr>
            <w:r w:rsidRPr="004D65C7">
              <w:rPr>
                <w:sz w:val="14"/>
                <w:szCs w:val="14"/>
              </w:rPr>
              <w:t>Процентные платежи по муниципальному долгу</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1 500,0</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rPr>
                <w:sz w:val="14"/>
                <w:szCs w:val="14"/>
              </w:rPr>
            </w:pPr>
            <w:r w:rsidRPr="004D65C7">
              <w:rPr>
                <w:sz w:val="14"/>
                <w:szCs w:val="14"/>
              </w:rPr>
              <w:t>Обслуживание государственного (муниципального) долга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700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1 500,0</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rPr>
                <w:sz w:val="14"/>
                <w:szCs w:val="14"/>
              </w:rPr>
            </w:pPr>
            <w:r w:rsidRPr="004D65C7">
              <w:rPr>
                <w:sz w:val="14"/>
                <w:szCs w:val="14"/>
              </w:rPr>
              <w:t>Обслуживание муниципального долга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13</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01</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730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1 500,0</w:t>
            </w:r>
          </w:p>
        </w:tc>
      </w:tr>
      <w:tr w:rsidR="004D65C7" w:rsidRPr="004D65C7" w:rsidTr="0076073B">
        <w:trPr>
          <w:trHeight w:val="37"/>
          <w:jc w:val="center"/>
        </w:trPr>
        <w:tc>
          <w:tcPr>
            <w:tcW w:w="6583" w:type="dxa"/>
            <w:tcBorders>
              <w:top w:val="single" w:sz="8" w:space="0" w:color="auto"/>
              <w:left w:val="single" w:sz="4" w:space="0" w:color="auto"/>
              <w:bottom w:val="single" w:sz="8" w:space="0" w:color="auto"/>
              <w:right w:val="single" w:sz="4" w:space="0" w:color="auto"/>
            </w:tcBorders>
            <w:shd w:val="clear" w:color="auto" w:fill="auto"/>
            <w:hideMark/>
          </w:tcPr>
          <w:p w:rsidR="004D65C7" w:rsidRPr="004D65C7" w:rsidRDefault="004D65C7" w:rsidP="004D65C7">
            <w:pPr>
              <w:jc w:val="both"/>
              <w:rPr>
                <w:b/>
                <w:bCs/>
                <w:sz w:val="14"/>
                <w:szCs w:val="14"/>
              </w:rPr>
            </w:pPr>
            <w:r w:rsidRPr="004D65C7">
              <w:rPr>
                <w:b/>
                <w:bCs/>
                <w:sz w:val="14"/>
                <w:szCs w:val="14"/>
              </w:rPr>
              <w:t>Межбюджетные трансферты общего характера бюджетам субъектов Россицйской Федерации и муниципальных образований</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14</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single" w:sz="8" w:space="0" w:color="auto"/>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3 548,7</w:t>
            </w:r>
          </w:p>
        </w:tc>
      </w:tr>
      <w:tr w:rsidR="004D65C7" w:rsidRPr="004D65C7" w:rsidTr="004D65C7">
        <w:trPr>
          <w:trHeight w:val="225"/>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rPr>
                <w:b/>
                <w:bCs/>
                <w:sz w:val="14"/>
                <w:szCs w:val="14"/>
              </w:rPr>
            </w:pPr>
            <w:r w:rsidRPr="004D65C7">
              <w:rPr>
                <w:b/>
                <w:bCs/>
                <w:sz w:val="14"/>
                <w:szCs w:val="14"/>
              </w:rPr>
              <w:t>Прочие межбюджетные трансферты общего характера</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14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3 548,7</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Непрограммные направления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3 548,7</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Передача полномочий по решению вопросов местного значения</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1601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 </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3 548,7</w:t>
            </w:r>
          </w:p>
        </w:tc>
      </w:tr>
      <w:tr w:rsidR="004D65C7" w:rsidRPr="004D65C7" w:rsidTr="0076073B">
        <w:trPr>
          <w:trHeight w:val="47"/>
          <w:jc w:val="center"/>
        </w:trPr>
        <w:tc>
          <w:tcPr>
            <w:tcW w:w="6583" w:type="dxa"/>
            <w:tcBorders>
              <w:top w:val="nil"/>
              <w:left w:val="single" w:sz="4" w:space="0" w:color="auto"/>
              <w:bottom w:val="single" w:sz="4" w:space="0" w:color="auto"/>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Межбюджетные трансферты</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425"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single" w:sz="4" w:space="0" w:color="auto"/>
              <w:right w:val="nil"/>
            </w:tcBorders>
            <w:shd w:val="clear" w:color="auto" w:fill="auto"/>
            <w:noWrap/>
            <w:hideMark/>
          </w:tcPr>
          <w:p w:rsidR="004D65C7" w:rsidRPr="004D65C7" w:rsidRDefault="004D65C7" w:rsidP="004D65C7">
            <w:pPr>
              <w:jc w:val="center"/>
              <w:rPr>
                <w:sz w:val="14"/>
                <w:szCs w:val="14"/>
              </w:rPr>
            </w:pPr>
            <w:r w:rsidRPr="004D65C7">
              <w:rPr>
                <w:sz w:val="14"/>
                <w:szCs w:val="14"/>
              </w:rPr>
              <w:t>1601</w:t>
            </w:r>
          </w:p>
        </w:tc>
        <w:tc>
          <w:tcPr>
            <w:tcW w:w="286"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500</w:t>
            </w:r>
          </w:p>
        </w:tc>
        <w:tc>
          <w:tcPr>
            <w:tcW w:w="818" w:type="dxa"/>
            <w:tcBorders>
              <w:top w:val="nil"/>
              <w:left w:val="nil"/>
              <w:bottom w:val="single" w:sz="4" w:space="0" w:color="auto"/>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3 548,7</w:t>
            </w:r>
          </w:p>
        </w:tc>
      </w:tr>
      <w:tr w:rsidR="004D65C7" w:rsidRPr="004D65C7" w:rsidTr="0076073B">
        <w:trPr>
          <w:trHeight w:val="47"/>
          <w:jc w:val="center"/>
        </w:trPr>
        <w:tc>
          <w:tcPr>
            <w:tcW w:w="6583" w:type="dxa"/>
            <w:tcBorders>
              <w:top w:val="nil"/>
              <w:left w:val="single" w:sz="4" w:space="0" w:color="auto"/>
              <w:bottom w:val="nil"/>
              <w:right w:val="single" w:sz="4" w:space="0" w:color="auto"/>
            </w:tcBorders>
            <w:shd w:val="clear" w:color="auto" w:fill="auto"/>
            <w:hideMark/>
          </w:tcPr>
          <w:p w:rsidR="004D65C7" w:rsidRPr="004D65C7" w:rsidRDefault="004D65C7" w:rsidP="004D65C7">
            <w:pPr>
              <w:jc w:val="both"/>
              <w:rPr>
                <w:sz w:val="14"/>
                <w:szCs w:val="14"/>
              </w:rPr>
            </w:pPr>
            <w:r w:rsidRPr="004D65C7">
              <w:rPr>
                <w:sz w:val="14"/>
                <w:szCs w:val="14"/>
              </w:rPr>
              <w:t>Иные межбюджетные трансферты</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14</w:t>
            </w:r>
          </w:p>
        </w:tc>
        <w:tc>
          <w:tcPr>
            <w:tcW w:w="425"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03</w:t>
            </w:r>
          </w:p>
        </w:tc>
        <w:tc>
          <w:tcPr>
            <w:tcW w:w="395"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99</w:t>
            </w:r>
          </w:p>
        </w:tc>
        <w:tc>
          <w:tcPr>
            <w:tcW w:w="286"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364"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00</w:t>
            </w:r>
          </w:p>
        </w:tc>
        <w:tc>
          <w:tcPr>
            <w:tcW w:w="520" w:type="dxa"/>
            <w:tcBorders>
              <w:top w:val="nil"/>
              <w:left w:val="nil"/>
              <w:bottom w:val="nil"/>
              <w:right w:val="nil"/>
            </w:tcBorders>
            <w:shd w:val="clear" w:color="auto" w:fill="auto"/>
            <w:noWrap/>
            <w:hideMark/>
          </w:tcPr>
          <w:p w:rsidR="004D65C7" w:rsidRPr="004D65C7" w:rsidRDefault="004D65C7" w:rsidP="004D65C7">
            <w:pPr>
              <w:jc w:val="center"/>
              <w:rPr>
                <w:sz w:val="14"/>
                <w:szCs w:val="14"/>
              </w:rPr>
            </w:pPr>
            <w:r w:rsidRPr="004D65C7">
              <w:rPr>
                <w:sz w:val="14"/>
                <w:szCs w:val="14"/>
              </w:rPr>
              <w:t>1601</w:t>
            </w:r>
          </w:p>
        </w:tc>
        <w:tc>
          <w:tcPr>
            <w:tcW w:w="286"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0</w:t>
            </w:r>
          </w:p>
        </w:tc>
        <w:tc>
          <w:tcPr>
            <w:tcW w:w="481" w:type="dxa"/>
            <w:tcBorders>
              <w:top w:val="nil"/>
              <w:left w:val="nil"/>
              <w:bottom w:val="nil"/>
              <w:right w:val="single" w:sz="4" w:space="0" w:color="auto"/>
            </w:tcBorders>
            <w:shd w:val="clear" w:color="auto" w:fill="auto"/>
            <w:noWrap/>
            <w:hideMark/>
          </w:tcPr>
          <w:p w:rsidR="004D65C7" w:rsidRPr="004D65C7" w:rsidRDefault="004D65C7" w:rsidP="004D65C7">
            <w:pPr>
              <w:jc w:val="center"/>
              <w:rPr>
                <w:sz w:val="14"/>
                <w:szCs w:val="14"/>
              </w:rPr>
            </w:pPr>
            <w:r w:rsidRPr="004D65C7">
              <w:rPr>
                <w:sz w:val="14"/>
                <w:szCs w:val="14"/>
              </w:rPr>
              <w:t>540</w:t>
            </w:r>
          </w:p>
        </w:tc>
        <w:tc>
          <w:tcPr>
            <w:tcW w:w="818" w:type="dxa"/>
            <w:tcBorders>
              <w:top w:val="nil"/>
              <w:left w:val="nil"/>
              <w:bottom w:val="nil"/>
              <w:right w:val="single" w:sz="4" w:space="0" w:color="auto"/>
            </w:tcBorders>
            <w:shd w:val="clear" w:color="auto" w:fill="auto"/>
            <w:noWrap/>
            <w:hideMark/>
          </w:tcPr>
          <w:p w:rsidR="004D65C7" w:rsidRPr="004D65C7" w:rsidRDefault="004D65C7" w:rsidP="004D65C7">
            <w:pPr>
              <w:jc w:val="right"/>
              <w:rPr>
                <w:sz w:val="14"/>
                <w:szCs w:val="14"/>
              </w:rPr>
            </w:pPr>
            <w:r w:rsidRPr="004D65C7">
              <w:rPr>
                <w:sz w:val="14"/>
                <w:szCs w:val="14"/>
              </w:rPr>
              <w:t>3 548,7</w:t>
            </w:r>
          </w:p>
        </w:tc>
      </w:tr>
      <w:tr w:rsidR="004D65C7" w:rsidRPr="004D65C7" w:rsidTr="0076073B">
        <w:trPr>
          <w:trHeight w:val="37"/>
          <w:jc w:val="center"/>
        </w:trPr>
        <w:tc>
          <w:tcPr>
            <w:tcW w:w="6583" w:type="dxa"/>
            <w:tcBorders>
              <w:top w:val="single" w:sz="8" w:space="0" w:color="auto"/>
              <w:left w:val="single" w:sz="8" w:space="0" w:color="auto"/>
              <w:bottom w:val="single" w:sz="8" w:space="0" w:color="auto"/>
              <w:right w:val="single" w:sz="4" w:space="0" w:color="auto"/>
            </w:tcBorders>
            <w:shd w:val="clear" w:color="auto" w:fill="auto"/>
            <w:noWrap/>
            <w:hideMark/>
          </w:tcPr>
          <w:p w:rsidR="004D65C7" w:rsidRPr="004D65C7" w:rsidRDefault="004D65C7" w:rsidP="004D65C7">
            <w:pPr>
              <w:rPr>
                <w:b/>
                <w:bCs/>
                <w:sz w:val="14"/>
                <w:szCs w:val="14"/>
              </w:rPr>
            </w:pPr>
            <w:r w:rsidRPr="004D65C7">
              <w:rPr>
                <w:b/>
                <w:bCs/>
                <w:sz w:val="14"/>
                <w:szCs w:val="14"/>
              </w:rPr>
              <w:t>Итого расходов</w:t>
            </w:r>
          </w:p>
        </w:tc>
        <w:tc>
          <w:tcPr>
            <w:tcW w:w="425"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25"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95" w:type="dxa"/>
            <w:tcBorders>
              <w:top w:val="single" w:sz="8" w:space="0" w:color="auto"/>
              <w:left w:val="single" w:sz="4" w:space="0" w:color="auto"/>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4D65C7" w:rsidRPr="004D65C7" w:rsidRDefault="004D65C7" w:rsidP="004D65C7">
            <w:pPr>
              <w:jc w:val="center"/>
              <w:rPr>
                <w:b/>
                <w:bCs/>
                <w:sz w:val="14"/>
                <w:szCs w:val="14"/>
              </w:rPr>
            </w:pPr>
            <w:r w:rsidRPr="004D65C7">
              <w:rPr>
                <w:b/>
                <w:bCs/>
                <w:sz w:val="14"/>
                <w:szCs w:val="14"/>
              </w:rPr>
              <w:t> </w:t>
            </w:r>
          </w:p>
        </w:tc>
        <w:tc>
          <w:tcPr>
            <w:tcW w:w="818" w:type="dxa"/>
            <w:tcBorders>
              <w:top w:val="single" w:sz="8" w:space="0" w:color="auto"/>
              <w:left w:val="nil"/>
              <w:bottom w:val="single" w:sz="8" w:space="0" w:color="auto"/>
              <w:right w:val="single" w:sz="8" w:space="0" w:color="auto"/>
            </w:tcBorders>
            <w:shd w:val="clear" w:color="auto" w:fill="auto"/>
            <w:noWrap/>
            <w:hideMark/>
          </w:tcPr>
          <w:p w:rsidR="004D65C7" w:rsidRPr="004D65C7" w:rsidRDefault="004D65C7" w:rsidP="004D65C7">
            <w:pPr>
              <w:jc w:val="right"/>
              <w:rPr>
                <w:b/>
                <w:bCs/>
                <w:sz w:val="14"/>
                <w:szCs w:val="14"/>
              </w:rPr>
            </w:pPr>
            <w:r w:rsidRPr="004D65C7">
              <w:rPr>
                <w:b/>
                <w:bCs/>
                <w:sz w:val="14"/>
                <w:szCs w:val="14"/>
              </w:rPr>
              <w:t>269 011,7</w:t>
            </w:r>
          </w:p>
        </w:tc>
      </w:tr>
    </w:tbl>
    <w:p w:rsidR="000C3869" w:rsidRDefault="0076073B" w:rsidP="00C875FE">
      <w:pPr>
        <w:rPr>
          <w:b/>
          <w:sz w:val="16"/>
          <w:szCs w:val="16"/>
        </w:rPr>
      </w:pPr>
      <w:r>
        <w:rPr>
          <w:b/>
          <w:noProof/>
          <w:sz w:val="16"/>
          <w:szCs w:val="16"/>
        </w:rPr>
        <mc:AlternateContent>
          <mc:Choice Requires="wps">
            <w:drawing>
              <wp:anchor distT="0" distB="0" distL="114300" distR="114300" simplePos="0" relativeHeight="251723776" behindDoc="0" locked="0" layoutInCell="1" allowOverlap="1" wp14:anchorId="4D45085C" wp14:editId="6C5E90CE">
                <wp:simplePos x="0" y="0"/>
                <wp:positionH relativeFrom="column">
                  <wp:posOffset>-83185</wp:posOffset>
                </wp:positionH>
                <wp:positionV relativeFrom="paragraph">
                  <wp:posOffset>43180</wp:posOffset>
                </wp:positionV>
                <wp:extent cx="6775450" cy="0"/>
                <wp:effectExtent l="0" t="0" r="25400" b="19050"/>
                <wp:wrapNone/>
                <wp:docPr id="19" name="Прямая соединительная линия 19"/>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9" o:spid="_x0000_s1026" style="position:absolute;z-index:251723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55pt,3.4pt" to="526.9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" strokecolor="black [3213]" strokeweight="1.5pt"/>
            </w:pict>
          </mc:Fallback>
        </mc:AlternateContent>
      </w:r>
    </w:p>
    <w:tbl>
      <w:tblPr>
        <w:tblW w:w="10583" w:type="dxa"/>
        <w:jc w:val="center"/>
        <w:tblInd w:w="93" w:type="dxa"/>
        <w:tblLook w:val="04A0" w:firstRow="1" w:lastRow="0" w:firstColumn="1" w:lastColumn="0" w:noHBand="0" w:noVBand="1"/>
      </w:tblPr>
      <w:tblGrid>
        <w:gridCol w:w="5906"/>
        <w:gridCol w:w="541"/>
        <w:gridCol w:w="395"/>
        <w:gridCol w:w="435"/>
        <w:gridCol w:w="523"/>
        <w:gridCol w:w="284"/>
        <w:gridCol w:w="361"/>
        <w:gridCol w:w="513"/>
        <w:gridCol w:w="284"/>
        <w:gridCol w:w="475"/>
        <w:gridCol w:w="866"/>
      </w:tblGrid>
      <w:tr w:rsidR="002D59E4" w:rsidRPr="002D59E4" w:rsidTr="006E4505">
        <w:trPr>
          <w:trHeight w:val="210"/>
          <w:jc w:val="center"/>
        </w:trPr>
        <w:tc>
          <w:tcPr>
            <w:tcW w:w="6043"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549"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399"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440" w:type="dxa"/>
            <w:tcBorders>
              <w:top w:val="nil"/>
              <w:left w:val="nil"/>
              <w:bottom w:val="nil"/>
              <w:right w:val="nil"/>
            </w:tcBorders>
            <w:shd w:val="clear" w:color="auto" w:fill="auto"/>
            <w:noWrap/>
            <w:hideMark/>
          </w:tcPr>
          <w:p w:rsidR="002D59E4" w:rsidRPr="002D59E4" w:rsidRDefault="002D59E4" w:rsidP="002D59E4">
            <w:pPr>
              <w:jc w:val="right"/>
              <w:rPr>
                <w:sz w:val="14"/>
                <w:szCs w:val="14"/>
              </w:rPr>
            </w:pPr>
          </w:p>
        </w:tc>
        <w:tc>
          <w:tcPr>
            <w:tcW w:w="530" w:type="dxa"/>
            <w:tcBorders>
              <w:top w:val="nil"/>
              <w:left w:val="nil"/>
              <w:bottom w:val="nil"/>
              <w:right w:val="nil"/>
            </w:tcBorders>
            <w:shd w:val="clear" w:color="auto" w:fill="auto"/>
            <w:noWrap/>
            <w:hideMark/>
          </w:tcPr>
          <w:p w:rsidR="002D59E4" w:rsidRPr="002D59E4" w:rsidRDefault="002D59E4" w:rsidP="002D59E4">
            <w:pPr>
              <w:jc w:val="right"/>
              <w:rPr>
                <w:sz w:val="14"/>
                <w:szCs w:val="14"/>
              </w:rPr>
            </w:pPr>
          </w:p>
        </w:tc>
        <w:tc>
          <w:tcPr>
            <w:tcW w:w="286" w:type="dxa"/>
            <w:tcBorders>
              <w:top w:val="nil"/>
              <w:left w:val="nil"/>
              <w:bottom w:val="nil"/>
              <w:right w:val="nil"/>
            </w:tcBorders>
            <w:shd w:val="clear" w:color="auto" w:fill="auto"/>
            <w:noWrap/>
            <w:hideMark/>
          </w:tcPr>
          <w:p w:rsidR="002D59E4" w:rsidRPr="002D59E4" w:rsidRDefault="002D59E4" w:rsidP="002D59E4">
            <w:pPr>
              <w:jc w:val="right"/>
              <w:rPr>
                <w:sz w:val="14"/>
                <w:szCs w:val="14"/>
              </w:rPr>
            </w:pPr>
          </w:p>
        </w:tc>
        <w:tc>
          <w:tcPr>
            <w:tcW w:w="364" w:type="dxa"/>
            <w:tcBorders>
              <w:top w:val="nil"/>
              <w:left w:val="nil"/>
              <w:bottom w:val="nil"/>
              <w:right w:val="nil"/>
            </w:tcBorders>
            <w:shd w:val="clear" w:color="auto" w:fill="auto"/>
            <w:noWrap/>
            <w:hideMark/>
          </w:tcPr>
          <w:p w:rsidR="002D59E4" w:rsidRPr="002D59E4" w:rsidRDefault="002D59E4" w:rsidP="002D59E4">
            <w:pPr>
              <w:jc w:val="right"/>
              <w:rPr>
                <w:sz w:val="14"/>
                <w:szCs w:val="14"/>
              </w:rPr>
            </w:pPr>
          </w:p>
        </w:tc>
        <w:tc>
          <w:tcPr>
            <w:tcW w:w="520" w:type="dxa"/>
            <w:tcBorders>
              <w:top w:val="nil"/>
              <w:left w:val="nil"/>
              <w:bottom w:val="nil"/>
              <w:right w:val="nil"/>
            </w:tcBorders>
            <w:shd w:val="clear" w:color="auto" w:fill="auto"/>
            <w:noWrap/>
            <w:hideMark/>
          </w:tcPr>
          <w:p w:rsidR="002D59E4" w:rsidRPr="002D59E4" w:rsidRDefault="002D59E4" w:rsidP="002D59E4">
            <w:pPr>
              <w:jc w:val="right"/>
              <w:rPr>
                <w:sz w:val="14"/>
                <w:szCs w:val="14"/>
              </w:rPr>
            </w:pPr>
          </w:p>
        </w:tc>
        <w:tc>
          <w:tcPr>
            <w:tcW w:w="1452" w:type="dxa"/>
            <w:gridSpan w:val="3"/>
            <w:tcBorders>
              <w:top w:val="nil"/>
              <w:left w:val="nil"/>
              <w:bottom w:val="nil"/>
              <w:right w:val="nil"/>
            </w:tcBorders>
            <w:shd w:val="clear" w:color="auto" w:fill="auto"/>
            <w:noWrap/>
            <w:hideMark/>
          </w:tcPr>
          <w:p w:rsidR="002D59E4" w:rsidRPr="002D59E4" w:rsidRDefault="002D59E4" w:rsidP="002D59E4">
            <w:pPr>
              <w:jc w:val="right"/>
              <w:rPr>
                <w:sz w:val="14"/>
                <w:szCs w:val="14"/>
              </w:rPr>
            </w:pPr>
            <w:r w:rsidRPr="002D59E4">
              <w:rPr>
                <w:sz w:val="14"/>
                <w:szCs w:val="14"/>
              </w:rPr>
              <w:t>Приложение 6</w:t>
            </w:r>
          </w:p>
        </w:tc>
      </w:tr>
      <w:tr w:rsidR="002D59E4" w:rsidRPr="002D59E4" w:rsidTr="002D59E4">
        <w:trPr>
          <w:trHeight w:val="240"/>
          <w:jc w:val="center"/>
        </w:trPr>
        <w:tc>
          <w:tcPr>
            <w:tcW w:w="10583" w:type="dxa"/>
            <w:gridSpan w:val="11"/>
            <w:tcBorders>
              <w:top w:val="nil"/>
              <w:left w:val="nil"/>
              <w:bottom w:val="nil"/>
              <w:right w:val="nil"/>
            </w:tcBorders>
            <w:shd w:val="clear" w:color="auto" w:fill="auto"/>
            <w:hideMark/>
          </w:tcPr>
          <w:p w:rsidR="002D59E4" w:rsidRPr="002D59E4" w:rsidRDefault="002D59E4" w:rsidP="002D59E4">
            <w:pPr>
              <w:jc w:val="center"/>
              <w:rPr>
                <w:b/>
                <w:bCs/>
                <w:sz w:val="14"/>
                <w:szCs w:val="14"/>
              </w:rPr>
            </w:pPr>
            <w:r w:rsidRPr="002D59E4">
              <w:rPr>
                <w:b/>
                <w:bCs/>
                <w:sz w:val="14"/>
                <w:szCs w:val="14"/>
              </w:rPr>
              <w:t>Ведомственная структура расходов бюджета города Татарска Новосибирской области на 2020 год</w:t>
            </w:r>
          </w:p>
        </w:tc>
      </w:tr>
      <w:tr w:rsidR="002D59E4" w:rsidRPr="002D59E4" w:rsidTr="006E4505">
        <w:trPr>
          <w:trHeight w:val="195"/>
          <w:jc w:val="center"/>
        </w:trPr>
        <w:tc>
          <w:tcPr>
            <w:tcW w:w="6043"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549"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399"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440"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530"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286"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364"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520"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286" w:type="dxa"/>
            <w:tcBorders>
              <w:top w:val="nil"/>
              <w:left w:val="nil"/>
              <w:bottom w:val="nil"/>
              <w:right w:val="nil"/>
            </w:tcBorders>
            <w:shd w:val="clear" w:color="auto" w:fill="auto"/>
            <w:noWrap/>
            <w:hideMark/>
          </w:tcPr>
          <w:p w:rsidR="002D59E4" w:rsidRPr="002D59E4" w:rsidRDefault="002D59E4" w:rsidP="002D59E4">
            <w:pPr>
              <w:rPr>
                <w:sz w:val="14"/>
                <w:szCs w:val="14"/>
              </w:rPr>
            </w:pPr>
          </w:p>
        </w:tc>
        <w:tc>
          <w:tcPr>
            <w:tcW w:w="1166" w:type="dxa"/>
            <w:gridSpan w:val="2"/>
            <w:tcBorders>
              <w:top w:val="nil"/>
              <w:left w:val="nil"/>
              <w:bottom w:val="single" w:sz="8"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тыс.рублей</w:t>
            </w:r>
          </w:p>
        </w:tc>
      </w:tr>
      <w:tr w:rsidR="006E4505" w:rsidRPr="002D59E4" w:rsidTr="006E4505">
        <w:trPr>
          <w:trHeight w:val="540"/>
          <w:jc w:val="center"/>
        </w:trPr>
        <w:tc>
          <w:tcPr>
            <w:tcW w:w="6043" w:type="dxa"/>
            <w:vMerge w:val="restart"/>
            <w:tcBorders>
              <w:top w:val="single" w:sz="8" w:space="0" w:color="auto"/>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Наименование</w:t>
            </w:r>
          </w:p>
        </w:tc>
        <w:tc>
          <w:tcPr>
            <w:tcW w:w="549" w:type="dxa"/>
            <w:vMerge w:val="restart"/>
            <w:tcBorders>
              <w:top w:val="single" w:sz="8" w:space="0" w:color="auto"/>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ГРБС</w:t>
            </w:r>
          </w:p>
        </w:tc>
        <w:tc>
          <w:tcPr>
            <w:tcW w:w="399" w:type="dxa"/>
            <w:vMerge w:val="restart"/>
            <w:tcBorders>
              <w:top w:val="single" w:sz="8" w:space="0" w:color="auto"/>
              <w:left w:val="single" w:sz="4" w:space="0" w:color="auto"/>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РЗ</w:t>
            </w:r>
          </w:p>
        </w:tc>
        <w:tc>
          <w:tcPr>
            <w:tcW w:w="440" w:type="dxa"/>
            <w:vMerge w:val="restart"/>
            <w:tcBorders>
              <w:top w:val="single" w:sz="8" w:space="0" w:color="auto"/>
              <w:left w:val="single" w:sz="4" w:space="0" w:color="auto"/>
              <w:bottom w:val="single" w:sz="4" w:space="0" w:color="auto"/>
              <w:right w:val="nil"/>
            </w:tcBorders>
            <w:shd w:val="clear" w:color="auto" w:fill="auto"/>
            <w:hideMark/>
          </w:tcPr>
          <w:p w:rsidR="002D59E4" w:rsidRPr="002D59E4" w:rsidRDefault="002D59E4" w:rsidP="002D59E4">
            <w:pPr>
              <w:jc w:val="center"/>
              <w:rPr>
                <w:sz w:val="14"/>
                <w:szCs w:val="14"/>
              </w:rPr>
            </w:pPr>
            <w:r w:rsidRPr="002D59E4">
              <w:rPr>
                <w:sz w:val="14"/>
                <w:szCs w:val="14"/>
              </w:rPr>
              <w:t>ПР</w:t>
            </w:r>
          </w:p>
        </w:tc>
        <w:tc>
          <w:tcPr>
            <w:tcW w:w="1986" w:type="dxa"/>
            <w:gridSpan w:val="5"/>
            <w:vMerge w:val="restart"/>
            <w:tcBorders>
              <w:top w:val="single" w:sz="8" w:space="0" w:color="auto"/>
              <w:left w:val="single" w:sz="4" w:space="0" w:color="auto"/>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ЦСР</w:t>
            </w:r>
          </w:p>
        </w:tc>
        <w:tc>
          <w:tcPr>
            <w:tcW w:w="284" w:type="dxa"/>
            <w:vMerge w:val="restart"/>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КВР</w:t>
            </w:r>
          </w:p>
        </w:tc>
        <w:tc>
          <w:tcPr>
            <w:tcW w:w="882" w:type="dxa"/>
            <w:vMerge w:val="restart"/>
            <w:tcBorders>
              <w:top w:val="nil"/>
              <w:left w:val="single" w:sz="4" w:space="0" w:color="auto"/>
              <w:bottom w:val="single" w:sz="4" w:space="0" w:color="000000"/>
              <w:right w:val="single" w:sz="8" w:space="0" w:color="auto"/>
            </w:tcBorders>
            <w:shd w:val="clear" w:color="auto" w:fill="auto"/>
            <w:hideMark/>
          </w:tcPr>
          <w:p w:rsidR="002D59E4" w:rsidRPr="002D59E4" w:rsidRDefault="002D59E4" w:rsidP="002D59E4">
            <w:pPr>
              <w:jc w:val="center"/>
              <w:rPr>
                <w:sz w:val="14"/>
                <w:szCs w:val="14"/>
              </w:rPr>
            </w:pPr>
            <w:r w:rsidRPr="002D59E4">
              <w:rPr>
                <w:sz w:val="14"/>
                <w:szCs w:val="14"/>
              </w:rPr>
              <w:t>Сумма</w:t>
            </w:r>
          </w:p>
        </w:tc>
      </w:tr>
      <w:tr w:rsidR="006E4505" w:rsidRPr="002D59E4" w:rsidTr="006E4505">
        <w:trPr>
          <w:trHeight w:val="161"/>
          <w:jc w:val="center"/>
        </w:trPr>
        <w:tc>
          <w:tcPr>
            <w:tcW w:w="6043" w:type="dxa"/>
            <w:vMerge/>
            <w:tcBorders>
              <w:top w:val="single" w:sz="8" w:space="0" w:color="auto"/>
              <w:left w:val="single" w:sz="4" w:space="0" w:color="auto"/>
              <w:bottom w:val="single" w:sz="4" w:space="0" w:color="auto"/>
              <w:right w:val="single" w:sz="4" w:space="0" w:color="auto"/>
            </w:tcBorders>
            <w:vAlign w:val="center"/>
            <w:hideMark/>
          </w:tcPr>
          <w:p w:rsidR="002D59E4" w:rsidRPr="002D59E4" w:rsidRDefault="002D59E4" w:rsidP="002D59E4">
            <w:pPr>
              <w:rPr>
                <w:sz w:val="14"/>
                <w:szCs w:val="14"/>
              </w:rPr>
            </w:pPr>
          </w:p>
        </w:tc>
        <w:tc>
          <w:tcPr>
            <w:tcW w:w="549" w:type="dxa"/>
            <w:vMerge/>
            <w:tcBorders>
              <w:top w:val="single" w:sz="8" w:space="0" w:color="auto"/>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399" w:type="dxa"/>
            <w:vMerge/>
            <w:tcBorders>
              <w:top w:val="single" w:sz="8" w:space="0" w:color="auto"/>
              <w:left w:val="single" w:sz="4" w:space="0" w:color="auto"/>
              <w:bottom w:val="single" w:sz="4" w:space="0" w:color="auto"/>
              <w:right w:val="single" w:sz="4" w:space="0" w:color="auto"/>
            </w:tcBorders>
            <w:vAlign w:val="center"/>
            <w:hideMark/>
          </w:tcPr>
          <w:p w:rsidR="002D59E4" w:rsidRPr="002D59E4" w:rsidRDefault="002D59E4" w:rsidP="002D59E4">
            <w:pPr>
              <w:rPr>
                <w:sz w:val="14"/>
                <w:szCs w:val="14"/>
              </w:rPr>
            </w:pPr>
          </w:p>
        </w:tc>
        <w:tc>
          <w:tcPr>
            <w:tcW w:w="440" w:type="dxa"/>
            <w:vMerge/>
            <w:tcBorders>
              <w:top w:val="single" w:sz="8" w:space="0" w:color="auto"/>
              <w:left w:val="single" w:sz="4" w:space="0" w:color="auto"/>
              <w:bottom w:val="single" w:sz="4" w:space="0" w:color="auto"/>
              <w:right w:val="nil"/>
            </w:tcBorders>
            <w:vAlign w:val="center"/>
            <w:hideMark/>
          </w:tcPr>
          <w:p w:rsidR="002D59E4" w:rsidRPr="002D59E4" w:rsidRDefault="002D59E4" w:rsidP="002D59E4">
            <w:pPr>
              <w:rPr>
                <w:sz w:val="14"/>
                <w:szCs w:val="14"/>
              </w:rPr>
            </w:pPr>
          </w:p>
        </w:tc>
        <w:tc>
          <w:tcPr>
            <w:tcW w:w="1986" w:type="dxa"/>
            <w:gridSpan w:val="5"/>
            <w:vMerge/>
            <w:tcBorders>
              <w:top w:val="single" w:sz="8" w:space="0" w:color="auto"/>
              <w:left w:val="single" w:sz="4" w:space="0" w:color="auto"/>
              <w:bottom w:val="single" w:sz="4" w:space="0" w:color="auto"/>
              <w:right w:val="single" w:sz="4" w:space="0" w:color="auto"/>
            </w:tcBorders>
            <w:vAlign w:val="center"/>
            <w:hideMark/>
          </w:tcPr>
          <w:p w:rsidR="002D59E4" w:rsidRPr="002D59E4" w:rsidRDefault="002D59E4" w:rsidP="002D59E4">
            <w:pPr>
              <w:rPr>
                <w:sz w:val="14"/>
                <w:szCs w:val="14"/>
              </w:rPr>
            </w:pPr>
          </w:p>
        </w:tc>
        <w:tc>
          <w:tcPr>
            <w:tcW w:w="284" w:type="dxa"/>
            <w:vMerge/>
            <w:tcBorders>
              <w:top w:val="nil"/>
              <w:left w:val="nil"/>
              <w:bottom w:val="single" w:sz="4" w:space="0" w:color="auto"/>
              <w:right w:val="single" w:sz="4" w:space="0" w:color="auto"/>
            </w:tcBorders>
            <w:vAlign w:val="center"/>
            <w:hideMark/>
          </w:tcPr>
          <w:p w:rsidR="002D59E4" w:rsidRPr="002D59E4" w:rsidRDefault="002D59E4" w:rsidP="002D59E4">
            <w:pPr>
              <w:rPr>
                <w:sz w:val="14"/>
                <w:szCs w:val="14"/>
              </w:rPr>
            </w:pPr>
          </w:p>
        </w:tc>
        <w:tc>
          <w:tcPr>
            <w:tcW w:w="882" w:type="dxa"/>
            <w:vMerge/>
            <w:tcBorders>
              <w:top w:val="nil"/>
              <w:left w:val="single" w:sz="4" w:space="0" w:color="auto"/>
              <w:bottom w:val="single" w:sz="4" w:space="0" w:color="000000"/>
              <w:right w:val="single" w:sz="8" w:space="0" w:color="auto"/>
            </w:tcBorders>
            <w:vAlign w:val="center"/>
            <w:hideMark/>
          </w:tcPr>
          <w:p w:rsidR="002D59E4" w:rsidRPr="002D59E4" w:rsidRDefault="002D59E4" w:rsidP="002D59E4">
            <w:pPr>
              <w:rPr>
                <w:sz w:val="14"/>
                <w:szCs w:val="14"/>
              </w:rPr>
            </w:pPr>
          </w:p>
        </w:tc>
      </w:tr>
      <w:tr w:rsidR="006E4505" w:rsidRPr="002D59E4" w:rsidTr="006E4505">
        <w:trPr>
          <w:trHeight w:val="240"/>
          <w:jc w:val="center"/>
        </w:trPr>
        <w:tc>
          <w:tcPr>
            <w:tcW w:w="6043" w:type="dxa"/>
            <w:tcBorders>
              <w:top w:val="single" w:sz="4" w:space="0" w:color="auto"/>
              <w:left w:val="single" w:sz="4" w:space="0" w:color="auto"/>
              <w:bottom w:val="single" w:sz="8"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1</w:t>
            </w:r>
          </w:p>
        </w:tc>
        <w:tc>
          <w:tcPr>
            <w:tcW w:w="549" w:type="dxa"/>
            <w:tcBorders>
              <w:top w:val="nil"/>
              <w:left w:val="nil"/>
              <w:bottom w:val="single" w:sz="8"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 </w:t>
            </w:r>
          </w:p>
        </w:tc>
        <w:tc>
          <w:tcPr>
            <w:tcW w:w="399" w:type="dxa"/>
            <w:tcBorders>
              <w:top w:val="nil"/>
              <w:left w:val="nil"/>
              <w:bottom w:val="single" w:sz="8"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2</w:t>
            </w:r>
          </w:p>
        </w:tc>
        <w:tc>
          <w:tcPr>
            <w:tcW w:w="440" w:type="dxa"/>
            <w:tcBorders>
              <w:top w:val="nil"/>
              <w:left w:val="nil"/>
              <w:bottom w:val="single" w:sz="8"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3</w:t>
            </w:r>
          </w:p>
        </w:tc>
        <w:tc>
          <w:tcPr>
            <w:tcW w:w="1986" w:type="dxa"/>
            <w:gridSpan w:val="5"/>
            <w:tcBorders>
              <w:top w:val="nil"/>
              <w:left w:val="nil"/>
              <w:bottom w:val="single" w:sz="8"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4</w:t>
            </w:r>
          </w:p>
        </w:tc>
        <w:tc>
          <w:tcPr>
            <w:tcW w:w="284" w:type="dxa"/>
            <w:tcBorders>
              <w:top w:val="nil"/>
              <w:left w:val="nil"/>
              <w:bottom w:val="single" w:sz="8"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5</w:t>
            </w:r>
          </w:p>
        </w:tc>
        <w:tc>
          <w:tcPr>
            <w:tcW w:w="882" w:type="dxa"/>
            <w:tcBorders>
              <w:top w:val="nil"/>
              <w:left w:val="nil"/>
              <w:bottom w:val="single" w:sz="8" w:space="0" w:color="auto"/>
              <w:right w:val="single" w:sz="8" w:space="0" w:color="auto"/>
            </w:tcBorders>
            <w:shd w:val="clear" w:color="auto" w:fill="auto"/>
            <w:hideMark/>
          </w:tcPr>
          <w:p w:rsidR="002D59E4" w:rsidRPr="002D59E4" w:rsidRDefault="002D59E4" w:rsidP="002D59E4">
            <w:pPr>
              <w:jc w:val="center"/>
              <w:rPr>
                <w:sz w:val="14"/>
                <w:szCs w:val="14"/>
              </w:rPr>
            </w:pPr>
            <w:r w:rsidRPr="002D59E4">
              <w:rPr>
                <w:sz w:val="14"/>
                <w:szCs w:val="14"/>
              </w:rPr>
              <w:t>6</w:t>
            </w:r>
          </w:p>
        </w:tc>
      </w:tr>
      <w:tr w:rsidR="002D59E4" w:rsidRPr="002D59E4" w:rsidTr="006E4505">
        <w:trPr>
          <w:trHeight w:val="76"/>
          <w:jc w:val="center"/>
        </w:trPr>
        <w:tc>
          <w:tcPr>
            <w:tcW w:w="6043" w:type="dxa"/>
            <w:tcBorders>
              <w:top w:val="nil"/>
              <w:left w:val="single" w:sz="4" w:space="0" w:color="auto"/>
              <w:bottom w:val="nil"/>
              <w:right w:val="single" w:sz="4" w:space="0" w:color="auto"/>
            </w:tcBorders>
            <w:shd w:val="clear" w:color="auto" w:fill="auto"/>
            <w:hideMark/>
          </w:tcPr>
          <w:p w:rsidR="002D59E4" w:rsidRPr="002D59E4" w:rsidRDefault="002D59E4" w:rsidP="002D59E4">
            <w:pPr>
              <w:rPr>
                <w:b/>
                <w:bCs/>
                <w:sz w:val="14"/>
                <w:szCs w:val="14"/>
              </w:rPr>
            </w:pPr>
            <w:r w:rsidRPr="002D59E4">
              <w:rPr>
                <w:b/>
                <w:bCs/>
                <w:sz w:val="14"/>
                <w:szCs w:val="14"/>
              </w:rPr>
              <w:t>Администрация города Татарска Новосибирской области</w:t>
            </w:r>
          </w:p>
        </w:tc>
        <w:tc>
          <w:tcPr>
            <w:tcW w:w="549" w:type="dxa"/>
            <w:tcBorders>
              <w:top w:val="nil"/>
              <w:left w:val="nil"/>
              <w:bottom w:val="nil"/>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nil"/>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 </w:t>
            </w:r>
          </w:p>
        </w:tc>
        <w:tc>
          <w:tcPr>
            <w:tcW w:w="440" w:type="dxa"/>
            <w:tcBorders>
              <w:top w:val="nil"/>
              <w:left w:val="nil"/>
              <w:bottom w:val="nil"/>
              <w:right w:val="nil"/>
            </w:tcBorders>
            <w:shd w:val="clear" w:color="auto" w:fill="auto"/>
            <w:hideMark/>
          </w:tcPr>
          <w:p w:rsidR="002D59E4" w:rsidRPr="002D59E4" w:rsidRDefault="002D59E4" w:rsidP="002D59E4">
            <w:pPr>
              <w:jc w:val="center"/>
              <w:rPr>
                <w:sz w:val="14"/>
                <w:szCs w:val="14"/>
              </w:rPr>
            </w:pPr>
            <w:r w:rsidRPr="002D59E4">
              <w:rPr>
                <w:sz w:val="14"/>
                <w:szCs w:val="14"/>
              </w:rPr>
              <w:t> </w:t>
            </w:r>
          </w:p>
        </w:tc>
        <w:tc>
          <w:tcPr>
            <w:tcW w:w="530" w:type="dxa"/>
            <w:tcBorders>
              <w:top w:val="nil"/>
              <w:left w:val="single" w:sz="4" w:space="0" w:color="auto"/>
              <w:bottom w:val="nil"/>
              <w:right w:val="nil"/>
            </w:tcBorders>
            <w:shd w:val="clear" w:color="auto" w:fill="auto"/>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nil"/>
              <w:right w:val="nil"/>
            </w:tcBorders>
            <w:shd w:val="clear" w:color="auto" w:fill="auto"/>
            <w:hideMark/>
          </w:tcPr>
          <w:p w:rsidR="002D59E4" w:rsidRPr="002D59E4" w:rsidRDefault="002D59E4" w:rsidP="002D59E4">
            <w:pPr>
              <w:jc w:val="center"/>
              <w:rPr>
                <w:sz w:val="14"/>
                <w:szCs w:val="14"/>
              </w:rPr>
            </w:pPr>
          </w:p>
        </w:tc>
        <w:tc>
          <w:tcPr>
            <w:tcW w:w="364" w:type="dxa"/>
            <w:tcBorders>
              <w:top w:val="nil"/>
              <w:left w:val="nil"/>
              <w:bottom w:val="nil"/>
              <w:right w:val="nil"/>
            </w:tcBorders>
            <w:shd w:val="clear" w:color="auto" w:fill="auto"/>
            <w:hideMark/>
          </w:tcPr>
          <w:p w:rsidR="002D59E4" w:rsidRPr="002D59E4" w:rsidRDefault="002D59E4" w:rsidP="002D59E4">
            <w:pPr>
              <w:jc w:val="center"/>
              <w:rPr>
                <w:sz w:val="14"/>
                <w:szCs w:val="14"/>
              </w:rPr>
            </w:pPr>
          </w:p>
        </w:tc>
        <w:tc>
          <w:tcPr>
            <w:tcW w:w="520" w:type="dxa"/>
            <w:tcBorders>
              <w:top w:val="nil"/>
              <w:left w:val="nil"/>
              <w:bottom w:val="nil"/>
              <w:right w:val="nil"/>
            </w:tcBorders>
            <w:shd w:val="clear" w:color="auto" w:fill="auto"/>
            <w:hideMark/>
          </w:tcPr>
          <w:p w:rsidR="002D59E4" w:rsidRPr="002D59E4" w:rsidRDefault="002D59E4" w:rsidP="002D59E4">
            <w:pPr>
              <w:jc w:val="center"/>
              <w:rPr>
                <w:sz w:val="14"/>
                <w:szCs w:val="14"/>
              </w:rPr>
            </w:pPr>
          </w:p>
        </w:tc>
        <w:tc>
          <w:tcPr>
            <w:tcW w:w="286" w:type="dxa"/>
            <w:tcBorders>
              <w:top w:val="nil"/>
              <w:left w:val="nil"/>
              <w:bottom w:val="nil"/>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 </w:t>
            </w:r>
          </w:p>
        </w:tc>
        <w:tc>
          <w:tcPr>
            <w:tcW w:w="284" w:type="dxa"/>
            <w:tcBorders>
              <w:top w:val="nil"/>
              <w:left w:val="nil"/>
              <w:bottom w:val="nil"/>
              <w:right w:val="nil"/>
            </w:tcBorders>
            <w:shd w:val="clear" w:color="auto" w:fill="auto"/>
            <w:hideMark/>
          </w:tcPr>
          <w:p w:rsidR="002D59E4" w:rsidRPr="002D59E4" w:rsidRDefault="002D59E4" w:rsidP="002D59E4">
            <w:pPr>
              <w:jc w:val="center"/>
              <w:rPr>
                <w:sz w:val="14"/>
                <w:szCs w:val="14"/>
              </w:rPr>
            </w:pPr>
          </w:p>
        </w:tc>
        <w:tc>
          <w:tcPr>
            <w:tcW w:w="882" w:type="dxa"/>
            <w:tcBorders>
              <w:top w:val="single" w:sz="8" w:space="0" w:color="auto"/>
              <w:left w:val="single" w:sz="8" w:space="0" w:color="auto"/>
              <w:bottom w:val="single" w:sz="8" w:space="0" w:color="auto"/>
              <w:right w:val="single" w:sz="8" w:space="0" w:color="auto"/>
            </w:tcBorders>
            <w:shd w:val="clear" w:color="auto" w:fill="auto"/>
            <w:hideMark/>
          </w:tcPr>
          <w:p w:rsidR="002D59E4" w:rsidRPr="002D59E4" w:rsidRDefault="002D59E4" w:rsidP="002D59E4">
            <w:pPr>
              <w:jc w:val="right"/>
              <w:rPr>
                <w:b/>
                <w:bCs/>
                <w:sz w:val="14"/>
                <w:szCs w:val="14"/>
              </w:rPr>
            </w:pPr>
            <w:r w:rsidRPr="002D59E4">
              <w:rPr>
                <w:b/>
                <w:bCs/>
                <w:sz w:val="14"/>
                <w:szCs w:val="14"/>
              </w:rPr>
              <w:t> </w:t>
            </w:r>
          </w:p>
        </w:tc>
      </w:tr>
      <w:tr w:rsidR="002D59E4" w:rsidRPr="002D59E4" w:rsidTr="006E4505">
        <w:trPr>
          <w:trHeight w:val="36"/>
          <w:jc w:val="center"/>
        </w:trPr>
        <w:tc>
          <w:tcPr>
            <w:tcW w:w="6043" w:type="dxa"/>
            <w:tcBorders>
              <w:top w:val="single" w:sz="8" w:space="0" w:color="auto"/>
              <w:left w:val="single" w:sz="4" w:space="0" w:color="auto"/>
              <w:bottom w:val="single" w:sz="8"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Общегосударственные вопросы</w:t>
            </w:r>
          </w:p>
        </w:tc>
        <w:tc>
          <w:tcPr>
            <w:tcW w:w="549" w:type="dxa"/>
            <w:tcBorders>
              <w:top w:val="single" w:sz="8" w:space="0" w:color="auto"/>
              <w:left w:val="nil"/>
              <w:bottom w:val="single" w:sz="8"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single" w:sz="4" w:space="0" w:color="auto"/>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23 017,7</w:t>
            </w:r>
          </w:p>
        </w:tc>
      </w:tr>
      <w:tr w:rsidR="002D59E4" w:rsidRPr="002D59E4" w:rsidTr="006E4505">
        <w:trPr>
          <w:trHeight w:val="142"/>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Функционирование высшего должностного лица субъекта Российской Федерации и муниципального образования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1 559,6</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1 559,6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Обеспечение деятельности главы муниципального образования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1 559,6</w:t>
            </w:r>
          </w:p>
        </w:tc>
      </w:tr>
      <w:tr w:rsidR="002D59E4" w:rsidRPr="002D59E4" w:rsidTr="006E4505">
        <w:trPr>
          <w:trHeight w:val="13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1 559,6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120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1 559,6</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1 433,6</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1 433,6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lastRenderedPageBreak/>
              <w:t>Обеспечение деятельности председателя представительного органа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1 403,6</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1 403,6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0411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120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1 403,6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Обеспечение деятельности  представительного органа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30,0</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15,0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120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15,0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0199</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14,0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14,0</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0199</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w:t>
            </w:r>
          </w:p>
        </w:tc>
      </w:tr>
      <w:tr w:rsidR="002D59E4" w:rsidRPr="002D59E4" w:rsidTr="006E4505">
        <w:trPr>
          <w:trHeight w:val="104"/>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0199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850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w:t>
            </w:r>
          </w:p>
        </w:tc>
      </w:tr>
      <w:tr w:rsidR="002D59E4" w:rsidRPr="002D59E4" w:rsidTr="006E4505">
        <w:trPr>
          <w:trHeight w:val="361"/>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17 535,7</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17 535,7</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Обеспечение выполнения функций органов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17 535,6</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13 332,6</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120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13 332,6</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3 893,0</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3 893,0</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310,0</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850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310,0</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осуществление отдельных государственных полномочий по решению вопросов в сфере административных правонарушений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0,1</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0,1</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0,1</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Обеспечение деятельности финансовых, налоговых и таможенных органов и органов финансового (финансово-бюджетного) надзора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920,0</w:t>
            </w:r>
          </w:p>
        </w:tc>
      </w:tr>
      <w:tr w:rsidR="002D59E4" w:rsidRPr="002D59E4" w:rsidTr="006E4505">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920,0</w:t>
            </w:r>
          </w:p>
        </w:tc>
      </w:tr>
      <w:tr w:rsidR="002D59E4" w:rsidRPr="002D59E4" w:rsidTr="0015183D">
        <w:trPr>
          <w:trHeight w:val="74"/>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Обеспечение деятельности контрольно-счетного органа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866,0</w:t>
            </w:r>
          </w:p>
        </w:tc>
      </w:tr>
      <w:tr w:rsidR="002D59E4" w:rsidRPr="002D59E4" w:rsidTr="0015183D">
        <w:trPr>
          <w:trHeight w:val="189"/>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866,0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120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866,0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Обеспечение выполнения функций органов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54,0</w:t>
            </w:r>
          </w:p>
        </w:tc>
      </w:tr>
      <w:tr w:rsidR="002D59E4" w:rsidRPr="002D59E4" w:rsidTr="0015183D">
        <w:trPr>
          <w:trHeight w:val="344"/>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35,0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120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35,0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19,0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19,0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Обеспечение проведения выборов и референдумов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07</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50,0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07</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Проведение выборов в органы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07</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07</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Специальные расходы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07</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880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Резервные фонды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11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Резервные фонды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1111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1111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Резервные средства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1111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870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Другие общегосударственные вопросы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1 468,8</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1 468,8</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в сфере общегосударственных вопросов, осуществляемые органами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1 268,8</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1 016,9</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1 016,9</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Социальное обеспечение и 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300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Премии и гранты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350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141,9</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850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141,9</w:t>
            </w:r>
          </w:p>
        </w:tc>
      </w:tr>
      <w:tr w:rsidR="002D59E4" w:rsidRPr="002D59E4" w:rsidTr="0015183D">
        <w:trPr>
          <w:trHeight w:val="46"/>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проведение оценки недвижимости, признание прав  и регулирование отношений по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15183D">
        <w:trPr>
          <w:trHeight w:val="1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8"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15183D">
        <w:trPr>
          <w:trHeight w:val="33"/>
          <w:jc w:val="center"/>
        </w:trPr>
        <w:tc>
          <w:tcPr>
            <w:tcW w:w="6043" w:type="dxa"/>
            <w:tcBorders>
              <w:top w:val="single" w:sz="8" w:space="0" w:color="auto"/>
              <w:left w:val="single" w:sz="4" w:space="0" w:color="auto"/>
              <w:bottom w:val="single" w:sz="8"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Национальная безопасность и правоохранительная деятельность</w:t>
            </w:r>
          </w:p>
        </w:tc>
        <w:tc>
          <w:tcPr>
            <w:tcW w:w="549" w:type="dxa"/>
            <w:tcBorders>
              <w:top w:val="single" w:sz="8" w:space="0" w:color="auto"/>
              <w:left w:val="nil"/>
              <w:bottom w:val="single" w:sz="8"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03</w:t>
            </w:r>
          </w:p>
        </w:tc>
        <w:tc>
          <w:tcPr>
            <w:tcW w:w="44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single" w:sz="4" w:space="0" w:color="auto"/>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single" w:sz="8" w:space="0" w:color="auto"/>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3 625,6</w:t>
            </w:r>
          </w:p>
        </w:tc>
      </w:tr>
      <w:tr w:rsidR="002D59E4" w:rsidRPr="002D59E4" w:rsidTr="0015183D">
        <w:trPr>
          <w:trHeight w:val="3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Защита населения и территории от чрезвычайных ситуаций природного и техногенного характера, гражданская оборона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09</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3 255,6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rPr>
                <w:sz w:val="14"/>
                <w:szCs w:val="14"/>
              </w:rPr>
            </w:pPr>
            <w:r w:rsidRPr="002D59E4">
              <w:rPr>
                <w:sz w:val="14"/>
                <w:szCs w:val="14"/>
              </w:rPr>
              <w:t>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2 855,6</w:t>
            </w:r>
          </w:p>
        </w:tc>
      </w:tr>
      <w:tr w:rsidR="002D59E4" w:rsidRPr="002D59E4" w:rsidTr="0015183D">
        <w:trPr>
          <w:trHeight w:val="68"/>
          <w:jc w:val="center"/>
        </w:trPr>
        <w:tc>
          <w:tcPr>
            <w:tcW w:w="6043" w:type="dxa"/>
            <w:tcBorders>
              <w:top w:val="nil"/>
              <w:left w:val="single" w:sz="4" w:space="0" w:color="auto"/>
              <w:bottom w:val="single" w:sz="4" w:space="0" w:color="auto"/>
              <w:right w:val="single" w:sz="4" w:space="0" w:color="auto"/>
            </w:tcBorders>
            <w:shd w:val="clear" w:color="000000" w:fill="FFFF00"/>
            <w:hideMark/>
          </w:tcPr>
          <w:p w:rsidR="002D59E4" w:rsidRPr="002D59E4" w:rsidRDefault="002D59E4" w:rsidP="002D59E4">
            <w:pPr>
              <w:rPr>
                <w:sz w:val="14"/>
                <w:szCs w:val="14"/>
              </w:rPr>
            </w:pPr>
            <w:r w:rsidRPr="002D59E4">
              <w:rPr>
                <w:sz w:val="14"/>
                <w:szCs w:val="14"/>
              </w:rPr>
              <w:t>Средства, передаваемые местным бюджетам из резервного фонда Правительства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2054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2 855,6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000000" w:fill="FFFF00"/>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2054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2 855,6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000000" w:fill="FFFF00"/>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2054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2 855,6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400,0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по предупреждению и ликвидации последствий чрезвычайных ситуаций и стихийных бедствий и их последствий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lastRenderedPageBreak/>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250,0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в сфере защиты населения и территорий поселения от чрезвычайных ситуаций, осуществляемые органами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Социальное обеспечение и 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300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360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по гражданской обороне</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1122</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Другие вопросы в области национальной безопасности и правоохранительной деятельности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14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370,0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370,0</w:t>
            </w:r>
          </w:p>
        </w:tc>
      </w:tr>
      <w:tr w:rsidR="002D59E4" w:rsidRPr="002D59E4" w:rsidTr="0015183D">
        <w:trPr>
          <w:trHeight w:val="128"/>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color w:val="000000"/>
                <w:sz w:val="14"/>
                <w:szCs w:val="14"/>
              </w:rPr>
            </w:pPr>
            <w:r w:rsidRPr="002D59E4">
              <w:rPr>
                <w:color w:val="000000"/>
                <w:sz w:val="14"/>
                <w:szCs w:val="14"/>
              </w:rPr>
              <w:t xml:space="preserve">Реализация мероприятий муниципальной программы «Профилактика экстремизма и терроризма, предупреждение экстремистской деятельности на территории города Татарска Новосибирской области» на 2018-2020 годы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w:t>
            </w:r>
          </w:p>
        </w:tc>
      </w:tr>
      <w:tr w:rsidR="002D59E4" w:rsidRPr="002D59E4" w:rsidTr="0015183D">
        <w:trPr>
          <w:trHeight w:val="64"/>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nil"/>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w:t>
            </w:r>
          </w:p>
        </w:tc>
      </w:tr>
      <w:tr w:rsidR="002D59E4" w:rsidRPr="002D59E4" w:rsidTr="0015183D">
        <w:trPr>
          <w:trHeight w:val="43"/>
          <w:jc w:val="center"/>
        </w:trPr>
        <w:tc>
          <w:tcPr>
            <w:tcW w:w="6043" w:type="dxa"/>
            <w:tcBorders>
              <w:top w:val="single" w:sz="4" w:space="0" w:color="auto"/>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в сфере национальной безопасности, осуществляемые органами местного самоуправления</w:t>
            </w:r>
          </w:p>
        </w:tc>
        <w:tc>
          <w:tcPr>
            <w:tcW w:w="549" w:type="dxa"/>
            <w:tcBorders>
              <w:top w:val="single" w:sz="4" w:space="0" w:color="auto"/>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1124</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360,0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360,0</w:t>
            </w:r>
          </w:p>
        </w:tc>
      </w:tr>
      <w:tr w:rsidR="002D59E4" w:rsidRPr="002D59E4" w:rsidTr="0015183D">
        <w:trPr>
          <w:trHeight w:val="5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8"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440" w:type="dxa"/>
            <w:tcBorders>
              <w:top w:val="nil"/>
              <w:left w:val="nil"/>
              <w:bottom w:val="single" w:sz="8"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530" w:type="dxa"/>
            <w:tcBorders>
              <w:top w:val="nil"/>
              <w:left w:val="single" w:sz="4" w:space="0" w:color="auto"/>
              <w:bottom w:val="single" w:sz="8"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8"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8"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8"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1124</w:t>
            </w:r>
          </w:p>
        </w:tc>
        <w:tc>
          <w:tcPr>
            <w:tcW w:w="286"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360,0</w:t>
            </w:r>
          </w:p>
        </w:tc>
      </w:tr>
      <w:tr w:rsidR="002D59E4" w:rsidRPr="002D59E4" w:rsidTr="0015183D">
        <w:trPr>
          <w:trHeight w:val="33"/>
          <w:jc w:val="center"/>
        </w:trPr>
        <w:tc>
          <w:tcPr>
            <w:tcW w:w="6043" w:type="dxa"/>
            <w:tcBorders>
              <w:top w:val="single" w:sz="8" w:space="0" w:color="auto"/>
              <w:left w:val="single" w:sz="4" w:space="0" w:color="auto"/>
              <w:bottom w:val="single" w:sz="8"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Национальная экономика</w:t>
            </w:r>
          </w:p>
        </w:tc>
        <w:tc>
          <w:tcPr>
            <w:tcW w:w="549" w:type="dxa"/>
            <w:tcBorders>
              <w:top w:val="nil"/>
              <w:left w:val="nil"/>
              <w:bottom w:val="single" w:sz="8"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04</w:t>
            </w:r>
          </w:p>
        </w:tc>
        <w:tc>
          <w:tcPr>
            <w:tcW w:w="440" w:type="dxa"/>
            <w:tcBorders>
              <w:top w:val="nil"/>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nil"/>
              <w:left w:val="single" w:sz="4" w:space="0" w:color="auto"/>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70 918,8</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Транспорт</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08</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200,0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color w:val="000000"/>
                <w:sz w:val="14"/>
                <w:szCs w:val="14"/>
              </w:rPr>
            </w:pPr>
            <w:r w:rsidRPr="002D59E4">
              <w:rPr>
                <w:color w:val="000000"/>
                <w:sz w:val="14"/>
                <w:szCs w:val="14"/>
              </w:rPr>
              <w:t>Мероприятия по организации транспортного обслуживания  населения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15183D">
        <w:trPr>
          <w:trHeight w:val="56"/>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Дорожное хозяйство (дорожные фонды)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69 450,7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69 450,7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 в объекты капитального строительства собственности муниципальных образований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1031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819,0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819,0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819,0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по безопасности и бесперебойности дорожного движения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1 925,0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1 925,0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1 925,0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по содержанию дорог, инженерных сооружений на них, тротуаров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5 751,6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5 751,6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5 751,6</w:t>
            </w:r>
          </w:p>
        </w:tc>
      </w:tr>
      <w:tr w:rsidR="002D59E4" w:rsidRPr="002D59E4" w:rsidTr="0015183D">
        <w:trPr>
          <w:trHeight w:val="511"/>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color w:val="000000"/>
                <w:sz w:val="14"/>
                <w:szCs w:val="14"/>
              </w:rPr>
            </w:pPr>
            <w:r w:rsidRPr="002D59E4">
              <w:rPr>
                <w:color w:val="000000"/>
                <w:sz w:val="14"/>
                <w:szCs w:val="14"/>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2 744,3</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2 744,3</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2 744,3</w:t>
            </w:r>
          </w:p>
        </w:tc>
      </w:tr>
      <w:tr w:rsidR="002D59E4" w:rsidRPr="002D59E4" w:rsidTr="006E4505">
        <w:trPr>
          <w:trHeight w:val="42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Реализация мероприятий по управлению дорожным хозяйством в части налога на имущество организаций в отношении автомобильных дорог общего пользования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124,2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124,2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850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124,2</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color w:val="000000"/>
                <w:sz w:val="14"/>
                <w:szCs w:val="14"/>
              </w:rPr>
            </w:pPr>
            <w:r w:rsidRPr="002D59E4">
              <w:rPr>
                <w:color w:val="000000"/>
                <w:sz w:val="14"/>
                <w:szCs w:val="14"/>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областного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58 086,6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58 086,6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09</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58 086,6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Другие вопросы в области национальной экономики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1 268,1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41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15183D">
        <w:trPr>
          <w:trHeight w:val="269"/>
          <w:jc w:val="center"/>
        </w:trPr>
        <w:tc>
          <w:tcPr>
            <w:tcW w:w="6043"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both"/>
              <w:rPr>
                <w:color w:val="000000"/>
                <w:sz w:val="14"/>
                <w:szCs w:val="14"/>
              </w:rPr>
            </w:pPr>
            <w:r w:rsidRPr="002D59E4">
              <w:rPr>
                <w:color w:val="000000"/>
                <w:sz w:val="14"/>
                <w:szCs w:val="14"/>
              </w:rPr>
              <w:t>Реализация мероприятий муниципальной программы  «Развитие субъектов малого и среднего предпринимательства в городе Татарске Новосибирской области на 2018-2020 годы»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41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1232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41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42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41</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1232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1 218,1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в области строительства, архитектуры и градостроительства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1033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732,1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1033</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732,1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1033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732,1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по землеустройству и землепользованию</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486,0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1203</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486,0</w:t>
            </w:r>
          </w:p>
        </w:tc>
      </w:tr>
      <w:tr w:rsidR="002D59E4" w:rsidRPr="002D59E4" w:rsidTr="006E4505">
        <w:trPr>
          <w:trHeight w:val="225"/>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04</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1203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486,0</w:t>
            </w:r>
          </w:p>
        </w:tc>
      </w:tr>
      <w:tr w:rsidR="002D59E4" w:rsidRPr="002D59E4" w:rsidTr="0015183D">
        <w:trPr>
          <w:trHeight w:val="33"/>
          <w:jc w:val="center"/>
        </w:trPr>
        <w:tc>
          <w:tcPr>
            <w:tcW w:w="6043" w:type="dxa"/>
            <w:tcBorders>
              <w:top w:val="single" w:sz="8" w:space="0" w:color="auto"/>
              <w:left w:val="single" w:sz="8" w:space="0" w:color="auto"/>
              <w:bottom w:val="single" w:sz="8"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Жилищно-коммунальное хозяйство</w:t>
            </w:r>
          </w:p>
        </w:tc>
        <w:tc>
          <w:tcPr>
            <w:tcW w:w="549" w:type="dxa"/>
            <w:tcBorders>
              <w:top w:val="single" w:sz="8" w:space="0" w:color="auto"/>
              <w:left w:val="nil"/>
              <w:bottom w:val="single" w:sz="8"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05</w:t>
            </w:r>
          </w:p>
        </w:tc>
        <w:tc>
          <w:tcPr>
            <w:tcW w:w="44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single" w:sz="4" w:space="0" w:color="auto"/>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single" w:sz="8" w:space="0" w:color="auto"/>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146 912,4</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Жилищное хозяйство</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6 568,2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lastRenderedPageBreak/>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6 568,2</w:t>
            </w:r>
          </w:p>
        </w:tc>
      </w:tr>
      <w:tr w:rsidR="002D59E4" w:rsidRPr="002D59E4" w:rsidTr="006E4505">
        <w:trPr>
          <w:trHeight w:val="63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бюджетов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0338</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5 907,2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0338</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5 907,2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0338</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5 907,2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по содержанию муниципального жилищного фонда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по капитальному ремонту муниципального жилищного фонда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150,0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150,0</w:t>
            </w:r>
          </w:p>
        </w:tc>
      </w:tr>
      <w:tr w:rsidR="002D59E4" w:rsidRPr="002D59E4" w:rsidTr="006E4505">
        <w:trPr>
          <w:trHeight w:val="63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местного бюджета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1938</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311,0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1938</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311,0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1938</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311,0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Коммунальное хозяйство</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b/>
                <w:bCs/>
                <w:sz w:val="14"/>
                <w:szCs w:val="14"/>
              </w:rPr>
            </w:pPr>
            <w:r w:rsidRPr="002D59E4">
              <w:rPr>
                <w:b/>
                <w:bCs/>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75 355,7</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75 355,7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Мероприятия в области коммунального хозяйства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14 314,5</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1 068,2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1 068,2</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13 046,3</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13 046,3</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6E4505">
        <w:trPr>
          <w:trHeight w:val="42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200,0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Мероприятия по содержанию объектов коммунальной инфраструктуры муниципальной собственности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1 306,6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1 306,6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1 306,6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Реализация мероприятий по строительству и реконструкции объектов централизованных систем холодного водоснабжения подпрограммы "Чистая вода" государственной программы Новосибиркой области "Жилищно-коммунальное хозяйство Новосибирской области"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1864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1 698,8</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1864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1 698,8</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1864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410</w:t>
            </w:r>
          </w:p>
        </w:tc>
        <w:tc>
          <w:tcPr>
            <w:tcW w:w="882" w:type="dxa"/>
            <w:tcBorders>
              <w:top w:val="nil"/>
              <w:left w:val="nil"/>
              <w:bottom w:val="single" w:sz="4" w:space="0" w:color="auto"/>
              <w:right w:val="single" w:sz="4" w:space="0" w:color="auto"/>
            </w:tcBorders>
            <w:shd w:val="clear" w:color="000000" w:fill="FFFFFF"/>
            <w:noWrap/>
            <w:hideMark/>
          </w:tcPr>
          <w:p w:rsidR="002D59E4" w:rsidRPr="002D59E4" w:rsidRDefault="002D59E4" w:rsidP="002D59E4">
            <w:pPr>
              <w:jc w:val="right"/>
              <w:rPr>
                <w:sz w:val="14"/>
                <w:szCs w:val="14"/>
              </w:rPr>
            </w:pPr>
            <w:r w:rsidRPr="002D59E4">
              <w:rPr>
                <w:sz w:val="14"/>
                <w:szCs w:val="14"/>
              </w:rPr>
              <w:t>1 698,8</w:t>
            </w:r>
          </w:p>
        </w:tc>
      </w:tr>
      <w:tr w:rsidR="002D59E4" w:rsidRPr="002D59E4" w:rsidTr="0015183D">
        <w:trPr>
          <w:trHeight w:val="321"/>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Реализация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1981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1 544,1</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1981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1 544,1</w:t>
            </w:r>
          </w:p>
        </w:tc>
      </w:tr>
      <w:tr w:rsidR="002D59E4" w:rsidRPr="002D59E4" w:rsidTr="0015183D">
        <w:trPr>
          <w:trHeight w:val="76"/>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1981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1 544,1</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000000" w:fill="FFFFFF"/>
            <w:hideMark/>
          </w:tcPr>
          <w:p w:rsidR="002D59E4" w:rsidRPr="002D59E4" w:rsidRDefault="002D59E4" w:rsidP="002D59E4">
            <w:pPr>
              <w:rPr>
                <w:sz w:val="14"/>
                <w:szCs w:val="14"/>
              </w:rPr>
            </w:pPr>
            <w:r w:rsidRPr="002D59E4">
              <w:rPr>
                <w:sz w:val="14"/>
                <w:szCs w:val="14"/>
              </w:rPr>
              <w:t>Реализация мероприятий по строительству и реконструкции объектов централизованных систем холодного водоснабжения подпрограммы "Чистая вода"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7064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27 153,7</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7064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27 153,7</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7064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27 153,7</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000000" w:fill="FFFFFF"/>
            <w:hideMark/>
          </w:tcPr>
          <w:p w:rsidR="002D59E4" w:rsidRPr="002D59E4" w:rsidRDefault="002D59E4" w:rsidP="002D59E4">
            <w:pPr>
              <w:rPr>
                <w:sz w:val="14"/>
                <w:szCs w:val="14"/>
              </w:rPr>
            </w:pPr>
            <w:r w:rsidRPr="002D59E4">
              <w:rPr>
                <w:sz w:val="14"/>
                <w:szCs w:val="14"/>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29 338,0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29 338,0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single" w:sz="4" w:space="0" w:color="auto"/>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02</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29 338,0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Благоустройство</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27 453,4</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27 453,4</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по содержанию уличного освещения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7 175,8</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6 475,8</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6 475,8</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700,0</w:t>
            </w:r>
          </w:p>
        </w:tc>
      </w:tr>
      <w:tr w:rsidR="002D59E4" w:rsidRPr="002D59E4" w:rsidTr="006E4505">
        <w:trPr>
          <w:trHeight w:val="319"/>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410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Прочие мероприятия по благоустройству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366,3</w:t>
            </w:r>
          </w:p>
        </w:tc>
      </w:tr>
      <w:tr w:rsidR="002D59E4" w:rsidRPr="002D59E4" w:rsidTr="006E4505">
        <w:trPr>
          <w:trHeight w:val="210"/>
          <w:jc w:val="center"/>
        </w:trPr>
        <w:tc>
          <w:tcPr>
            <w:tcW w:w="6043" w:type="dxa"/>
            <w:tcBorders>
              <w:top w:val="nil"/>
              <w:left w:val="single" w:sz="8"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366,3</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366,3</w:t>
            </w:r>
          </w:p>
        </w:tc>
      </w:tr>
      <w:tr w:rsidR="002D59E4" w:rsidRPr="002D59E4" w:rsidTr="006E4505">
        <w:trPr>
          <w:trHeight w:val="630"/>
          <w:jc w:val="center"/>
        </w:trPr>
        <w:tc>
          <w:tcPr>
            <w:tcW w:w="6043" w:type="dxa"/>
            <w:tcBorders>
              <w:top w:val="nil"/>
              <w:left w:val="nil"/>
              <w:bottom w:val="nil"/>
              <w:right w:val="nil"/>
            </w:tcBorders>
            <w:shd w:val="clear" w:color="auto" w:fill="auto"/>
            <w:hideMark/>
          </w:tcPr>
          <w:p w:rsidR="002D59E4" w:rsidRPr="002D59E4" w:rsidRDefault="002D59E4" w:rsidP="002D59E4">
            <w:pPr>
              <w:jc w:val="both"/>
              <w:rPr>
                <w:color w:val="000000"/>
                <w:sz w:val="14"/>
                <w:szCs w:val="14"/>
              </w:rPr>
            </w:pPr>
            <w:r w:rsidRPr="002D59E4">
              <w:rPr>
                <w:color w:val="000000"/>
                <w:sz w:val="14"/>
                <w:szCs w:val="14"/>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1 798,0</w:t>
            </w:r>
          </w:p>
        </w:tc>
      </w:tr>
      <w:tr w:rsidR="002D59E4" w:rsidRPr="002D59E4" w:rsidTr="006E4505">
        <w:trPr>
          <w:trHeight w:val="210"/>
          <w:jc w:val="center"/>
        </w:trPr>
        <w:tc>
          <w:tcPr>
            <w:tcW w:w="6043" w:type="dxa"/>
            <w:tcBorders>
              <w:top w:val="single" w:sz="4" w:space="0" w:color="auto"/>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1 798,0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1 798,0</w:t>
            </w:r>
          </w:p>
        </w:tc>
      </w:tr>
      <w:tr w:rsidR="002D59E4" w:rsidRPr="002D59E4" w:rsidTr="006E4505">
        <w:trPr>
          <w:trHeight w:val="63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Реализация социально 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7037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lastRenderedPageBreak/>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7037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7037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600,0</w:t>
            </w:r>
          </w:p>
        </w:tc>
      </w:tr>
      <w:tr w:rsidR="002D59E4" w:rsidRPr="002D59E4" w:rsidTr="006E4505">
        <w:trPr>
          <w:trHeight w:val="63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color w:val="000000"/>
                <w:sz w:val="14"/>
                <w:szCs w:val="14"/>
              </w:rPr>
            </w:pPr>
            <w:r w:rsidRPr="002D59E4">
              <w:rPr>
                <w:color w:val="000000"/>
                <w:sz w:val="14"/>
                <w:szCs w:val="14"/>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642,6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642,6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642,6</w:t>
            </w:r>
          </w:p>
        </w:tc>
      </w:tr>
      <w:tr w:rsidR="002D59E4" w:rsidRPr="002D59E4" w:rsidTr="0015183D">
        <w:trPr>
          <w:trHeight w:val="390"/>
          <w:jc w:val="center"/>
        </w:trPr>
        <w:tc>
          <w:tcPr>
            <w:tcW w:w="6043" w:type="dxa"/>
            <w:tcBorders>
              <w:top w:val="nil"/>
              <w:left w:val="single" w:sz="4" w:space="0" w:color="auto"/>
              <w:bottom w:val="nil"/>
              <w:right w:val="nil"/>
            </w:tcBorders>
            <w:shd w:val="clear" w:color="auto" w:fill="auto"/>
            <w:hideMark/>
          </w:tcPr>
          <w:p w:rsidR="002D59E4" w:rsidRPr="002D59E4" w:rsidRDefault="002D59E4" w:rsidP="002D59E4">
            <w:pPr>
              <w:jc w:val="both"/>
              <w:rPr>
                <w:color w:val="000000"/>
                <w:sz w:val="14"/>
                <w:szCs w:val="14"/>
              </w:rPr>
            </w:pPr>
            <w:r w:rsidRPr="002D59E4">
              <w:rPr>
                <w:color w:val="000000"/>
                <w:sz w:val="14"/>
                <w:szCs w:val="14"/>
              </w:rPr>
              <w:t>Софинансирование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S037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55,0</w:t>
            </w:r>
          </w:p>
        </w:tc>
      </w:tr>
      <w:tr w:rsidR="002D59E4" w:rsidRPr="002D59E4" w:rsidTr="006E4505">
        <w:trPr>
          <w:trHeight w:val="210"/>
          <w:jc w:val="center"/>
        </w:trPr>
        <w:tc>
          <w:tcPr>
            <w:tcW w:w="6043" w:type="dxa"/>
            <w:tcBorders>
              <w:top w:val="single" w:sz="4" w:space="0" w:color="auto"/>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S037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55,0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S037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55,0</w:t>
            </w:r>
          </w:p>
        </w:tc>
      </w:tr>
      <w:tr w:rsidR="002D59E4" w:rsidRPr="002D59E4" w:rsidTr="006E4505">
        <w:trPr>
          <w:trHeight w:val="315"/>
          <w:jc w:val="center"/>
        </w:trPr>
        <w:tc>
          <w:tcPr>
            <w:tcW w:w="6043" w:type="dxa"/>
            <w:vMerge w:val="restart"/>
            <w:tcBorders>
              <w:top w:val="nil"/>
              <w:left w:val="single" w:sz="4" w:space="0" w:color="auto"/>
              <w:bottom w:val="single" w:sz="4" w:space="0" w:color="000000"/>
              <w:right w:val="single" w:sz="4" w:space="0" w:color="auto"/>
            </w:tcBorders>
            <w:shd w:val="clear" w:color="000000" w:fill="FFFFFF"/>
            <w:hideMark/>
          </w:tcPr>
          <w:p w:rsidR="002D59E4" w:rsidRPr="002D59E4" w:rsidRDefault="002D59E4" w:rsidP="002D59E4">
            <w:pPr>
              <w:rPr>
                <w:sz w:val="14"/>
                <w:szCs w:val="14"/>
              </w:rPr>
            </w:pPr>
            <w:r w:rsidRPr="002D59E4">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 за счет средств местного бюджета</w:t>
            </w:r>
          </w:p>
        </w:tc>
        <w:tc>
          <w:tcPr>
            <w:tcW w:w="549" w:type="dxa"/>
            <w:vMerge w:val="restart"/>
            <w:tcBorders>
              <w:top w:val="nil"/>
              <w:left w:val="single" w:sz="4" w:space="0" w:color="auto"/>
              <w:bottom w:val="single" w:sz="4" w:space="0" w:color="000000"/>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vMerge w:val="restart"/>
            <w:tcBorders>
              <w:top w:val="nil"/>
              <w:left w:val="single" w:sz="4" w:space="0" w:color="auto"/>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vMerge w:val="restart"/>
            <w:tcBorders>
              <w:top w:val="nil"/>
              <w:left w:val="nil"/>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vMerge w:val="restart"/>
            <w:tcBorders>
              <w:top w:val="nil"/>
              <w:left w:val="nil"/>
              <w:bottom w:val="single" w:sz="4" w:space="0" w:color="000000"/>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vMerge w:val="restart"/>
            <w:tcBorders>
              <w:top w:val="nil"/>
              <w:left w:val="nil"/>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453,5</w:t>
            </w:r>
          </w:p>
        </w:tc>
      </w:tr>
      <w:tr w:rsidR="002D59E4" w:rsidRPr="002D59E4" w:rsidTr="0015183D">
        <w:trPr>
          <w:trHeight w:val="216"/>
          <w:jc w:val="center"/>
        </w:trPr>
        <w:tc>
          <w:tcPr>
            <w:tcW w:w="6043"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49"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399"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440"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30" w:type="dxa"/>
            <w:vMerge/>
            <w:tcBorders>
              <w:top w:val="nil"/>
              <w:left w:val="single" w:sz="4" w:space="0" w:color="auto"/>
              <w:bottom w:val="single" w:sz="4" w:space="0" w:color="000000"/>
              <w:right w:val="nil"/>
            </w:tcBorders>
            <w:vAlign w:val="center"/>
            <w:hideMark/>
          </w:tcPr>
          <w:p w:rsidR="002D59E4" w:rsidRPr="002D59E4" w:rsidRDefault="002D59E4" w:rsidP="002D59E4">
            <w:pPr>
              <w:rPr>
                <w:sz w:val="14"/>
                <w:szCs w:val="14"/>
              </w:rPr>
            </w:pPr>
          </w:p>
        </w:tc>
        <w:tc>
          <w:tcPr>
            <w:tcW w:w="286"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364"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520" w:type="dxa"/>
            <w:vMerge/>
            <w:tcBorders>
              <w:top w:val="nil"/>
              <w:left w:val="nil"/>
              <w:bottom w:val="single" w:sz="4" w:space="0" w:color="000000"/>
              <w:right w:val="nil"/>
            </w:tcBorders>
            <w:vAlign w:val="center"/>
            <w:hideMark/>
          </w:tcPr>
          <w:p w:rsidR="002D59E4" w:rsidRPr="002D59E4" w:rsidRDefault="002D59E4" w:rsidP="0015183D">
            <w:pPr>
              <w:ind w:left="-127" w:right="-143"/>
              <w:rPr>
                <w:sz w:val="14"/>
                <w:szCs w:val="14"/>
              </w:rPr>
            </w:pPr>
          </w:p>
        </w:tc>
        <w:tc>
          <w:tcPr>
            <w:tcW w:w="286" w:type="dxa"/>
            <w:vMerge/>
            <w:tcBorders>
              <w:top w:val="nil"/>
              <w:left w:val="nil"/>
              <w:bottom w:val="single" w:sz="4" w:space="0" w:color="000000"/>
              <w:right w:val="single" w:sz="4" w:space="0" w:color="auto"/>
            </w:tcBorders>
            <w:vAlign w:val="center"/>
            <w:hideMark/>
          </w:tcPr>
          <w:p w:rsidR="002D59E4" w:rsidRPr="002D59E4" w:rsidRDefault="002D59E4" w:rsidP="002D59E4">
            <w:pPr>
              <w:rPr>
                <w:sz w:val="14"/>
                <w:szCs w:val="14"/>
              </w:rPr>
            </w:pPr>
          </w:p>
        </w:tc>
        <w:tc>
          <w:tcPr>
            <w:tcW w:w="284"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882"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116,0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116,0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337,5</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337,5</w:t>
            </w:r>
          </w:p>
        </w:tc>
      </w:tr>
      <w:tr w:rsidR="002D59E4" w:rsidRPr="002D59E4" w:rsidTr="0015183D">
        <w:trPr>
          <w:trHeight w:val="347"/>
          <w:jc w:val="center"/>
        </w:trPr>
        <w:tc>
          <w:tcPr>
            <w:tcW w:w="6043" w:type="dxa"/>
            <w:vMerge w:val="restart"/>
            <w:tcBorders>
              <w:top w:val="nil"/>
              <w:left w:val="single" w:sz="4" w:space="0" w:color="auto"/>
              <w:bottom w:val="single" w:sz="4" w:space="0" w:color="000000"/>
              <w:right w:val="single" w:sz="4" w:space="0" w:color="auto"/>
            </w:tcBorders>
            <w:shd w:val="clear" w:color="000000" w:fill="FFFFFF"/>
            <w:hideMark/>
          </w:tcPr>
          <w:p w:rsidR="002D59E4" w:rsidRPr="002D59E4" w:rsidRDefault="002D59E4" w:rsidP="002D59E4">
            <w:pPr>
              <w:rPr>
                <w:sz w:val="14"/>
                <w:szCs w:val="14"/>
              </w:rPr>
            </w:pPr>
            <w:r w:rsidRPr="002D59E4">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 за счет местного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vMerge w:val="restart"/>
            <w:tcBorders>
              <w:top w:val="nil"/>
              <w:left w:val="single" w:sz="4" w:space="0" w:color="auto"/>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vMerge w:val="restart"/>
            <w:tcBorders>
              <w:top w:val="nil"/>
              <w:left w:val="nil"/>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vMerge w:val="restart"/>
            <w:tcBorders>
              <w:top w:val="nil"/>
              <w:left w:val="nil"/>
              <w:bottom w:val="single" w:sz="4" w:space="0" w:color="000000"/>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vMerge w:val="restart"/>
            <w:tcBorders>
              <w:top w:val="nil"/>
              <w:left w:val="nil"/>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284"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607,8</w:t>
            </w:r>
          </w:p>
        </w:tc>
      </w:tr>
      <w:tr w:rsidR="002D59E4" w:rsidRPr="002D59E4" w:rsidTr="0015183D">
        <w:trPr>
          <w:trHeight w:val="43"/>
          <w:jc w:val="center"/>
        </w:trPr>
        <w:tc>
          <w:tcPr>
            <w:tcW w:w="6043"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440"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30" w:type="dxa"/>
            <w:vMerge/>
            <w:tcBorders>
              <w:top w:val="nil"/>
              <w:left w:val="single" w:sz="4" w:space="0" w:color="auto"/>
              <w:bottom w:val="single" w:sz="4" w:space="0" w:color="000000"/>
              <w:right w:val="nil"/>
            </w:tcBorders>
            <w:vAlign w:val="center"/>
            <w:hideMark/>
          </w:tcPr>
          <w:p w:rsidR="002D59E4" w:rsidRPr="002D59E4" w:rsidRDefault="002D59E4" w:rsidP="002D59E4">
            <w:pPr>
              <w:rPr>
                <w:sz w:val="14"/>
                <w:szCs w:val="14"/>
              </w:rPr>
            </w:pPr>
          </w:p>
        </w:tc>
        <w:tc>
          <w:tcPr>
            <w:tcW w:w="286"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364"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520"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286" w:type="dxa"/>
            <w:vMerge/>
            <w:tcBorders>
              <w:top w:val="nil"/>
              <w:left w:val="nil"/>
              <w:bottom w:val="single" w:sz="4" w:space="0" w:color="000000"/>
              <w:right w:val="single" w:sz="4" w:space="0" w:color="auto"/>
            </w:tcBorders>
            <w:vAlign w:val="center"/>
            <w:hideMark/>
          </w:tcPr>
          <w:p w:rsidR="002D59E4" w:rsidRPr="002D59E4" w:rsidRDefault="002D59E4" w:rsidP="002D59E4">
            <w:pPr>
              <w:rPr>
                <w:sz w:val="14"/>
                <w:szCs w:val="14"/>
              </w:rPr>
            </w:pPr>
          </w:p>
        </w:tc>
        <w:tc>
          <w:tcPr>
            <w:tcW w:w="284"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882"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r>
      <w:tr w:rsidR="002D59E4" w:rsidRPr="002D59E4" w:rsidTr="0015183D">
        <w:trPr>
          <w:trHeight w:val="10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607,8</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B555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607,8</w:t>
            </w:r>
          </w:p>
        </w:tc>
      </w:tr>
      <w:tr w:rsidR="002D59E4" w:rsidRPr="002D59E4" w:rsidTr="0015183D">
        <w:trPr>
          <w:trHeight w:val="43"/>
          <w:jc w:val="center"/>
        </w:trPr>
        <w:tc>
          <w:tcPr>
            <w:tcW w:w="6043" w:type="dxa"/>
            <w:vMerge w:val="restart"/>
            <w:tcBorders>
              <w:top w:val="nil"/>
              <w:left w:val="single" w:sz="4" w:space="0" w:color="auto"/>
              <w:bottom w:val="single" w:sz="4" w:space="0" w:color="000000"/>
              <w:right w:val="single" w:sz="4" w:space="0" w:color="auto"/>
            </w:tcBorders>
            <w:shd w:val="clear" w:color="000000" w:fill="FFFFFF"/>
            <w:hideMark/>
          </w:tcPr>
          <w:p w:rsidR="002D59E4" w:rsidRPr="002D59E4" w:rsidRDefault="002D59E4" w:rsidP="002D59E4">
            <w:pPr>
              <w:rPr>
                <w:sz w:val="14"/>
                <w:szCs w:val="14"/>
              </w:rPr>
            </w:pPr>
            <w:r w:rsidRPr="002D59E4">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vMerge w:val="restart"/>
            <w:tcBorders>
              <w:top w:val="nil"/>
              <w:left w:val="single" w:sz="4" w:space="0" w:color="auto"/>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vMerge w:val="restart"/>
            <w:tcBorders>
              <w:top w:val="nil"/>
              <w:left w:val="nil"/>
              <w:bottom w:val="single" w:sz="4" w:space="0" w:color="000000"/>
              <w:right w:val="nil"/>
            </w:tcBorders>
            <w:shd w:val="clear" w:color="auto" w:fill="auto"/>
            <w:noWrap/>
            <w:hideMark/>
          </w:tcPr>
          <w:p w:rsidR="002D59E4" w:rsidRPr="002D59E4" w:rsidRDefault="002D59E4" w:rsidP="0015183D">
            <w:pPr>
              <w:ind w:left="-50" w:right="-89"/>
              <w:jc w:val="center"/>
              <w:rPr>
                <w:sz w:val="14"/>
                <w:szCs w:val="14"/>
              </w:rPr>
            </w:pPr>
            <w:r w:rsidRPr="002D59E4">
              <w:rPr>
                <w:sz w:val="14"/>
                <w:szCs w:val="14"/>
              </w:rPr>
              <w:t>F2</w:t>
            </w:r>
          </w:p>
        </w:tc>
        <w:tc>
          <w:tcPr>
            <w:tcW w:w="520" w:type="dxa"/>
            <w:vMerge w:val="restart"/>
            <w:tcBorders>
              <w:top w:val="nil"/>
              <w:left w:val="nil"/>
              <w:bottom w:val="single" w:sz="4" w:space="0" w:color="000000"/>
              <w:right w:val="nil"/>
            </w:tcBorders>
            <w:shd w:val="clear" w:color="auto" w:fill="auto"/>
            <w:noWrap/>
            <w:hideMark/>
          </w:tcPr>
          <w:p w:rsidR="002D59E4" w:rsidRPr="002D59E4" w:rsidRDefault="002D59E4" w:rsidP="0015183D">
            <w:pPr>
              <w:ind w:left="-127" w:right="-143"/>
              <w:jc w:val="center"/>
              <w:rPr>
                <w:sz w:val="14"/>
                <w:szCs w:val="14"/>
              </w:rPr>
            </w:pPr>
            <w:r w:rsidRPr="002D59E4">
              <w:rPr>
                <w:sz w:val="14"/>
                <w:szCs w:val="14"/>
              </w:rPr>
              <w:t>5555</w:t>
            </w:r>
          </w:p>
        </w:tc>
        <w:tc>
          <w:tcPr>
            <w:tcW w:w="286" w:type="dxa"/>
            <w:vMerge w:val="restart"/>
            <w:tcBorders>
              <w:top w:val="nil"/>
              <w:left w:val="nil"/>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6 411,6</w:t>
            </w:r>
          </w:p>
        </w:tc>
      </w:tr>
      <w:tr w:rsidR="002D59E4" w:rsidRPr="002D59E4" w:rsidTr="0015183D">
        <w:trPr>
          <w:trHeight w:val="43"/>
          <w:jc w:val="center"/>
        </w:trPr>
        <w:tc>
          <w:tcPr>
            <w:tcW w:w="6043"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440"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30" w:type="dxa"/>
            <w:vMerge/>
            <w:tcBorders>
              <w:top w:val="nil"/>
              <w:left w:val="single" w:sz="4" w:space="0" w:color="auto"/>
              <w:bottom w:val="single" w:sz="4" w:space="0" w:color="000000"/>
              <w:right w:val="nil"/>
            </w:tcBorders>
            <w:vAlign w:val="center"/>
            <w:hideMark/>
          </w:tcPr>
          <w:p w:rsidR="002D59E4" w:rsidRPr="002D59E4" w:rsidRDefault="002D59E4" w:rsidP="002D59E4">
            <w:pPr>
              <w:rPr>
                <w:sz w:val="14"/>
                <w:szCs w:val="14"/>
              </w:rPr>
            </w:pPr>
          </w:p>
        </w:tc>
        <w:tc>
          <w:tcPr>
            <w:tcW w:w="286"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364" w:type="dxa"/>
            <w:vMerge/>
            <w:tcBorders>
              <w:top w:val="nil"/>
              <w:left w:val="nil"/>
              <w:bottom w:val="single" w:sz="4" w:space="0" w:color="000000"/>
              <w:right w:val="nil"/>
            </w:tcBorders>
            <w:vAlign w:val="center"/>
            <w:hideMark/>
          </w:tcPr>
          <w:p w:rsidR="002D59E4" w:rsidRPr="002D59E4" w:rsidRDefault="002D59E4" w:rsidP="0015183D">
            <w:pPr>
              <w:ind w:left="-50" w:right="-89"/>
              <w:rPr>
                <w:sz w:val="14"/>
                <w:szCs w:val="14"/>
              </w:rPr>
            </w:pPr>
          </w:p>
        </w:tc>
        <w:tc>
          <w:tcPr>
            <w:tcW w:w="520"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286" w:type="dxa"/>
            <w:vMerge/>
            <w:tcBorders>
              <w:top w:val="nil"/>
              <w:left w:val="nil"/>
              <w:bottom w:val="single" w:sz="4" w:space="0" w:color="000000"/>
              <w:right w:val="single" w:sz="4" w:space="0" w:color="auto"/>
            </w:tcBorders>
            <w:vAlign w:val="center"/>
            <w:hideMark/>
          </w:tcPr>
          <w:p w:rsidR="002D59E4" w:rsidRPr="002D59E4" w:rsidRDefault="002D59E4" w:rsidP="002D59E4">
            <w:pPr>
              <w:rPr>
                <w:sz w:val="14"/>
                <w:szCs w:val="14"/>
              </w:rPr>
            </w:pPr>
          </w:p>
        </w:tc>
        <w:tc>
          <w:tcPr>
            <w:tcW w:w="284"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882"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r>
      <w:tr w:rsidR="002D59E4" w:rsidRPr="002D59E4" w:rsidTr="0015183D">
        <w:trPr>
          <w:trHeight w:val="52"/>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15183D">
            <w:pPr>
              <w:ind w:left="-50" w:right="-89"/>
              <w:jc w:val="center"/>
              <w:rPr>
                <w:sz w:val="14"/>
                <w:szCs w:val="14"/>
              </w:rPr>
            </w:pPr>
            <w:r w:rsidRPr="002D59E4">
              <w:rPr>
                <w:sz w:val="14"/>
                <w:szCs w:val="14"/>
              </w:rPr>
              <w:t>F2</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6 411,6</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15183D">
            <w:pPr>
              <w:ind w:left="-50" w:right="-89"/>
              <w:jc w:val="center"/>
              <w:rPr>
                <w:sz w:val="14"/>
                <w:szCs w:val="14"/>
              </w:rPr>
            </w:pPr>
            <w:r w:rsidRPr="002D59E4">
              <w:rPr>
                <w:sz w:val="14"/>
                <w:szCs w:val="14"/>
              </w:rPr>
              <w:t>F2</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6 411,6</w:t>
            </w:r>
          </w:p>
        </w:tc>
      </w:tr>
      <w:tr w:rsidR="002D59E4" w:rsidRPr="002D59E4" w:rsidTr="0015183D">
        <w:trPr>
          <w:trHeight w:val="43"/>
          <w:jc w:val="center"/>
        </w:trPr>
        <w:tc>
          <w:tcPr>
            <w:tcW w:w="6043" w:type="dxa"/>
            <w:vMerge w:val="restart"/>
            <w:tcBorders>
              <w:top w:val="nil"/>
              <w:left w:val="single" w:sz="4" w:space="0" w:color="auto"/>
              <w:bottom w:val="single" w:sz="4" w:space="0" w:color="000000"/>
              <w:right w:val="single" w:sz="4" w:space="0" w:color="auto"/>
            </w:tcBorders>
            <w:shd w:val="clear" w:color="000000" w:fill="FFFFFF"/>
            <w:hideMark/>
          </w:tcPr>
          <w:p w:rsidR="002D59E4" w:rsidRPr="002D59E4" w:rsidRDefault="002D59E4" w:rsidP="002D59E4">
            <w:pPr>
              <w:rPr>
                <w:sz w:val="14"/>
                <w:szCs w:val="14"/>
              </w:rPr>
            </w:pPr>
            <w:r w:rsidRPr="002D59E4">
              <w:rPr>
                <w:sz w:val="14"/>
                <w:szCs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vMerge w:val="restart"/>
            <w:tcBorders>
              <w:top w:val="nil"/>
              <w:left w:val="single" w:sz="4" w:space="0" w:color="auto"/>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vMerge w:val="restart"/>
            <w:tcBorders>
              <w:top w:val="nil"/>
              <w:left w:val="nil"/>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vMerge w:val="restart"/>
            <w:tcBorders>
              <w:top w:val="nil"/>
              <w:left w:val="nil"/>
              <w:bottom w:val="single" w:sz="4" w:space="0" w:color="000000"/>
              <w:right w:val="nil"/>
            </w:tcBorders>
            <w:shd w:val="clear" w:color="auto" w:fill="auto"/>
            <w:noWrap/>
            <w:hideMark/>
          </w:tcPr>
          <w:p w:rsidR="002D59E4" w:rsidRPr="002D59E4" w:rsidRDefault="002D59E4" w:rsidP="0015183D">
            <w:pPr>
              <w:ind w:left="-50" w:right="-89"/>
              <w:jc w:val="center"/>
              <w:rPr>
                <w:sz w:val="14"/>
                <w:szCs w:val="14"/>
              </w:rPr>
            </w:pPr>
            <w:r w:rsidRPr="002D59E4">
              <w:rPr>
                <w:sz w:val="14"/>
                <w:szCs w:val="14"/>
              </w:rPr>
              <w:t>F2</w:t>
            </w:r>
          </w:p>
        </w:tc>
        <w:tc>
          <w:tcPr>
            <w:tcW w:w="520" w:type="dxa"/>
            <w:vMerge w:val="restart"/>
            <w:tcBorders>
              <w:top w:val="nil"/>
              <w:left w:val="nil"/>
              <w:bottom w:val="single" w:sz="4" w:space="0" w:color="000000"/>
              <w:right w:val="nil"/>
            </w:tcBorders>
            <w:shd w:val="clear" w:color="auto" w:fill="auto"/>
            <w:noWrap/>
            <w:hideMark/>
          </w:tcPr>
          <w:p w:rsidR="002D59E4" w:rsidRPr="002D59E4" w:rsidRDefault="002D59E4" w:rsidP="002D59E4">
            <w:pPr>
              <w:jc w:val="center"/>
              <w:rPr>
                <w:sz w:val="14"/>
                <w:szCs w:val="14"/>
              </w:rPr>
            </w:pPr>
            <w:r w:rsidRPr="002D59E4">
              <w:rPr>
                <w:sz w:val="14"/>
                <w:szCs w:val="14"/>
              </w:rPr>
              <w:t>5555</w:t>
            </w:r>
          </w:p>
        </w:tc>
        <w:tc>
          <w:tcPr>
            <w:tcW w:w="286" w:type="dxa"/>
            <w:vMerge w:val="restart"/>
            <w:tcBorders>
              <w:top w:val="nil"/>
              <w:left w:val="nil"/>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284"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vMerge w:val="restart"/>
            <w:tcBorders>
              <w:top w:val="nil"/>
              <w:left w:val="single" w:sz="4" w:space="0" w:color="auto"/>
              <w:bottom w:val="single" w:sz="4" w:space="0" w:color="000000"/>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9 342,8</w:t>
            </w:r>
          </w:p>
        </w:tc>
      </w:tr>
      <w:tr w:rsidR="002D59E4" w:rsidRPr="002D59E4" w:rsidTr="0015183D">
        <w:trPr>
          <w:trHeight w:val="43"/>
          <w:jc w:val="center"/>
        </w:trPr>
        <w:tc>
          <w:tcPr>
            <w:tcW w:w="6043"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440"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530" w:type="dxa"/>
            <w:vMerge/>
            <w:tcBorders>
              <w:top w:val="nil"/>
              <w:left w:val="single" w:sz="4" w:space="0" w:color="auto"/>
              <w:bottom w:val="single" w:sz="4" w:space="0" w:color="000000"/>
              <w:right w:val="nil"/>
            </w:tcBorders>
            <w:vAlign w:val="center"/>
            <w:hideMark/>
          </w:tcPr>
          <w:p w:rsidR="002D59E4" w:rsidRPr="002D59E4" w:rsidRDefault="002D59E4" w:rsidP="002D59E4">
            <w:pPr>
              <w:rPr>
                <w:sz w:val="14"/>
                <w:szCs w:val="14"/>
              </w:rPr>
            </w:pPr>
          </w:p>
        </w:tc>
        <w:tc>
          <w:tcPr>
            <w:tcW w:w="286"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364" w:type="dxa"/>
            <w:vMerge/>
            <w:tcBorders>
              <w:top w:val="nil"/>
              <w:left w:val="nil"/>
              <w:bottom w:val="single" w:sz="4" w:space="0" w:color="000000"/>
              <w:right w:val="nil"/>
            </w:tcBorders>
            <w:vAlign w:val="center"/>
            <w:hideMark/>
          </w:tcPr>
          <w:p w:rsidR="002D59E4" w:rsidRPr="002D59E4" w:rsidRDefault="002D59E4" w:rsidP="0015183D">
            <w:pPr>
              <w:ind w:left="-50" w:right="-89"/>
              <w:rPr>
                <w:sz w:val="14"/>
                <w:szCs w:val="14"/>
              </w:rPr>
            </w:pPr>
          </w:p>
        </w:tc>
        <w:tc>
          <w:tcPr>
            <w:tcW w:w="520" w:type="dxa"/>
            <w:vMerge/>
            <w:tcBorders>
              <w:top w:val="nil"/>
              <w:left w:val="nil"/>
              <w:bottom w:val="single" w:sz="4" w:space="0" w:color="000000"/>
              <w:right w:val="nil"/>
            </w:tcBorders>
            <w:vAlign w:val="center"/>
            <w:hideMark/>
          </w:tcPr>
          <w:p w:rsidR="002D59E4" w:rsidRPr="002D59E4" w:rsidRDefault="002D59E4" w:rsidP="002D59E4">
            <w:pPr>
              <w:rPr>
                <w:sz w:val="14"/>
                <w:szCs w:val="14"/>
              </w:rPr>
            </w:pPr>
          </w:p>
        </w:tc>
        <w:tc>
          <w:tcPr>
            <w:tcW w:w="286" w:type="dxa"/>
            <w:vMerge/>
            <w:tcBorders>
              <w:top w:val="nil"/>
              <w:left w:val="nil"/>
              <w:bottom w:val="single" w:sz="4" w:space="0" w:color="000000"/>
              <w:right w:val="single" w:sz="4" w:space="0" w:color="auto"/>
            </w:tcBorders>
            <w:vAlign w:val="center"/>
            <w:hideMark/>
          </w:tcPr>
          <w:p w:rsidR="002D59E4" w:rsidRPr="002D59E4" w:rsidRDefault="002D59E4" w:rsidP="002D59E4">
            <w:pPr>
              <w:rPr>
                <w:sz w:val="14"/>
                <w:szCs w:val="14"/>
              </w:rPr>
            </w:pPr>
          </w:p>
        </w:tc>
        <w:tc>
          <w:tcPr>
            <w:tcW w:w="284"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c>
          <w:tcPr>
            <w:tcW w:w="882" w:type="dxa"/>
            <w:vMerge/>
            <w:tcBorders>
              <w:top w:val="nil"/>
              <w:left w:val="single" w:sz="4" w:space="0" w:color="auto"/>
              <w:bottom w:val="single" w:sz="4" w:space="0" w:color="000000"/>
              <w:right w:val="single" w:sz="4" w:space="0" w:color="auto"/>
            </w:tcBorders>
            <w:vAlign w:val="center"/>
            <w:hideMark/>
          </w:tcPr>
          <w:p w:rsidR="002D59E4" w:rsidRPr="002D59E4" w:rsidRDefault="002D59E4" w:rsidP="002D59E4">
            <w:pPr>
              <w:rPr>
                <w:sz w:val="14"/>
                <w:szCs w:val="14"/>
              </w:rPr>
            </w:pP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15183D">
            <w:pPr>
              <w:ind w:left="-50" w:right="-89"/>
              <w:jc w:val="center"/>
              <w:rPr>
                <w:sz w:val="14"/>
                <w:szCs w:val="14"/>
              </w:rPr>
            </w:pPr>
            <w:r w:rsidRPr="002D59E4">
              <w:rPr>
                <w:sz w:val="14"/>
                <w:szCs w:val="14"/>
              </w:rPr>
              <w:t>F2</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9 342,8</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15183D">
            <w:pPr>
              <w:ind w:left="-50" w:right="-89"/>
              <w:jc w:val="center"/>
              <w:rPr>
                <w:sz w:val="14"/>
                <w:szCs w:val="14"/>
              </w:rPr>
            </w:pPr>
            <w:r w:rsidRPr="002D59E4">
              <w:rPr>
                <w:sz w:val="14"/>
                <w:szCs w:val="14"/>
              </w:rPr>
              <w:t>F2</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9 342,8</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Другие вопросы в области жилищно-коммунального хозяйства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37 535,1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37 535,1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Обеспечение деятельности подведомственных учреждений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36 618,0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22 400,0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казенных учреждений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22 400,0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13 604,6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13 604,6</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613,4</w:t>
            </w:r>
          </w:p>
        </w:tc>
      </w:tr>
      <w:tr w:rsidR="002D59E4" w:rsidRPr="002D59E4" w:rsidTr="006E4505">
        <w:trPr>
          <w:trHeight w:val="225"/>
          <w:jc w:val="center"/>
        </w:trPr>
        <w:tc>
          <w:tcPr>
            <w:tcW w:w="6043" w:type="dxa"/>
            <w:tcBorders>
              <w:top w:val="nil"/>
              <w:left w:val="single" w:sz="4" w:space="0" w:color="auto"/>
              <w:bottom w:val="single" w:sz="8"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1329</w:t>
            </w:r>
          </w:p>
        </w:tc>
        <w:tc>
          <w:tcPr>
            <w:tcW w:w="286"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850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613,4</w:t>
            </w:r>
          </w:p>
        </w:tc>
      </w:tr>
      <w:tr w:rsidR="002D59E4" w:rsidRPr="002D59E4" w:rsidTr="0015183D">
        <w:trPr>
          <w:trHeight w:val="33"/>
          <w:jc w:val="center"/>
        </w:trPr>
        <w:tc>
          <w:tcPr>
            <w:tcW w:w="6043" w:type="dxa"/>
            <w:tcBorders>
              <w:top w:val="single" w:sz="4" w:space="0" w:color="auto"/>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7051</w:t>
            </w:r>
          </w:p>
        </w:tc>
        <w:tc>
          <w:tcPr>
            <w:tcW w:w="286"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917,1</w:t>
            </w:r>
          </w:p>
        </w:tc>
      </w:tr>
      <w:tr w:rsidR="002D59E4" w:rsidRPr="002D59E4" w:rsidTr="0015183D">
        <w:trPr>
          <w:trHeight w:val="21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7051</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917,1</w:t>
            </w:r>
          </w:p>
        </w:tc>
      </w:tr>
      <w:tr w:rsidR="002D59E4" w:rsidRPr="002D59E4" w:rsidTr="006E4505">
        <w:trPr>
          <w:trHeight w:val="225"/>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выплату персоналу казенных учреждений</w:t>
            </w:r>
          </w:p>
        </w:tc>
        <w:tc>
          <w:tcPr>
            <w:tcW w:w="549"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440"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05</w:t>
            </w:r>
          </w:p>
        </w:tc>
        <w:tc>
          <w:tcPr>
            <w:tcW w:w="53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7051</w:t>
            </w:r>
          </w:p>
        </w:tc>
        <w:tc>
          <w:tcPr>
            <w:tcW w:w="286"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917,1</w:t>
            </w:r>
          </w:p>
        </w:tc>
      </w:tr>
      <w:tr w:rsidR="002D59E4" w:rsidRPr="002D59E4" w:rsidTr="0015183D">
        <w:trPr>
          <w:trHeight w:val="33"/>
          <w:jc w:val="center"/>
        </w:trPr>
        <w:tc>
          <w:tcPr>
            <w:tcW w:w="6043" w:type="dxa"/>
            <w:tcBorders>
              <w:top w:val="nil"/>
              <w:left w:val="single" w:sz="4" w:space="0" w:color="auto"/>
              <w:bottom w:val="single" w:sz="8"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Культура, кинематография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08</w:t>
            </w:r>
          </w:p>
        </w:tc>
        <w:tc>
          <w:tcPr>
            <w:tcW w:w="440" w:type="dxa"/>
            <w:tcBorders>
              <w:top w:val="nil"/>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single" w:sz="4" w:space="0" w:color="auto"/>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18 069,7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Культура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18 069,7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18 069,7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обеспечение деятельности домов культуры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7 274,5</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7 274,5</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7 274,5</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611</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7 174,5</w:t>
            </w:r>
          </w:p>
        </w:tc>
      </w:tr>
      <w:tr w:rsidR="002D59E4" w:rsidRPr="002D59E4" w:rsidTr="006E4505">
        <w:trPr>
          <w:trHeight w:val="315"/>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 на иные цели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612</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100,0</w:t>
            </w:r>
          </w:p>
        </w:tc>
      </w:tr>
      <w:tr w:rsidR="002D59E4" w:rsidRPr="002D59E4" w:rsidTr="0015183D">
        <w:trPr>
          <w:trHeight w:val="242"/>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в части субсидирования музеев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170,0</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170,0</w:t>
            </w:r>
          </w:p>
        </w:tc>
      </w:tr>
      <w:tr w:rsidR="002D59E4" w:rsidRPr="002D59E4" w:rsidTr="006E4505">
        <w:trPr>
          <w:trHeight w:val="315"/>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2</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170,0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Расходы на обеспечение деятельности музеев</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6 577,1</w:t>
            </w:r>
          </w:p>
        </w:tc>
      </w:tr>
      <w:tr w:rsidR="002D59E4" w:rsidRPr="002D59E4" w:rsidTr="0015183D">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lastRenderedPageBreak/>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6 577,1</w:t>
            </w:r>
          </w:p>
        </w:tc>
      </w:tr>
      <w:tr w:rsidR="002D59E4" w:rsidRPr="002D59E4" w:rsidTr="006E4505">
        <w:trPr>
          <w:trHeight w:val="315"/>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6 577,1</w:t>
            </w:r>
          </w:p>
        </w:tc>
      </w:tr>
      <w:tr w:rsidR="002D59E4" w:rsidRPr="002D59E4" w:rsidTr="006E4505">
        <w:trPr>
          <w:trHeight w:val="42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611</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6 477,1</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 на иные цели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612</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100,0</w:t>
            </w:r>
          </w:p>
        </w:tc>
      </w:tr>
      <w:tr w:rsidR="002D59E4" w:rsidRPr="002D59E4" w:rsidTr="006E4505">
        <w:trPr>
          <w:trHeight w:val="420"/>
          <w:jc w:val="center"/>
        </w:trPr>
        <w:tc>
          <w:tcPr>
            <w:tcW w:w="6043" w:type="dxa"/>
            <w:tcBorders>
              <w:top w:val="nil"/>
              <w:left w:val="single" w:sz="4" w:space="0" w:color="auto"/>
              <w:bottom w:val="nil"/>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 xml:space="preserve">Реализация мероприятий государственной программы Новосибирской области «Культура Новосибирской области» за счет средств местного бюджета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597,4</w:t>
            </w:r>
          </w:p>
        </w:tc>
      </w:tr>
      <w:tr w:rsidR="002D59E4" w:rsidRPr="002D59E4" w:rsidTr="006E4505">
        <w:trPr>
          <w:trHeight w:val="210"/>
          <w:jc w:val="center"/>
        </w:trPr>
        <w:tc>
          <w:tcPr>
            <w:tcW w:w="6043" w:type="dxa"/>
            <w:tcBorders>
              <w:top w:val="single" w:sz="4" w:space="0" w:color="auto"/>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90,0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507,4</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507,4</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бюджетным учреждениям на иные цели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612</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507,4</w:t>
            </w:r>
          </w:p>
        </w:tc>
      </w:tr>
      <w:tr w:rsidR="002D59E4" w:rsidRPr="002D59E4" w:rsidTr="006E4505">
        <w:trPr>
          <w:trHeight w:val="420"/>
          <w:jc w:val="center"/>
        </w:trPr>
        <w:tc>
          <w:tcPr>
            <w:tcW w:w="6043" w:type="dxa"/>
            <w:tcBorders>
              <w:top w:val="nil"/>
              <w:left w:val="single" w:sz="4" w:space="0" w:color="auto"/>
              <w:bottom w:val="nil"/>
              <w:right w:val="single" w:sz="4" w:space="0" w:color="auto"/>
            </w:tcBorders>
            <w:shd w:val="clear" w:color="000000" w:fill="FFFFFF"/>
            <w:hideMark/>
          </w:tcPr>
          <w:p w:rsidR="002D59E4" w:rsidRPr="002D59E4" w:rsidRDefault="002D59E4" w:rsidP="002D59E4">
            <w:pPr>
              <w:jc w:val="both"/>
              <w:rPr>
                <w:sz w:val="14"/>
                <w:szCs w:val="14"/>
              </w:rPr>
            </w:pPr>
            <w:r w:rsidRPr="002D59E4">
              <w:rPr>
                <w:sz w:val="14"/>
                <w:szCs w:val="14"/>
              </w:rPr>
              <w:t xml:space="preserve">Реализация мероприятий государственной программы Новосибирской области «Культура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7066</w:t>
            </w:r>
          </w:p>
        </w:tc>
        <w:tc>
          <w:tcPr>
            <w:tcW w:w="286"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nil"/>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3 450,7</w:t>
            </w:r>
          </w:p>
        </w:tc>
      </w:tr>
      <w:tr w:rsidR="002D59E4" w:rsidRPr="002D59E4" w:rsidTr="006E4505">
        <w:trPr>
          <w:trHeight w:val="210"/>
          <w:jc w:val="center"/>
        </w:trPr>
        <w:tc>
          <w:tcPr>
            <w:tcW w:w="6043" w:type="dxa"/>
            <w:tcBorders>
              <w:top w:val="single" w:sz="4" w:space="0" w:color="auto"/>
              <w:left w:val="single" w:sz="4" w:space="0" w:color="auto"/>
              <w:bottom w:val="single" w:sz="4" w:space="0" w:color="auto"/>
              <w:right w:val="single" w:sz="4" w:space="0" w:color="auto"/>
            </w:tcBorders>
            <w:shd w:val="clear" w:color="000000" w:fill="FFFFFF"/>
            <w:hideMark/>
          </w:tcPr>
          <w:p w:rsidR="002D59E4" w:rsidRPr="002D59E4" w:rsidRDefault="002D59E4" w:rsidP="002D59E4">
            <w:pPr>
              <w:jc w:val="both"/>
              <w:rPr>
                <w:sz w:val="14"/>
                <w:szCs w:val="14"/>
              </w:rPr>
            </w:pPr>
            <w:r w:rsidRPr="002D59E4">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7066</w:t>
            </w:r>
          </w:p>
        </w:tc>
        <w:tc>
          <w:tcPr>
            <w:tcW w:w="286"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200</w:t>
            </w:r>
          </w:p>
        </w:tc>
        <w:tc>
          <w:tcPr>
            <w:tcW w:w="882" w:type="dxa"/>
            <w:tcBorders>
              <w:top w:val="nil"/>
              <w:left w:val="nil"/>
              <w:bottom w:val="nil"/>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3 450,7</w:t>
            </w:r>
          </w:p>
        </w:tc>
      </w:tr>
      <w:tr w:rsidR="002D59E4" w:rsidRPr="002D59E4" w:rsidTr="006E4505">
        <w:trPr>
          <w:trHeight w:val="225"/>
          <w:jc w:val="center"/>
        </w:trPr>
        <w:tc>
          <w:tcPr>
            <w:tcW w:w="6043" w:type="dxa"/>
            <w:tcBorders>
              <w:top w:val="nil"/>
              <w:left w:val="single" w:sz="4" w:space="0" w:color="auto"/>
              <w:bottom w:val="single" w:sz="4" w:space="0" w:color="auto"/>
              <w:right w:val="single" w:sz="4" w:space="0" w:color="auto"/>
            </w:tcBorders>
            <w:shd w:val="clear" w:color="000000" w:fill="FFFFFF"/>
            <w:hideMark/>
          </w:tcPr>
          <w:p w:rsidR="002D59E4" w:rsidRPr="002D59E4" w:rsidRDefault="002D59E4" w:rsidP="002D59E4">
            <w:pPr>
              <w:jc w:val="both"/>
              <w:rPr>
                <w:sz w:val="14"/>
                <w:szCs w:val="14"/>
              </w:rPr>
            </w:pPr>
            <w:r w:rsidRPr="002D59E4">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08</w:t>
            </w:r>
          </w:p>
        </w:tc>
        <w:tc>
          <w:tcPr>
            <w:tcW w:w="44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3</w:t>
            </w:r>
          </w:p>
        </w:tc>
        <w:tc>
          <w:tcPr>
            <w:tcW w:w="364"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7066</w:t>
            </w:r>
          </w:p>
        </w:tc>
        <w:tc>
          <w:tcPr>
            <w:tcW w:w="286"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240</w:t>
            </w:r>
          </w:p>
        </w:tc>
        <w:tc>
          <w:tcPr>
            <w:tcW w:w="882" w:type="dxa"/>
            <w:tcBorders>
              <w:top w:val="nil"/>
              <w:left w:val="nil"/>
              <w:bottom w:val="nil"/>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3 450,7</w:t>
            </w:r>
          </w:p>
        </w:tc>
      </w:tr>
      <w:tr w:rsidR="002D59E4" w:rsidRPr="002D59E4" w:rsidTr="0060780C">
        <w:trPr>
          <w:trHeight w:val="33"/>
          <w:jc w:val="center"/>
        </w:trPr>
        <w:tc>
          <w:tcPr>
            <w:tcW w:w="6043" w:type="dxa"/>
            <w:tcBorders>
              <w:top w:val="single" w:sz="8" w:space="0" w:color="auto"/>
              <w:left w:val="single" w:sz="4" w:space="0" w:color="auto"/>
              <w:bottom w:val="single" w:sz="8"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Социальная политика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10</w:t>
            </w:r>
          </w:p>
        </w:tc>
        <w:tc>
          <w:tcPr>
            <w:tcW w:w="44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single" w:sz="4" w:space="0" w:color="auto"/>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1 418,9</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Пенсионное обеспечение</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1 304,4</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1 304,4</w:t>
            </w:r>
          </w:p>
        </w:tc>
      </w:tr>
      <w:tr w:rsidR="002D59E4" w:rsidRPr="002D59E4" w:rsidTr="006E4505">
        <w:trPr>
          <w:trHeight w:val="319"/>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Доплаты к пенсиям  муниципальных служащих</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1 304,4</w:t>
            </w:r>
          </w:p>
        </w:tc>
      </w:tr>
      <w:tr w:rsidR="002D59E4" w:rsidRPr="002D59E4" w:rsidTr="006E4505">
        <w:trPr>
          <w:trHeight w:val="33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Социальное обеспечение и 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300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1 304,4</w:t>
            </w:r>
          </w:p>
        </w:tc>
      </w:tr>
      <w:tr w:rsidR="002D59E4" w:rsidRPr="002D59E4" w:rsidTr="006E4505">
        <w:trPr>
          <w:trHeight w:val="315"/>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Публичные нормативные социальные выплаты гражданам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310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1 304,4</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Другие вопросы в области социальной политики</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06</w:t>
            </w:r>
          </w:p>
        </w:tc>
        <w:tc>
          <w:tcPr>
            <w:tcW w:w="530" w:type="dxa"/>
            <w:tcBorders>
              <w:top w:val="single" w:sz="4" w:space="0" w:color="auto"/>
              <w:left w:val="single" w:sz="4" w:space="0" w:color="auto"/>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4" w:space="0" w:color="auto"/>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4" w:space="0" w:color="auto"/>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114,5</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114,5</w:t>
            </w:r>
          </w:p>
        </w:tc>
      </w:tr>
      <w:tr w:rsidR="002D59E4" w:rsidRPr="002D59E4" w:rsidTr="0060780C">
        <w:trPr>
          <w:trHeight w:val="7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Финансовая поддержка общественных организаций и иных некоммерческих объединений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114,5</w:t>
            </w:r>
          </w:p>
        </w:tc>
      </w:tr>
      <w:tr w:rsidR="002D59E4" w:rsidRPr="002D59E4" w:rsidTr="0060780C">
        <w:trPr>
          <w:trHeight w:val="106"/>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114,5</w:t>
            </w:r>
          </w:p>
        </w:tc>
      </w:tr>
      <w:tr w:rsidR="002D59E4" w:rsidRPr="002D59E4" w:rsidTr="0060780C">
        <w:trPr>
          <w:trHeight w:val="13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Субсидии некоммерческим организациям (за исключением государственных (муниципальных) учреждений)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10</w:t>
            </w:r>
          </w:p>
        </w:tc>
        <w:tc>
          <w:tcPr>
            <w:tcW w:w="44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06</w:t>
            </w:r>
          </w:p>
        </w:tc>
        <w:tc>
          <w:tcPr>
            <w:tcW w:w="530" w:type="dxa"/>
            <w:tcBorders>
              <w:top w:val="nil"/>
              <w:left w:val="single" w:sz="4" w:space="0" w:color="auto"/>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630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114,5</w:t>
            </w:r>
          </w:p>
        </w:tc>
      </w:tr>
      <w:tr w:rsidR="002D59E4" w:rsidRPr="002D59E4" w:rsidTr="0060780C">
        <w:trPr>
          <w:trHeight w:val="33"/>
          <w:jc w:val="center"/>
        </w:trPr>
        <w:tc>
          <w:tcPr>
            <w:tcW w:w="6043" w:type="dxa"/>
            <w:tcBorders>
              <w:top w:val="single" w:sz="8" w:space="0" w:color="auto"/>
              <w:left w:val="single" w:sz="4" w:space="0" w:color="auto"/>
              <w:bottom w:val="single" w:sz="8" w:space="0" w:color="auto"/>
              <w:right w:val="single" w:sz="4" w:space="0" w:color="auto"/>
            </w:tcBorders>
            <w:shd w:val="clear" w:color="auto" w:fill="auto"/>
            <w:hideMark/>
          </w:tcPr>
          <w:p w:rsidR="002D59E4" w:rsidRPr="002D59E4" w:rsidRDefault="002D59E4" w:rsidP="002D59E4">
            <w:pPr>
              <w:rPr>
                <w:b/>
                <w:bCs/>
                <w:sz w:val="14"/>
                <w:szCs w:val="14"/>
              </w:rPr>
            </w:pPr>
            <w:r w:rsidRPr="002D59E4">
              <w:rPr>
                <w:b/>
                <w:bCs/>
                <w:sz w:val="14"/>
                <w:szCs w:val="14"/>
              </w:rPr>
              <w:t>Обслуживание государственного и муниципального долга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13</w:t>
            </w:r>
          </w:p>
        </w:tc>
        <w:tc>
          <w:tcPr>
            <w:tcW w:w="440"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single" w:sz="8" w:space="0" w:color="auto"/>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1 500,0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Обслуживание внутреннего государственного  и муниципального долга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13</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01</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1 500,0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rPr>
                <w:sz w:val="14"/>
                <w:szCs w:val="14"/>
              </w:rPr>
            </w:pPr>
            <w:r w:rsidRPr="002D59E4">
              <w:rPr>
                <w:sz w:val="14"/>
                <w:szCs w:val="14"/>
              </w:rPr>
              <w:t>Процентные платежи по муниципальному долгу</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1 500,0</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rPr>
                <w:sz w:val="14"/>
                <w:szCs w:val="14"/>
              </w:rPr>
            </w:pPr>
            <w:r w:rsidRPr="002D59E4">
              <w:rPr>
                <w:sz w:val="14"/>
                <w:szCs w:val="14"/>
              </w:rPr>
              <w:t>Обслуживание государственного (муниципального) долга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700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1 500,0</w:t>
            </w:r>
          </w:p>
        </w:tc>
      </w:tr>
      <w:tr w:rsidR="002D59E4" w:rsidRPr="002D59E4" w:rsidTr="0060780C">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rPr>
                <w:sz w:val="14"/>
                <w:szCs w:val="14"/>
              </w:rPr>
            </w:pPr>
            <w:r w:rsidRPr="002D59E4">
              <w:rPr>
                <w:sz w:val="14"/>
                <w:szCs w:val="14"/>
              </w:rPr>
              <w:t>Обслуживание муниципального долга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13</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01</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730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1 500,0</w:t>
            </w:r>
          </w:p>
        </w:tc>
      </w:tr>
      <w:tr w:rsidR="002D59E4" w:rsidRPr="002D59E4" w:rsidTr="0060780C">
        <w:trPr>
          <w:trHeight w:val="105"/>
          <w:jc w:val="center"/>
        </w:trPr>
        <w:tc>
          <w:tcPr>
            <w:tcW w:w="6043" w:type="dxa"/>
            <w:tcBorders>
              <w:top w:val="single" w:sz="8" w:space="0" w:color="auto"/>
              <w:left w:val="single" w:sz="4" w:space="0" w:color="auto"/>
              <w:bottom w:val="single" w:sz="8" w:space="0" w:color="auto"/>
              <w:right w:val="single" w:sz="4" w:space="0" w:color="auto"/>
            </w:tcBorders>
            <w:shd w:val="clear" w:color="auto" w:fill="auto"/>
            <w:hideMark/>
          </w:tcPr>
          <w:p w:rsidR="002D59E4" w:rsidRPr="002D59E4" w:rsidRDefault="002D59E4" w:rsidP="002D59E4">
            <w:pPr>
              <w:jc w:val="both"/>
              <w:rPr>
                <w:b/>
                <w:bCs/>
                <w:sz w:val="14"/>
                <w:szCs w:val="14"/>
              </w:rPr>
            </w:pPr>
            <w:r w:rsidRPr="002D59E4">
              <w:rPr>
                <w:b/>
                <w:bCs/>
                <w:sz w:val="14"/>
                <w:szCs w:val="14"/>
              </w:rPr>
              <w:t>Межбюджетные трансферты общего характера бюджетам субъектов Россицйской Федерации и муниципальных образований</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14</w:t>
            </w:r>
          </w:p>
        </w:tc>
        <w:tc>
          <w:tcPr>
            <w:tcW w:w="440"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single" w:sz="8" w:space="0" w:color="auto"/>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3 548,7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rPr>
                <w:b/>
                <w:bCs/>
                <w:sz w:val="14"/>
                <w:szCs w:val="14"/>
              </w:rPr>
            </w:pPr>
            <w:r w:rsidRPr="002D59E4">
              <w:rPr>
                <w:b/>
                <w:bCs/>
                <w:sz w:val="14"/>
                <w:szCs w:val="14"/>
              </w:rPr>
              <w:t>Прочие межбюджетные трансферты общего характера</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14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3 548,7</w:t>
            </w:r>
          </w:p>
        </w:tc>
      </w:tr>
      <w:tr w:rsidR="002D59E4" w:rsidRPr="002D59E4" w:rsidTr="006E4505">
        <w:trPr>
          <w:trHeight w:val="210"/>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3 548,7</w:t>
            </w:r>
          </w:p>
        </w:tc>
      </w:tr>
      <w:tr w:rsidR="002D59E4" w:rsidRPr="002D59E4" w:rsidTr="0060780C">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Передача полномочий по решению вопросов местного значения</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1601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 </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3 548,7</w:t>
            </w:r>
          </w:p>
        </w:tc>
      </w:tr>
      <w:tr w:rsidR="002D59E4" w:rsidRPr="002D59E4" w:rsidTr="0060780C">
        <w:trPr>
          <w:trHeight w:val="43"/>
          <w:jc w:val="center"/>
        </w:trPr>
        <w:tc>
          <w:tcPr>
            <w:tcW w:w="6043" w:type="dxa"/>
            <w:tcBorders>
              <w:top w:val="nil"/>
              <w:left w:val="single" w:sz="4" w:space="0" w:color="auto"/>
              <w:bottom w:val="single" w:sz="4" w:space="0" w:color="auto"/>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Межбюджетные трансферты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440"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single" w:sz="4" w:space="0" w:color="auto"/>
              <w:right w:val="nil"/>
            </w:tcBorders>
            <w:shd w:val="clear" w:color="auto" w:fill="auto"/>
            <w:noWrap/>
            <w:hideMark/>
          </w:tcPr>
          <w:p w:rsidR="002D59E4" w:rsidRPr="002D59E4" w:rsidRDefault="002D59E4" w:rsidP="002D59E4">
            <w:pPr>
              <w:jc w:val="center"/>
              <w:rPr>
                <w:sz w:val="14"/>
                <w:szCs w:val="14"/>
              </w:rPr>
            </w:pPr>
            <w:r w:rsidRPr="002D59E4">
              <w:rPr>
                <w:sz w:val="14"/>
                <w:szCs w:val="14"/>
              </w:rPr>
              <w:t>1601</w:t>
            </w:r>
          </w:p>
        </w:tc>
        <w:tc>
          <w:tcPr>
            <w:tcW w:w="286"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500</w:t>
            </w:r>
          </w:p>
        </w:tc>
        <w:tc>
          <w:tcPr>
            <w:tcW w:w="882" w:type="dxa"/>
            <w:tcBorders>
              <w:top w:val="nil"/>
              <w:left w:val="nil"/>
              <w:bottom w:val="single" w:sz="4" w:space="0" w:color="auto"/>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3 548,7</w:t>
            </w:r>
          </w:p>
        </w:tc>
      </w:tr>
      <w:tr w:rsidR="002D59E4" w:rsidRPr="002D59E4" w:rsidTr="006E4505">
        <w:trPr>
          <w:trHeight w:val="225"/>
          <w:jc w:val="center"/>
        </w:trPr>
        <w:tc>
          <w:tcPr>
            <w:tcW w:w="6043" w:type="dxa"/>
            <w:tcBorders>
              <w:top w:val="nil"/>
              <w:left w:val="single" w:sz="4" w:space="0" w:color="auto"/>
              <w:bottom w:val="nil"/>
              <w:right w:val="single" w:sz="4" w:space="0" w:color="auto"/>
            </w:tcBorders>
            <w:shd w:val="clear" w:color="auto" w:fill="auto"/>
            <w:hideMark/>
          </w:tcPr>
          <w:p w:rsidR="002D59E4" w:rsidRPr="002D59E4" w:rsidRDefault="002D59E4" w:rsidP="002D59E4">
            <w:pPr>
              <w:jc w:val="both"/>
              <w:rPr>
                <w:sz w:val="14"/>
                <w:szCs w:val="14"/>
              </w:rPr>
            </w:pPr>
            <w:r w:rsidRPr="002D59E4">
              <w:rPr>
                <w:sz w:val="14"/>
                <w:szCs w:val="14"/>
              </w:rPr>
              <w:t>Иные межбюджетные трансферты</w:t>
            </w:r>
          </w:p>
        </w:tc>
        <w:tc>
          <w:tcPr>
            <w:tcW w:w="549" w:type="dxa"/>
            <w:tcBorders>
              <w:top w:val="nil"/>
              <w:left w:val="nil"/>
              <w:bottom w:val="single" w:sz="4" w:space="0" w:color="auto"/>
              <w:right w:val="single" w:sz="4" w:space="0" w:color="auto"/>
            </w:tcBorders>
            <w:shd w:val="clear" w:color="auto" w:fill="auto"/>
            <w:hideMark/>
          </w:tcPr>
          <w:p w:rsidR="002D59E4" w:rsidRPr="002D59E4" w:rsidRDefault="002D59E4" w:rsidP="002D59E4">
            <w:pPr>
              <w:jc w:val="center"/>
              <w:rPr>
                <w:sz w:val="14"/>
                <w:szCs w:val="14"/>
              </w:rPr>
            </w:pPr>
            <w:r w:rsidRPr="002D59E4">
              <w:rPr>
                <w:sz w:val="14"/>
                <w:szCs w:val="14"/>
              </w:rPr>
              <w:t>022</w:t>
            </w:r>
          </w:p>
        </w:tc>
        <w:tc>
          <w:tcPr>
            <w:tcW w:w="399"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14</w:t>
            </w:r>
          </w:p>
        </w:tc>
        <w:tc>
          <w:tcPr>
            <w:tcW w:w="440"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03</w:t>
            </w:r>
          </w:p>
        </w:tc>
        <w:tc>
          <w:tcPr>
            <w:tcW w:w="53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99</w:t>
            </w:r>
          </w:p>
        </w:tc>
        <w:tc>
          <w:tcPr>
            <w:tcW w:w="286"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364"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00</w:t>
            </w:r>
          </w:p>
        </w:tc>
        <w:tc>
          <w:tcPr>
            <w:tcW w:w="520" w:type="dxa"/>
            <w:tcBorders>
              <w:top w:val="nil"/>
              <w:left w:val="nil"/>
              <w:bottom w:val="nil"/>
              <w:right w:val="nil"/>
            </w:tcBorders>
            <w:shd w:val="clear" w:color="auto" w:fill="auto"/>
            <w:noWrap/>
            <w:hideMark/>
          </w:tcPr>
          <w:p w:rsidR="002D59E4" w:rsidRPr="002D59E4" w:rsidRDefault="002D59E4" w:rsidP="002D59E4">
            <w:pPr>
              <w:jc w:val="center"/>
              <w:rPr>
                <w:sz w:val="14"/>
                <w:szCs w:val="14"/>
              </w:rPr>
            </w:pPr>
            <w:r w:rsidRPr="002D59E4">
              <w:rPr>
                <w:sz w:val="14"/>
                <w:szCs w:val="14"/>
              </w:rPr>
              <w:t>1601</w:t>
            </w:r>
          </w:p>
        </w:tc>
        <w:tc>
          <w:tcPr>
            <w:tcW w:w="286"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0</w:t>
            </w:r>
          </w:p>
        </w:tc>
        <w:tc>
          <w:tcPr>
            <w:tcW w:w="284" w:type="dxa"/>
            <w:tcBorders>
              <w:top w:val="nil"/>
              <w:left w:val="nil"/>
              <w:bottom w:val="nil"/>
              <w:right w:val="single" w:sz="4" w:space="0" w:color="auto"/>
            </w:tcBorders>
            <w:shd w:val="clear" w:color="auto" w:fill="auto"/>
            <w:noWrap/>
            <w:hideMark/>
          </w:tcPr>
          <w:p w:rsidR="002D59E4" w:rsidRPr="002D59E4" w:rsidRDefault="002D59E4" w:rsidP="002D59E4">
            <w:pPr>
              <w:jc w:val="center"/>
              <w:rPr>
                <w:sz w:val="14"/>
                <w:szCs w:val="14"/>
              </w:rPr>
            </w:pPr>
            <w:r w:rsidRPr="002D59E4">
              <w:rPr>
                <w:sz w:val="14"/>
                <w:szCs w:val="14"/>
              </w:rPr>
              <w:t>540</w:t>
            </w:r>
          </w:p>
        </w:tc>
        <w:tc>
          <w:tcPr>
            <w:tcW w:w="882" w:type="dxa"/>
            <w:tcBorders>
              <w:top w:val="nil"/>
              <w:left w:val="nil"/>
              <w:bottom w:val="nil"/>
              <w:right w:val="single" w:sz="4" w:space="0" w:color="auto"/>
            </w:tcBorders>
            <w:shd w:val="clear" w:color="auto" w:fill="auto"/>
            <w:noWrap/>
            <w:hideMark/>
          </w:tcPr>
          <w:p w:rsidR="002D59E4" w:rsidRPr="002D59E4" w:rsidRDefault="002D59E4" w:rsidP="002D59E4">
            <w:pPr>
              <w:jc w:val="right"/>
              <w:rPr>
                <w:sz w:val="14"/>
                <w:szCs w:val="14"/>
              </w:rPr>
            </w:pPr>
            <w:r w:rsidRPr="002D59E4">
              <w:rPr>
                <w:sz w:val="14"/>
                <w:szCs w:val="14"/>
              </w:rPr>
              <w:t>3 548,7</w:t>
            </w:r>
          </w:p>
        </w:tc>
      </w:tr>
      <w:tr w:rsidR="002D59E4" w:rsidRPr="002D59E4" w:rsidTr="0060780C">
        <w:trPr>
          <w:trHeight w:val="33"/>
          <w:jc w:val="center"/>
        </w:trPr>
        <w:tc>
          <w:tcPr>
            <w:tcW w:w="6043" w:type="dxa"/>
            <w:tcBorders>
              <w:top w:val="single" w:sz="8" w:space="0" w:color="auto"/>
              <w:left w:val="single" w:sz="8" w:space="0" w:color="auto"/>
              <w:bottom w:val="single" w:sz="8" w:space="0" w:color="auto"/>
              <w:right w:val="single" w:sz="4" w:space="0" w:color="auto"/>
            </w:tcBorders>
            <w:shd w:val="clear" w:color="auto" w:fill="auto"/>
            <w:noWrap/>
            <w:hideMark/>
          </w:tcPr>
          <w:p w:rsidR="002D59E4" w:rsidRPr="002D59E4" w:rsidRDefault="002D59E4" w:rsidP="002D59E4">
            <w:pPr>
              <w:rPr>
                <w:b/>
                <w:bCs/>
                <w:sz w:val="14"/>
                <w:szCs w:val="14"/>
              </w:rPr>
            </w:pPr>
            <w:r w:rsidRPr="002D59E4">
              <w:rPr>
                <w:b/>
                <w:bCs/>
                <w:sz w:val="14"/>
                <w:szCs w:val="14"/>
              </w:rPr>
              <w:t>Итого расходов</w:t>
            </w:r>
          </w:p>
        </w:tc>
        <w:tc>
          <w:tcPr>
            <w:tcW w:w="54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99"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44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30" w:type="dxa"/>
            <w:tcBorders>
              <w:top w:val="single" w:sz="8" w:space="0" w:color="auto"/>
              <w:left w:val="single" w:sz="4" w:space="0" w:color="auto"/>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284" w:type="dxa"/>
            <w:tcBorders>
              <w:top w:val="single" w:sz="8" w:space="0" w:color="auto"/>
              <w:left w:val="nil"/>
              <w:bottom w:val="single" w:sz="8" w:space="0" w:color="auto"/>
              <w:right w:val="single" w:sz="4" w:space="0" w:color="auto"/>
            </w:tcBorders>
            <w:shd w:val="clear" w:color="auto" w:fill="auto"/>
            <w:noWrap/>
            <w:hideMark/>
          </w:tcPr>
          <w:p w:rsidR="002D59E4" w:rsidRPr="002D59E4" w:rsidRDefault="002D59E4" w:rsidP="002D59E4">
            <w:pPr>
              <w:jc w:val="center"/>
              <w:rPr>
                <w:b/>
                <w:bCs/>
                <w:sz w:val="14"/>
                <w:szCs w:val="14"/>
              </w:rPr>
            </w:pPr>
            <w:r w:rsidRPr="002D59E4">
              <w:rPr>
                <w:b/>
                <w:bCs/>
                <w:sz w:val="14"/>
                <w:szCs w:val="14"/>
              </w:rPr>
              <w:t> </w:t>
            </w:r>
          </w:p>
        </w:tc>
        <w:tc>
          <w:tcPr>
            <w:tcW w:w="882" w:type="dxa"/>
            <w:tcBorders>
              <w:top w:val="single" w:sz="8" w:space="0" w:color="auto"/>
              <w:left w:val="nil"/>
              <w:bottom w:val="single" w:sz="8" w:space="0" w:color="auto"/>
              <w:right w:val="single" w:sz="8" w:space="0" w:color="auto"/>
            </w:tcBorders>
            <w:shd w:val="clear" w:color="auto" w:fill="auto"/>
            <w:noWrap/>
            <w:hideMark/>
          </w:tcPr>
          <w:p w:rsidR="002D59E4" w:rsidRPr="002D59E4" w:rsidRDefault="002D59E4" w:rsidP="002D59E4">
            <w:pPr>
              <w:jc w:val="right"/>
              <w:rPr>
                <w:b/>
                <w:bCs/>
                <w:sz w:val="14"/>
                <w:szCs w:val="14"/>
              </w:rPr>
            </w:pPr>
            <w:r w:rsidRPr="002D59E4">
              <w:rPr>
                <w:b/>
                <w:bCs/>
                <w:sz w:val="14"/>
                <w:szCs w:val="14"/>
              </w:rPr>
              <w:t>269 011,7</w:t>
            </w:r>
          </w:p>
        </w:tc>
      </w:tr>
    </w:tbl>
    <w:p w:rsidR="002D3C17" w:rsidRDefault="0060780C" w:rsidP="00C875FE">
      <w:pPr>
        <w:rPr>
          <w:b/>
          <w:sz w:val="16"/>
          <w:szCs w:val="16"/>
        </w:rPr>
      </w:pPr>
      <w:r>
        <w:rPr>
          <w:b/>
          <w:noProof/>
          <w:sz w:val="16"/>
          <w:szCs w:val="16"/>
        </w:rPr>
        <mc:AlternateContent>
          <mc:Choice Requires="wps">
            <w:drawing>
              <wp:anchor distT="0" distB="0" distL="114300" distR="114300" simplePos="0" relativeHeight="251725824" behindDoc="0" locked="0" layoutInCell="1" allowOverlap="1" wp14:anchorId="7C1970E1" wp14:editId="770C59C7">
                <wp:simplePos x="0" y="0"/>
                <wp:positionH relativeFrom="column">
                  <wp:posOffset>-81915</wp:posOffset>
                </wp:positionH>
                <wp:positionV relativeFrom="paragraph">
                  <wp:posOffset>66675</wp:posOffset>
                </wp:positionV>
                <wp:extent cx="6775450" cy="0"/>
                <wp:effectExtent l="0" t="0" r="25400" b="19050"/>
                <wp:wrapNone/>
                <wp:docPr id="20" name="Прямая соединительная линия 20"/>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0" o:spid="_x0000_s1026" style="position:absolute;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45pt,5.25pt" to="527.05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" strokecolor="black [3213]" strokeweight="1.5pt"/>
            </w:pict>
          </mc:Fallback>
        </mc:AlternateContent>
      </w:r>
    </w:p>
    <w:tbl>
      <w:tblPr>
        <w:tblW w:w="10583" w:type="dxa"/>
        <w:jc w:val="center"/>
        <w:tblInd w:w="93" w:type="dxa"/>
        <w:tblLook w:val="04A0" w:firstRow="1" w:lastRow="0" w:firstColumn="1" w:lastColumn="0" w:noHBand="0" w:noVBand="1"/>
      </w:tblPr>
      <w:tblGrid>
        <w:gridCol w:w="5730"/>
        <w:gridCol w:w="736"/>
        <w:gridCol w:w="392"/>
        <w:gridCol w:w="432"/>
        <w:gridCol w:w="607"/>
        <w:gridCol w:w="356"/>
        <w:gridCol w:w="496"/>
        <w:gridCol w:w="309"/>
        <w:gridCol w:w="426"/>
        <w:gridCol w:w="1099"/>
      </w:tblGrid>
      <w:tr w:rsidR="006922B2" w:rsidRPr="006922B2" w:rsidTr="006922B2">
        <w:trPr>
          <w:trHeight w:val="255"/>
          <w:jc w:val="center"/>
        </w:trPr>
        <w:tc>
          <w:tcPr>
            <w:tcW w:w="5733"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735"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392"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432"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607"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356"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495"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309"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1524" w:type="dxa"/>
            <w:gridSpan w:val="2"/>
            <w:tcBorders>
              <w:top w:val="nil"/>
              <w:left w:val="nil"/>
              <w:bottom w:val="nil"/>
              <w:right w:val="nil"/>
            </w:tcBorders>
            <w:shd w:val="clear" w:color="auto" w:fill="auto"/>
            <w:noWrap/>
            <w:hideMark/>
          </w:tcPr>
          <w:p w:rsidR="006922B2" w:rsidRPr="006922B2" w:rsidRDefault="006922B2" w:rsidP="006922B2">
            <w:pPr>
              <w:jc w:val="right"/>
              <w:rPr>
                <w:sz w:val="14"/>
                <w:szCs w:val="14"/>
              </w:rPr>
            </w:pPr>
            <w:r w:rsidRPr="006922B2">
              <w:rPr>
                <w:sz w:val="14"/>
                <w:szCs w:val="14"/>
              </w:rPr>
              <w:t>Приложение 7</w:t>
            </w:r>
          </w:p>
        </w:tc>
      </w:tr>
      <w:tr w:rsidR="006922B2" w:rsidRPr="006922B2" w:rsidTr="006922B2">
        <w:trPr>
          <w:trHeight w:val="238"/>
          <w:jc w:val="center"/>
        </w:trPr>
        <w:tc>
          <w:tcPr>
            <w:tcW w:w="10583" w:type="dxa"/>
            <w:gridSpan w:val="10"/>
            <w:tcBorders>
              <w:top w:val="nil"/>
              <w:left w:val="nil"/>
              <w:bottom w:val="nil"/>
              <w:right w:val="nil"/>
            </w:tcBorders>
            <w:shd w:val="clear" w:color="auto" w:fill="auto"/>
            <w:hideMark/>
          </w:tcPr>
          <w:p w:rsidR="006922B2" w:rsidRPr="006922B2" w:rsidRDefault="006922B2" w:rsidP="006922B2">
            <w:pPr>
              <w:jc w:val="center"/>
              <w:rPr>
                <w:b/>
                <w:bCs/>
                <w:sz w:val="14"/>
                <w:szCs w:val="14"/>
              </w:rPr>
            </w:pPr>
            <w:r w:rsidRPr="006922B2">
              <w:rPr>
                <w:b/>
                <w:bCs/>
                <w:sz w:val="14"/>
                <w:szCs w:val="14"/>
              </w:rPr>
              <w:t>Распределение ассигнований на капитальные вложения из бюджета города Татарска Новосибирской области по направлениям и объектам на 2020 год</w:t>
            </w:r>
          </w:p>
        </w:tc>
      </w:tr>
      <w:tr w:rsidR="006922B2" w:rsidRPr="006922B2" w:rsidTr="006922B2">
        <w:trPr>
          <w:trHeight w:val="53"/>
          <w:jc w:val="center"/>
        </w:trPr>
        <w:tc>
          <w:tcPr>
            <w:tcW w:w="5733"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735"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392"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432"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607"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356"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495"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309"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425" w:type="dxa"/>
            <w:tcBorders>
              <w:top w:val="nil"/>
              <w:left w:val="nil"/>
              <w:bottom w:val="nil"/>
              <w:right w:val="nil"/>
            </w:tcBorders>
            <w:shd w:val="clear" w:color="auto" w:fill="auto"/>
            <w:noWrap/>
            <w:hideMark/>
          </w:tcPr>
          <w:p w:rsidR="006922B2" w:rsidRPr="006922B2" w:rsidRDefault="006922B2" w:rsidP="006922B2">
            <w:pPr>
              <w:rPr>
                <w:sz w:val="14"/>
                <w:szCs w:val="14"/>
              </w:rPr>
            </w:pPr>
          </w:p>
        </w:tc>
        <w:tc>
          <w:tcPr>
            <w:tcW w:w="1099" w:type="dxa"/>
            <w:tcBorders>
              <w:top w:val="nil"/>
              <w:left w:val="nil"/>
              <w:bottom w:val="nil"/>
              <w:right w:val="nil"/>
            </w:tcBorders>
            <w:shd w:val="clear" w:color="auto" w:fill="auto"/>
            <w:noWrap/>
            <w:hideMark/>
          </w:tcPr>
          <w:p w:rsidR="006922B2" w:rsidRPr="006922B2" w:rsidRDefault="006922B2" w:rsidP="006922B2">
            <w:pPr>
              <w:jc w:val="right"/>
              <w:rPr>
                <w:sz w:val="14"/>
                <w:szCs w:val="14"/>
              </w:rPr>
            </w:pPr>
            <w:r w:rsidRPr="006922B2">
              <w:rPr>
                <w:sz w:val="14"/>
                <w:szCs w:val="14"/>
              </w:rPr>
              <w:t>тыс. рублей</w:t>
            </w:r>
          </w:p>
        </w:tc>
      </w:tr>
      <w:tr w:rsidR="006922B2" w:rsidRPr="006922B2" w:rsidTr="006922B2">
        <w:trPr>
          <w:trHeight w:val="43"/>
          <w:jc w:val="center"/>
        </w:trPr>
        <w:tc>
          <w:tcPr>
            <w:tcW w:w="573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922B2" w:rsidRPr="006922B2" w:rsidRDefault="006922B2" w:rsidP="006922B2">
            <w:pPr>
              <w:jc w:val="center"/>
              <w:rPr>
                <w:sz w:val="14"/>
                <w:szCs w:val="14"/>
              </w:rPr>
            </w:pPr>
            <w:r w:rsidRPr="006922B2">
              <w:rPr>
                <w:sz w:val="14"/>
                <w:szCs w:val="14"/>
              </w:rPr>
              <w:t>Наименование направлений и объектов</w:t>
            </w:r>
          </w:p>
        </w:tc>
        <w:tc>
          <w:tcPr>
            <w:tcW w:w="735" w:type="dxa"/>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jc w:val="center"/>
              <w:rPr>
                <w:sz w:val="8"/>
                <w:szCs w:val="14"/>
              </w:rPr>
            </w:pPr>
            <w:r w:rsidRPr="006922B2">
              <w:rPr>
                <w:sz w:val="8"/>
                <w:szCs w:val="14"/>
              </w:rPr>
              <w:t>Бюджетная классификация</w:t>
            </w:r>
          </w:p>
        </w:tc>
        <w:tc>
          <w:tcPr>
            <w:tcW w:w="392" w:type="dxa"/>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rPr>
                <w:sz w:val="14"/>
                <w:szCs w:val="14"/>
              </w:rPr>
            </w:pPr>
            <w:r w:rsidRPr="006922B2">
              <w:rPr>
                <w:sz w:val="14"/>
                <w:szCs w:val="14"/>
              </w:rPr>
              <w:t> </w:t>
            </w:r>
          </w:p>
        </w:tc>
        <w:tc>
          <w:tcPr>
            <w:tcW w:w="432" w:type="dxa"/>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rPr>
                <w:sz w:val="14"/>
                <w:szCs w:val="14"/>
              </w:rPr>
            </w:pPr>
            <w:r w:rsidRPr="006922B2">
              <w:rPr>
                <w:sz w:val="14"/>
                <w:szCs w:val="14"/>
              </w:rPr>
              <w:t> </w:t>
            </w:r>
          </w:p>
        </w:tc>
        <w:tc>
          <w:tcPr>
            <w:tcW w:w="1767" w:type="dxa"/>
            <w:gridSpan w:val="4"/>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rPr>
                <w:sz w:val="14"/>
                <w:szCs w:val="14"/>
              </w:rPr>
            </w:pPr>
            <w:r w:rsidRPr="006922B2">
              <w:rPr>
                <w:sz w:val="14"/>
                <w:szCs w:val="14"/>
              </w:rPr>
              <w:t> </w:t>
            </w:r>
          </w:p>
        </w:tc>
        <w:tc>
          <w:tcPr>
            <w:tcW w:w="425" w:type="dxa"/>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rPr>
                <w:sz w:val="14"/>
                <w:szCs w:val="14"/>
              </w:rPr>
            </w:pPr>
            <w:r w:rsidRPr="006922B2">
              <w:rPr>
                <w:sz w:val="14"/>
                <w:szCs w:val="14"/>
              </w:rPr>
              <w:t> </w:t>
            </w:r>
          </w:p>
        </w:tc>
        <w:tc>
          <w:tcPr>
            <w:tcW w:w="1099" w:type="dxa"/>
            <w:tcBorders>
              <w:top w:val="single" w:sz="4" w:space="0" w:color="auto"/>
              <w:left w:val="nil"/>
              <w:bottom w:val="single" w:sz="4" w:space="0" w:color="auto"/>
              <w:right w:val="single" w:sz="4" w:space="0" w:color="auto"/>
            </w:tcBorders>
            <w:shd w:val="clear" w:color="auto" w:fill="auto"/>
            <w:hideMark/>
          </w:tcPr>
          <w:p w:rsidR="006922B2" w:rsidRPr="006922B2" w:rsidRDefault="006922B2" w:rsidP="006922B2">
            <w:pPr>
              <w:jc w:val="center"/>
              <w:rPr>
                <w:sz w:val="14"/>
                <w:szCs w:val="14"/>
              </w:rPr>
            </w:pPr>
            <w:r w:rsidRPr="006922B2">
              <w:rPr>
                <w:sz w:val="14"/>
                <w:szCs w:val="14"/>
              </w:rPr>
              <w:t>Сумма</w:t>
            </w:r>
          </w:p>
        </w:tc>
      </w:tr>
      <w:tr w:rsidR="006922B2" w:rsidRPr="006922B2" w:rsidTr="006922B2">
        <w:trPr>
          <w:trHeight w:val="43"/>
          <w:jc w:val="center"/>
        </w:trPr>
        <w:tc>
          <w:tcPr>
            <w:tcW w:w="5733" w:type="dxa"/>
            <w:vMerge/>
            <w:tcBorders>
              <w:top w:val="single" w:sz="4" w:space="0" w:color="auto"/>
              <w:left w:val="single" w:sz="4" w:space="0" w:color="auto"/>
              <w:bottom w:val="single" w:sz="4" w:space="0" w:color="auto"/>
              <w:right w:val="single" w:sz="4" w:space="0" w:color="auto"/>
            </w:tcBorders>
            <w:vAlign w:val="center"/>
            <w:hideMark/>
          </w:tcPr>
          <w:p w:rsidR="006922B2" w:rsidRPr="006922B2" w:rsidRDefault="006922B2" w:rsidP="006922B2">
            <w:pPr>
              <w:rPr>
                <w:sz w:val="14"/>
                <w:szCs w:val="14"/>
              </w:rPr>
            </w:pPr>
          </w:p>
        </w:tc>
        <w:tc>
          <w:tcPr>
            <w:tcW w:w="735" w:type="dxa"/>
            <w:tcBorders>
              <w:top w:val="nil"/>
              <w:left w:val="nil"/>
              <w:bottom w:val="single" w:sz="4" w:space="0" w:color="auto"/>
              <w:right w:val="single" w:sz="4" w:space="0" w:color="auto"/>
            </w:tcBorders>
            <w:shd w:val="clear" w:color="auto" w:fill="auto"/>
            <w:hideMark/>
          </w:tcPr>
          <w:p w:rsidR="006922B2" w:rsidRPr="006922B2" w:rsidRDefault="006922B2" w:rsidP="006922B2">
            <w:pPr>
              <w:jc w:val="center"/>
              <w:rPr>
                <w:sz w:val="14"/>
                <w:szCs w:val="14"/>
              </w:rPr>
            </w:pPr>
            <w:r w:rsidRPr="006922B2">
              <w:rPr>
                <w:sz w:val="14"/>
                <w:szCs w:val="14"/>
              </w:rPr>
              <w:t>ГРБС</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РЗ</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ПР</w:t>
            </w:r>
          </w:p>
        </w:tc>
        <w:tc>
          <w:tcPr>
            <w:tcW w:w="1767" w:type="dxa"/>
            <w:gridSpan w:val="4"/>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ЦСР</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ВР</w:t>
            </w:r>
          </w:p>
        </w:tc>
        <w:tc>
          <w:tcPr>
            <w:tcW w:w="1099" w:type="dxa"/>
            <w:tcBorders>
              <w:top w:val="nil"/>
              <w:left w:val="nil"/>
              <w:bottom w:val="single" w:sz="4" w:space="0" w:color="auto"/>
              <w:right w:val="single" w:sz="4" w:space="0" w:color="auto"/>
            </w:tcBorders>
            <w:shd w:val="clear" w:color="auto" w:fill="auto"/>
            <w:hideMark/>
          </w:tcPr>
          <w:p w:rsidR="006922B2" w:rsidRPr="006922B2" w:rsidRDefault="006922B2" w:rsidP="006922B2">
            <w:pPr>
              <w:jc w:val="center"/>
              <w:rPr>
                <w:sz w:val="8"/>
                <w:szCs w:val="14"/>
              </w:rPr>
            </w:pPr>
            <w:r w:rsidRPr="006922B2">
              <w:rPr>
                <w:sz w:val="8"/>
                <w:szCs w:val="14"/>
              </w:rPr>
              <w:t>Лимиты капитальных вложений, всего</w:t>
            </w:r>
          </w:p>
        </w:tc>
      </w:tr>
      <w:tr w:rsidR="006922B2" w:rsidRPr="006922B2" w:rsidTr="006922B2">
        <w:trPr>
          <w:trHeight w:val="43"/>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rPr>
                <w:b/>
                <w:bCs/>
                <w:sz w:val="14"/>
                <w:szCs w:val="14"/>
              </w:rPr>
            </w:pPr>
            <w:r w:rsidRPr="006922B2">
              <w:rPr>
                <w:b/>
                <w:bCs/>
                <w:sz w:val="14"/>
                <w:szCs w:val="14"/>
              </w:rPr>
              <w:t>ВСЕГО:</w:t>
            </w:r>
          </w:p>
        </w:tc>
        <w:tc>
          <w:tcPr>
            <w:tcW w:w="735"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92" w:type="dxa"/>
            <w:tcBorders>
              <w:top w:val="nil"/>
              <w:left w:val="single" w:sz="4" w:space="0" w:color="auto"/>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0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b/>
                <w:bCs/>
                <w:sz w:val="14"/>
                <w:szCs w:val="14"/>
              </w:rPr>
            </w:pPr>
            <w:r w:rsidRPr="006922B2">
              <w:rPr>
                <w:b/>
                <w:bCs/>
                <w:sz w:val="14"/>
                <w:szCs w:val="14"/>
              </w:rPr>
              <w:t>49 636,0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b/>
                <w:bCs/>
                <w:sz w:val="14"/>
                <w:szCs w:val="14"/>
              </w:rPr>
            </w:pPr>
            <w:r w:rsidRPr="006922B2">
              <w:rPr>
                <w:b/>
                <w:bCs/>
                <w:sz w:val="14"/>
                <w:szCs w:val="14"/>
              </w:rPr>
              <w:t>Администрация города Татарска Новосибирской области</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0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b/>
                <w:bCs/>
                <w:sz w:val="14"/>
                <w:szCs w:val="14"/>
              </w:rPr>
            </w:pPr>
            <w:r w:rsidRPr="006922B2">
              <w:rPr>
                <w:b/>
                <w:bCs/>
                <w:sz w:val="14"/>
                <w:szCs w:val="14"/>
              </w:rPr>
              <w:t>49 636,0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rPr>
                <w:b/>
                <w:bCs/>
                <w:sz w:val="14"/>
                <w:szCs w:val="14"/>
              </w:rPr>
            </w:pPr>
            <w:r w:rsidRPr="006922B2">
              <w:rPr>
                <w:b/>
                <w:bCs/>
                <w:sz w:val="14"/>
                <w:szCs w:val="14"/>
              </w:rPr>
              <w:t>Дорожное хозяйство (дорожные фонды)</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04</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09</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0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b/>
                <w:bCs/>
                <w:sz w:val="14"/>
                <w:szCs w:val="14"/>
              </w:rPr>
            </w:pPr>
            <w:r w:rsidRPr="006922B2">
              <w:rPr>
                <w:b/>
                <w:bCs/>
                <w:sz w:val="14"/>
                <w:szCs w:val="14"/>
              </w:rPr>
              <w:t>819,0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Бюджетные инвестиции в объекты капитального строительства собственности муниципальных образований</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04</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09</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1031</w:t>
            </w:r>
          </w:p>
        </w:tc>
        <w:tc>
          <w:tcPr>
            <w:tcW w:w="30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400</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819,0</w:t>
            </w:r>
          </w:p>
        </w:tc>
      </w:tr>
      <w:tr w:rsidR="006922B2" w:rsidRPr="006922B2" w:rsidTr="006922B2">
        <w:trPr>
          <w:trHeight w:val="43"/>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rPr>
                <w:sz w:val="14"/>
                <w:szCs w:val="14"/>
              </w:rPr>
            </w:pPr>
            <w:r w:rsidRPr="006922B2">
              <w:rPr>
                <w:sz w:val="14"/>
                <w:szCs w:val="14"/>
              </w:rPr>
              <w:t>Строительство тротуаров</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04</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09</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1031</w:t>
            </w:r>
          </w:p>
        </w:tc>
        <w:tc>
          <w:tcPr>
            <w:tcW w:w="30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410</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819,0</w:t>
            </w:r>
          </w:p>
        </w:tc>
      </w:tr>
      <w:tr w:rsidR="006922B2" w:rsidRPr="006922B2" w:rsidTr="006922B2">
        <w:trPr>
          <w:trHeight w:val="43"/>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b/>
                <w:bCs/>
                <w:sz w:val="14"/>
                <w:szCs w:val="14"/>
              </w:rPr>
            </w:pPr>
            <w:r w:rsidRPr="006922B2">
              <w:rPr>
                <w:b/>
                <w:bCs/>
                <w:sz w:val="14"/>
                <w:szCs w:val="14"/>
              </w:rPr>
              <w:t>Жилищное хозяйство</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05</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01</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0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b/>
                <w:bCs/>
                <w:sz w:val="14"/>
                <w:szCs w:val="14"/>
              </w:rPr>
            </w:pPr>
            <w:r w:rsidRPr="006922B2">
              <w:rPr>
                <w:b/>
                <w:bCs/>
                <w:sz w:val="14"/>
                <w:szCs w:val="14"/>
              </w:rPr>
              <w:t>6 218,2</w:t>
            </w:r>
          </w:p>
        </w:tc>
      </w:tr>
      <w:tr w:rsidR="006922B2" w:rsidRPr="006922B2" w:rsidTr="006922B2">
        <w:trPr>
          <w:trHeight w:val="63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бюджетов</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01</w:t>
            </w:r>
          </w:p>
        </w:tc>
        <w:tc>
          <w:tcPr>
            <w:tcW w:w="607" w:type="dxa"/>
            <w:tcBorders>
              <w:top w:val="nil"/>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nil"/>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nil"/>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0338</w:t>
            </w:r>
          </w:p>
        </w:tc>
        <w:tc>
          <w:tcPr>
            <w:tcW w:w="309" w:type="dxa"/>
            <w:tcBorders>
              <w:top w:val="nil"/>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5 907,2</w:t>
            </w:r>
          </w:p>
        </w:tc>
      </w:tr>
      <w:tr w:rsidR="006922B2" w:rsidRPr="006922B2" w:rsidTr="006922B2">
        <w:trPr>
          <w:trHeight w:val="54"/>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Капитальные вложения в объекты  государственной (муниципальной) собственности</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01</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0338</w:t>
            </w:r>
          </w:p>
        </w:tc>
        <w:tc>
          <w:tcPr>
            <w:tcW w:w="30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400</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5 907,2</w:t>
            </w:r>
          </w:p>
        </w:tc>
      </w:tr>
      <w:tr w:rsidR="006922B2" w:rsidRPr="006922B2" w:rsidTr="006922B2">
        <w:trPr>
          <w:trHeight w:val="43"/>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Приобретение жилья</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01</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0338</w:t>
            </w:r>
          </w:p>
        </w:tc>
        <w:tc>
          <w:tcPr>
            <w:tcW w:w="30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410</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5 907,2</w:t>
            </w:r>
          </w:p>
        </w:tc>
      </w:tr>
      <w:tr w:rsidR="006922B2" w:rsidRPr="006922B2" w:rsidTr="006922B2">
        <w:trPr>
          <w:trHeight w:val="63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 xml:space="preserve">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местного бюджета </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01</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1938</w:t>
            </w:r>
          </w:p>
        </w:tc>
        <w:tc>
          <w:tcPr>
            <w:tcW w:w="30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311,0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Капитальные вложения в объекты  государственной (муниципальной) собственности</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01</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1938</w:t>
            </w:r>
          </w:p>
        </w:tc>
        <w:tc>
          <w:tcPr>
            <w:tcW w:w="30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400</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311,0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Приобретение жилья</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01</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1938</w:t>
            </w:r>
          </w:p>
        </w:tc>
        <w:tc>
          <w:tcPr>
            <w:tcW w:w="30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410</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311,0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b/>
                <w:bCs/>
                <w:sz w:val="14"/>
                <w:szCs w:val="14"/>
              </w:rPr>
            </w:pPr>
            <w:r w:rsidRPr="006922B2">
              <w:rPr>
                <w:b/>
                <w:bCs/>
                <w:sz w:val="14"/>
                <w:szCs w:val="14"/>
              </w:rPr>
              <w:t>Коммунальное хозяйство</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05</w:t>
            </w:r>
          </w:p>
        </w:tc>
        <w:tc>
          <w:tcPr>
            <w:tcW w:w="432"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b/>
                <w:bCs/>
                <w:sz w:val="14"/>
                <w:szCs w:val="14"/>
              </w:rPr>
            </w:pPr>
            <w:r w:rsidRPr="006922B2">
              <w:rPr>
                <w:b/>
                <w:bCs/>
                <w:sz w:val="14"/>
                <w:szCs w:val="14"/>
              </w:rPr>
              <w:t>41 898,8</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Мероприятия в области коммунального хозяйства</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1321</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13 046,3</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Капитальные вложения в объекты  государственной (муниципальной) собственности</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1321</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400</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13 046,3</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Проектные и изыскательские работы по строительству комплекса объектов системы водоснабжения в городе Татарске</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single" w:sz="4" w:space="0" w:color="auto"/>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1321</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410</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13 046,3</w:t>
            </w:r>
          </w:p>
        </w:tc>
      </w:tr>
      <w:tr w:rsidR="006922B2" w:rsidRPr="006922B2" w:rsidTr="006922B2">
        <w:trPr>
          <w:trHeight w:val="28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 xml:space="preserve">Реализация мероприятий по строительству и реконструкции объектов централизованных </w:t>
            </w:r>
            <w:r w:rsidRPr="006922B2">
              <w:rPr>
                <w:sz w:val="14"/>
                <w:szCs w:val="14"/>
              </w:rPr>
              <w:lastRenderedPageBreak/>
              <w:t>систем холодного водоснабжения подпрограммы "Чистая вода" государственной программы Новосибиркой области "Жилищно-коммунальное хозяйство Новосибирской области" за счет средств местного бюджета</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lastRenderedPageBreak/>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1864</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1 698,8</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lastRenderedPageBreak/>
              <w:t>Капитальные вложения в объекты  государственной (муниципальной) собственности</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1864</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400</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1 698,8</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Бюджетные инвестиции</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1864</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410</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1 698,8</w:t>
            </w:r>
          </w:p>
        </w:tc>
      </w:tr>
      <w:tr w:rsidR="006922B2" w:rsidRPr="006922B2" w:rsidTr="006922B2">
        <w:trPr>
          <w:trHeight w:val="43"/>
          <w:jc w:val="center"/>
        </w:trPr>
        <w:tc>
          <w:tcPr>
            <w:tcW w:w="5733" w:type="dxa"/>
            <w:tcBorders>
              <w:top w:val="nil"/>
              <w:left w:val="single" w:sz="4" w:space="0" w:color="auto"/>
              <w:bottom w:val="single" w:sz="4" w:space="0" w:color="auto"/>
              <w:right w:val="single" w:sz="4" w:space="0" w:color="auto"/>
            </w:tcBorders>
            <w:shd w:val="clear" w:color="000000" w:fill="FFFFFF"/>
            <w:hideMark/>
          </w:tcPr>
          <w:p w:rsidR="006922B2" w:rsidRPr="006922B2" w:rsidRDefault="006922B2" w:rsidP="006922B2">
            <w:pPr>
              <w:rPr>
                <w:sz w:val="14"/>
                <w:szCs w:val="14"/>
              </w:rPr>
            </w:pPr>
            <w:r w:rsidRPr="006922B2">
              <w:rPr>
                <w:sz w:val="14"/>
                <w:szCs w:val="14"/>
              </w:rPr>
              <w:t xml:space="preserve">Реализация мероприятий по строительству и реконструкции объектов централизованных систем холодного водоснабжения подпрограммы "Чистая вода" государственной программы Новосибирской области "Жилищно-коммунальное хозяйство Новосибирской области" </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7064</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27 153,7</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Капитальные вложения в объекты  государственной (муниципальной) собственности</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7064</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400</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27 153,7</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Бюджетные инвестиции</w:t>
            </w:r>
          </w:p>
        </w:tc>
        <w:tc>
          <w:tcPr>
            <w:tcW w:w="735"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w:t>
            </w:r>
          </w:p>
        </w:tc>
        <w:tc>
          <w:tcPr>
            <w:tcW w:w="607"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7064</w:t>
            </w:r>
          </w:p>
        </w:tc>
        <w:tc>
          <w:tcPr>
            <w:tcW w:w="309" w:type="dxa"/>
            <w:tcBorders>
              <w:top w:val="single" w:sz="4" w:space="0" w:color="auto"/>
              <w:left w:val="nil"/>
              <w:bottom w:val="nil"/>
              <w:right w:val="nil"/>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410</w:t>
            </w:r>
          </w:p>
        </w:tc>
        <w:tc>
          <w:tcPr>
            <w:tcW w:w="1099" w:type="dxa"/>
            <w:tcBorders>
              <w:top w:val="single" w:sz="4" w:space="0" w:color="auto"/>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27 153,7</w:t>
            </w:r>
          </w:p>
        </w:tc>
      </w:tr>
      <w:tr w:rsidR="006922B2" w:rsidRPr="006922B2" w:rsidTr="006922B2">
        <w:trPr>
          <w:trHeight w:val="43"/>
          <w:jc w:val="center"/>
        </w:trPr>
        <w:tc>
          <w:tcPr>
            <w:tcW w:w="5733"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both"/>
              <w:rPr>
                <w:b/>
                <w:bCs/>
                <w:sz w:val="14"/>
                <w:szCs w:val="14"/>
              </w:rPr>
            </w:pPr>
            <w:r w:rsidRPr="006922B2">
              <w:rPr>
                <w:b/>
                <w:bCs/>
                <w:sz w:val="14"/>
                <w:szCs w:val="14"/>
              </w:rPr>
              <w:t>Благоустройство</w:t>
            </w:r>
          </w:p>
        </w:tc>
        <w:tc>
          <w:tcPr>
            <w:tcW w:w="735" w:type="dxa"/>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022</w:t>
            </w:r>
          </w:p>
        </w:tc>
        <w:tc>
          <w:tcPr>
            <w:tcW w:w="392" w:type="dxa"/>
            <w:tcBorders>
              <w:top w:val="single" w:sz="4" w:space="0" w:color="auto"/>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03</w:t>
            </w:r>
          </w:p>
        </w:tc>
        <w:tc>
          <w:tcPr>
            <w:tcW w:w="607" w:type="dxa"/>
            <w:tcBorders>
              <w:top w:val="single" w:sz="4" w:space="0" w:color="auto"/>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56" w:type="dxa"/>
            <w:tcBorders>
              <w:top w:val="single" w:sz="4" w:space="0" w:color="auto"/>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95" w:type="dxa"/>
            <w:tcBorders>
              <w:top w:val="single" w:sz="4" w:space="0" w:color="auto"/>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309" w:type="dxa"/>
            <w:tcBorders>
              <w:top w:val="single" w:sz="4" w:space="0" w:color="auto"/>
              <w:left w:val="nil"/>
              <w:bottom w:val="single" w:sz="4" w:space="0" w:color="auto"/>
              <w:right w:val="nil"/>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b/>
                <w:bCs/>
                <w:sz w:val="14"/>
                <w:szCs w:val="14"/>
              </w:rPr>
            </w:pPr>
            <w:r w:rsidRPr="006922B2">
              <w:rPr>
                <w:b/>
                <w:bCs/>
                <w:sz w:val="14"/>
                <w:szCs w:val="14"/>
              </w:rPr>
              <w:t> </w:t>
            </w:r>
          </w:p>
        </w:tc>
        <w:tc>
          <w:tcPr>
            <w:tcW w:w="1099" w:type="dxa"/>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jc w:val="right"/>
              <w:rPr>
                <w:b/>
                <w:bCs/>
                <w:sz w:val="14"/>
                <w:szCs w:val="14"/>
              </w:rPr>
            </w:pPr>
            <w:r w:rsidRPr="006922B2">
              <w:rPr>
                <w:b/>
                <w:bCs/>
                <w:sz w:val="14"/>
                <w:szCs w:val="14"/>
              </w:rPr>
              <w:t>700,0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Расходы по содержанию уличного освещения</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03</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1331</w:t>
            </w:r>
          </w:p>
        </w:tc>
        <w:tc>
          <w:tcPr>
            <w:tcW w:w="309"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 </w:t>
            </w:r>
          </w:p>
        </w:tc>
        <w:tc>
          <w:tcPr>
            <w:tcW w:w="1099"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700,0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Капитальные вложения в объекты  государственной (муниципальной) собственности</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03</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1331</w:t>
            </w:r>
          </w:p>
        </w:tc>
        <w:tc>
          <w:tcPr>
            <w:tcW w:w="309"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nil"/>
              <w:left w:val="single" w:sz="4" w:space="0" w:color="auto"/>
              <w:bottom w:val="nil"/>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400</w:t>
            </w:r>
          </w:p>
        </w:tc>
        <w:tc>
          <w:tcPr>
            <w:tcW w:w="1099" w:type="dxa"/>
            <w:tcBorders>
              <w:top w:val="nil"/>
              <w:left w:val="nil"/>
              <w:bottom w:val="nil"/>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700,0</w:t>
            </w:r>
          </w:p>
        </w:tc>
      </w:tr>
      <w:tr w:rsidR="006922B2" w:rsidRPr="006922B2" w:rsidTr="006922B2">
        <w:trPr>
          <w:trHeight w:val="210"/>
          <w:jc w:val="center"/>
        </w:trPr>
        <w:tc>
          <w:tcPr>
            <w:tcW w:w="5733" w:type="dxa"/>
            <w:tcBorders>
              <w:top w:val="nil"/>
              <w:left w:val="single" w:sz="4" w:space="0" w:color="auto"/>
              <w:bottom w:val="single" w:sz="4" w:space="0" w:color="auto"/>
              <w:right w:val="single" w:sz="4" w:space="0" w:color="auto"/>
            </w:tcBorders>
            <w:shd w:val="clear" w:color="auto" w:fill="auto"/>
            <w:hideMark/>
          </w:tcPr>
          <w:p w:rsidR="006922B2" w:rsidRPr="006922B2" w:rsidRDefault="006922B2" w:rsidP="006922B2">
            <w:pPr>
              <w:jc w:val="both"/>
              <w:rPr>
                <w:sz w:val="14"/>
                <w:szCs w:val="14"/>
              </w:rPr>
            </w:pPr>
            <w:r w:rsidRPr="006922B2">
              <w:rPr>
                <w:sz w:val="14"/>
                <w:szCs w:val="14"/>
              </w:rPr>
              <w:t>Устройство уличного освещения</w:t>
            </w:r>
          </w:p>
        </w:tc>
        <w:tc>
          <w:tcPr>
            <w:tcW w:w="735" w:type="dxa"/>
            <w:tcBorders>
              <w:top w:val="nil"/>
              <w:left w:val="nil"/>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022</w:t>
            </w:r>
          </w:p>
        </w:tc>
        <w:tc>
          <w:tcPr>
            <w:tcW w:w="392"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05</w:t>
            </w:r>
          </w:p>
        </w:tc>
        <w:tc>
          <w:tcPr>
            <w:tcW w:w="432" w:type="dxa"/>
            <w:tcBorders>
              <w:top w:val="nil"/>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03</w:t>
            </w:r>
          </w:p>
        </w:tc>
        <w:tc>
          <w:tcPr>
            <w:tcW w:w="607"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99 0</w:t>
            </w:r>
          </w:p>
        </w:tc>
        <w:tc>
          <w:tcPr>
            <w:tcW w:w="356"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00</w:t>
            </w:r>
          </w:p>
        </w:tc>
        <w:tc>
          <w:tcPr>
            <w:tcW w:w="495"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1331</w:t>
            </w:r>
          </w:p>
        </w:tc>
        <w:tc>
          <w:tcPr>
            <w:tcW w:w="309" w:type="dxa"/>
            <w:tcBorders>
              <w:top w:val="nil"/>
              <w:left w:val="nil"/>
              <w:bottom w:val="single" w:sz="4" w:space="0" w:color="auto"/>
              <w:right w:val="nil"/>
            </w:tcBorders>
            <w:shd w:val="clear" w:color="auto" w:fill="auto"/>
            <w:noWrap/>
            <w:hideMark/>
          </w:tcPr>
          <w:p w:rsidR="006922B2" w:rsidRPr="006922B2" w:rsidRDefault="006922B2" w:rsidP="006922B2">
            <w:pPr>
              <w:jc w:val="center"/>
              <w:rPr>
                <w:sz w:val="14"/>
                <w:szCs w:val="14"/>
              </w:rPr>
            </w:pPr>
            <w:r w:rsidRPr="006922B2">
              <w:rPr>
                <w:sz w:val="14"/>
                <w:szCs w:val="14"/>
              </w:rPr>
              <w:t>0</w:t>
            </w:r>
          </w:p>
        </w:tc>
        <w:tc>
          <w:tcPr>
            <w:tcW w:w="425" w:type="dxa"/>
            <w:tcBorders>
              <w:top w:val="single" w:sz="4" w:space="0" w:color="auto"/>
              <w:left w:val="single" w:sz="4" w:space="0" w:color="auto"/>
              <w:bottom w:val="single" w:sz="4" w:space="0" w:color="auto"/>
              <w:right w:val="single" w:sz="4" w:space="0" w:color="auto"/>
            </w:tcBorders>
            <w:shd w:val="clear" w:color="auto" w:fill="auto"/>
            <w:noWrap/>
            <w:hideMark/>
          </w:tcPr>
          <w:p w:rsidR="006922B2" w:rsidRPr="006922B2" w:rsidRDefault="006922B2" w:rsidP="006922B2">
            <w:pPr>
              <w:jc w:val="center"/>
              <w:rPr>
                <w:sz w:val="14"/>
                <w:szCs w:val="14"/>
              </w:rPr>
            </w:pPr>
            <w:r w:rsidRPr="006922B2">
              <w:rPr>
                <w:sz w:val="14"/>
                <w:szCs w:val="14"/>
              </w:rPr>
              <w:t>410</w:t>
            </w:r>
          </w:p>
        </w:tc>
        <w:tc>
          <w:tcPr>
            <w:tcW w:w="1099" w:type="dxa"/>
            <w:tcBorders>
              <w:top w:val="single" w:sz="4" w:space="0" w:color="auto"/>
              <w:left w:val="nil"/>
              <w:bottom w:val="single" w:sz="4" w:space="0" w:color="auto"/>
              <w:right w:val="single" w:sz="4" w:space="0" w:color="auto"/>
            </w:tcBorders>
            <w:shd w:val="clear" w:color="auto" w:fill="auto"/>
            <w:noWrap/>
            <w:hideMark/>
          </w:tcPr>
          <w:p w:rsidR="006922B2" w:rsidRPr="006922B2" w:rsidRDefault="006922B2" w:rsidP="006922B2">
            <w:pPr>
              <w:jc w:val="right"/>
              <w:rPr>
                <w:sz w:val="14"/>
                <w:szCs w:val="14"/>
              </w:rPr>
            </w:pPr>
            <w:r w:rsidRPr="006922B2">
              <w:rPr>
                <w:sz w:val="14"/>
                <w:szCs w:val="14"/>
              </w:rPr>
              <w:t>700,0</w:t>
            </w:r>
          </w:p>
        </w:tc>
      </w:tr>
    </w:tbl>
    <w:p w:rsidR="002D3C17" w:rsidRDefault="006922B2" w:rsidP="00C875FE">
      <w:pPr>
        <w:rPr>
          <w:b/>
          <w:sz w:val="16"/>
          <w:szCs w:val="16"/>
        </w:rPr>
      </w:pPr>
      <w:r>
        <w:rPr>
          <w:b/>
          <w:noProof/>
          <w:sz w:val="16"/>
          <w:szCs w:val="16"/>
        </w:rPr>
        <mc:AlternateContent>
          <mc:Choice Requires="wps">
            <w:drawing>
              <wp:anchor distT="0" distB="0" distL="114300" distR="114300" simplePos="0" relativeHeight="251727872" behindDoc="0" locked="0" layoutInCell="1" allowOverlap="1" wp14:anchorId="66FCEB77" wp14:editId="0FE2260D">
                <wp:simplePos x="0" y="0"/>
                <wp:positionH relativeFrom="column">
                  <wp:posOffset>-55245</wp:posOffset>
                </wp:positionH>
                <wp:positionV relativeFrom="paragraph">
                  <wp:posOffset>82550</wp:posOffset>
                </wp:positionV>
                <wp:extent cx="6775450" cy="0"/>
                <wp:effectExtent l="0" t="0" r="25400" b="19050"/>
                <wp:wrapNone/>
                <wp:docPr id="21" name="Прямая соединительная линия 21"/>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1" o:spid="_x0000_s1026" style="position:absolute;z-index:2517278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35pt,6.5pt" to="529.1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" strokecolor="black [3213]" strokeweight="1.5pt"/>
            </w:pict>
          </mc:Fallback>
        </mc:AlternateContent>
      </w:r>
    </w:p>
    <w:tbl>
      <w:tblPr>
        <w:tblW w:w="10583" w:type="dxa"/>
        <w:jc w:val="center"/>
        <w:tblInd w:w="93" w:type="dxa"/>
        <w:tblLook w:val="04A0" w:firstRow="1" w:lastRow="0" w:firstColumn="1" w:lastColumn="0" w:noHBand="0" w:noVBand="1"/>
      </w:tblPr>
      <w:tblGrid>
        <w:gridCol w:w="2189"/>
        <w:gridCol w:w="7229"/>
        <w:gridCol w:w="1165"/>
      </w:tblGrid>
      <w:tr w:rsidR="00FE1AE2" w:rsidRPr="00FE1AE2" w:rsidTr="00FE1AE2">
        <w:trPr>
          <w:trHeight w:val="210"/>
          <w:jc w:val="center"/>
        </w:trPr>
        <w:tc>
          <w:tcPr>
            <w:tcW w:w="2189" w:type="dxa"/>
            <w:tcBorders>
              <w:top w:val="nil"/>
              <w:left w:val="nil"/>
              <w:bottom w:val="nil"/>
              <w:right w:val="nil"/>
            </w:tcBorders>
            <w:shd w:val="clear" w:color="auto" w:fill="auto"/>
            <w:noWrap/>
            <w:vAlign w:val="center"/>
            <w:hideMark/>
          </w:tcPr>
          <w:p w:rsidR="00FE1AE2" w:rsidRPr="00FE1AE2" w:rsidRDefault="00FE1AE2" w:rsidP="00FE1AE2">
            <w:pPr>
              <w:jc w:val="center"/>
              <w:rPr>
                <w:sz w:val="14"/>
                <w:szCs w:val="14"/>
              </w:rPr>
            </w:pPr>
          </w:p>
        </w:tc>
        <w:tc>
          <w:tcPr>
            <w:tcW w:w="8394" w:type="dxa"/>
            <w:gridSpan w:val="2"/>
            <w:tcBorders>
              <w:top w:val="nil"/>
              <w:left w:val="nil"/>
              <w:bottom w:val="nil"/>
              <w:right w:val="nil"/>
            </w:tcBorders>
            <w:shd w:val="clear" w:color="auto" w:fill="auto"/>
            <w:noWrap/>
            <w:vAlign w:val="center"/>
            <w:hideMark/>
          </w:tcPr>
          <w:p w:rsidR="00FE1AE2" w:rsidRPr="00FE1AE2" w:rsidRDefault="00FE1AE2" w:rsidP="00FE1AE2">
            <w:pPr>
              <w:jc w:val="right"/>
              <w:rPr>
                <w:sz w:val="14"/>
                <w:szCs w:val="14"/>
              </w:rPr>
            </w:pPr>
            <w:r w:rsidRPr="00FE1AE2">
              <w:rPr>
                <w:sz w:val="14"/>
                <w:szCs w:val="14"/>
              </w:rPr>
              <w:t xml:space="preserve">                                                                                                                                 Приложение 8                                                           </w:t>
            </w:r>
          </w:p>
        </w:tc>
      </w:tr>
      <w:tr w:rsidR="00FE1AE2" w:rsidRPr="00FE1AE2" w:rsidTr="00FE1AE2">
        <w:trPr>
          <w:trHeight w:val="138"/>
          <w:jc w:val="center"/>
        </w:trPr>
        <w:tc>
          <w:tcPr>
            <w:tcW w:w="10583" w:type="dxa"/>
            <w:gridSpan w:val="3"/>
            <w:tcBorders>
              <w:top w:val="nil"/>
              <w:left w:val="nil"/>
              <w:right w:val="nil"/>
            </w:tcBorders>
            <w:shd w:val="clear" w:color="auto" w:fill="auto"/>
            <w:noWrap/>
            <w:vAlign w:val="center"/>
            <w:hideMark/>
          </w:tcPr>
          <w:p w:rsidR="00FE1AE2" w:rsidRPr="00FE1AE2" w:rsidRDefault="00FE1AE2" w:rsidP="00FE1AE2">
            <w:pPr>
              <w:jc w:val="center"/>
              <w:rPr>
                <w:b/>
                <w:bCs/>
                <w:sz w:val="14"/>
                <w:szCs w:val="14"/>
              </w:rPr>
            </w:pPr>
            <w:r w:rsidRPr="00FE1AE2">
              <w:rPr>
                <w:b/>
                <w:bCs/>
                <w:sz w:val="14"/>
                <w:szCs w:val="14"/>
              </w:rPr>
              <w:t>Источники</w:t>
            </w:r>
            <w:r>
              <w:rPr>
                <w:b/>
                <w:bCs/>
                <w:sz w:val="14"/>
                <w:szCs w:val="14"/>
              </w:rPr>
              <w:t xml:space="preserve"> </w:t>
            </w:r>
            <w:r w:rsidRPr="00FE1AE2">
              <w:rPr>
                <w:b/>
                <w:bCs/>
                <w:sz w:val="14"/>
                <w:szCs w:val="14"/>
              </w:rPr>
              <w:t>финансирования дефицита бюджета города Татарска Новосибирской области на 2020 год</w:t>
            </w:r>
          </w:p>
        </w:tc>
      </w:tr>
      <w:tr w:rsidR="00FE1AE2" w:rsidRPr="00FE1AE2" w:rsidTr="00BF427C">
        <w:trPr>
          <w:trHeight w:val="116"/>
          <w:jc w:val="center"/>
        </w:trPr>
        <w:tc>
          <w:tcPr>
            <w:tcW w:w="21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КОД</w:t>
            </w: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2"/>
                <w:szCs w:val="1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165" w:type="dxa"/>
            <w:tcBorders>
              <w:top w:val="single" w:sz="4" w:space="0" w:color="auto"/>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Сумма, тыс. рублей</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b/>
                <w:bCs/>
                <w:sz w:val="14"/>
                <w:szCs w:val="14"/>
              </w:rPr>
            </w:pPr>
            <w:r w:rsidRPr="00FE1AE2">
              <w:rPr>
                <w:b/>
                <w:bCs/>
                <w:sz w:val="14"/>
                <w:szCs w:val="14"/>
              </w:rPr>
              <w:t>022 01 00 00 00 00 0000 000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b/>
                <w:bCs/>
                <w:sz w:val="14"/>
                <w:szCs w:val="14"/>
              </w:rPr>
            </w:pPr>
            <w:r w:rsidRPr="00FE1AE2">
              <w:rPr>
                <w:b/>
                <w:bCs/>
                <w:sz w:val="14"/>
                <w:szCs w:val="14"/>
              </w:rPr>
              <w:t>Источники внутреннего финансирования дефицита местного бюджета , в том числе:</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b/>
                <w:bCs/>
                <w:sz w:val="14"/>
                <w:szCs w:val="14"/>
              </w:rPr>
            </w:pPr>
            <w:r w:rsidRPr="00FE1AE2">
              <w:rPr>
                <w:b/>
                <w:bCs/>
                <w:sz w:val="14"/>
                <w:szCs w:val="14"/>
              </w:rPr>
              <w:t>4 489,7</w:t>
            </w:r>
          </w:p>
        </w:tc>
      </w:tr>
      <w:tr w:rsidR="00FE1AE2" w:rsidRPr="00FE1AE2" w:rsidTr="00FE1AE2">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b/>
                <w:bCs/>
                <w:sz w:val="14"/>
                <w:szCs w:val="14"/>
              </w:rPr>
            </w:pPr>
            <w:r w:rsidRPr="00FE1AE2">
              <w:rPr>
                <w:b/>
                <w:bCs/>
                <w:sz w:val="14"/>
                <w:szCs w:val="14"/>
              </w:rPr>
              <w:t>022 01 02 00 00 00 0000 000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b/>
                <w:bCs/>
                <w:sz w:val="14"/>
                <w:szCs w:val="14"/>
              </w:rPr>
            </w:pPr>
            <w:r w:rsidRPr="00FE1AE2">
              <w:rPr>
                <w:b/>
                <w:bCs/>
                <w:sz w:val="14"/>
                <w:szCs w:val="14"/>
              </w:rPr>
              <w:t>Кредиты кредитных организаций в валюте Российской Федерации</w:t>
            </w:r>
          </w:p>
        </w:tc>
        <w:tc>
          <w:tcPr>
            <w:tcW w:w="1165" w:type="dxa"/>
            <w:tcBorders>
              <w:top w:val="nil"/>
              <w:left w:val="nil"/>
              <w:bottom w:val="single" w:sz="4" w:space="0" w:color="auto"/>
              <w:right w:val="single" w:sz="4" w:space="0" w:color="auto"/>
            </w:tcBorders>
            <w:shd w:val="clear" w:color="auto" w:fill="auto"/>
            <w:noWrap/>
            <w:vAlign w:val="center"/>
            <w:hideMark/>
          </w:tcPr>
          <w:p w:rsidR="00FE1AE2" w:rsidRPr="00FE1AE2" w:rsidRDefault="00FE1AE2" w:rsidP="00FE1AE2">
            <w:pPr>
              <w:jc w:val="center"/>
              <w:rPr>
                <w:b/>
                <w:bCs/>
                <w:sz w:val="14"/>
                <w:szCs w:val="14"/>
              </w:rPr>
            </w:pPr>
            <w:r w:rsidRPr="00FE1AE2">
              <w:rPr>
                <w:b/>
                <w:bCs/>
                <w:sz w:val="14"/>
                <w:szCs w:val="14"/>
              </w:rPr>
              <w:t>0,0</w:t>
            </w:r>
          </w:p>
        </w:tc>
      </w:tr>
      <w:tr w:rsidR="00FE1AE2" w:rsidRPr="00FE1AE2" w:rsidTr="00FE1AE2">
        <w:trPr>
          <w:trHeight w:val="74"/>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022 01 02 00 00 00 0000 700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Получение кредитов от кредитных организаций в валюте Российской Федерации</w:t>
            </w:r>
          </w:p>
        </w:tc>
        <w:tc>
          <w:tcPr>
            <w:tcW w:w="1165" w:type="dxa"/>
            <w:tcBorders>
              <w:top w:val="nil"/>
              <w:left w:val="nil"/>
              <w:bottom w:val="single" w:sz="4" w:space="0" w:color="auto"/>
              <w:right w:val="single" w:sz="4" w:space="0" w:color="auto"/>
            </w:tcBorders>
            <w:shd w:val="clear" w:color="auto" w:fill="auto"/>
            <w:noWrap/>
            <w:vAlign w:val="center"/>
            <w:hideMark/>
          </w:tcPr>
          <w:p w:rsidR="00FE1AE2" w:rsidRPr="00FE1AE2" w:rsidRDefault="00FE1AE2" w:rsidP="00FE1AE2">
            <w:pPr>
              <w:jc w:val="center"/>
              <w:rPr>
                <w:sz w:val="14"/>
                <w:szCs w:val="14"/>
              </w:rPr>
            </w:pPr>
            <w:r w:rsidRPr="00FE1AE2">
              <w:rPr>
                <w:sz w:val="14"/>
                <w:szCs w:val="14"/>
              </w:rPr>
              <w:t>6 000,0</w:t>
            </w:r>
          </w:p>
        </w:tc>
      </w:tr>
      <w:tr w:rsidR="00FE1AE2" w:rsidRPr="00FE1AE2" w:rsidTr="00FE1AE2">
        <w:trPr>
          <w:trHeight w:val="210"/>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022 01 02 00 00 13 0000 710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Получение кредитов от кредитных организаций бюджетами городских поселений в валюте Российской Федерации</w:t>
            </w:r>
          </w:p>
        </w:tc>
        <w:tc>
          <w:tcPr>
            <w:tcW w:w="1165" w:type="dxa"/>
            <w:tcBorders>
              <w:top w:val="nil"/>
              <w:left w:val="nil"/>
              <w:bottom w:val="single" w:sz="4" w:space="0" w:color="auto"/>
              <w:right w:val="single" w:sz="4" w:space="0" w:color="auto"/>
            </w:tcBorders>
            <w:shd w:val="clear" w:color="auto" w:fill="auto"/>
            <w:noWrap/>
            <w:vAlign w:val="center"/>
            <w:hideMark/>
          </w:tcPr>
          <w:p w:rsidR="00FE1AE2" w:rsidRPr="00FE1AE2" w:rsidRDefault="00FE1AE2" w:rsidP="00FE1AE2">
            <w:pPr>
              <w:jc w:val="center"/>
              <w:rPr>
                <w:sz w:val="14"/>
                <w:szCs w:val="14"/>
              </w:rPr>
            </w:pPr>
            <w:r w:rsidRPr="00FE1AE2">
              <w:rPr>
                <w:sz w:val="14"/>
                <w:szCs w:val="14"/>
              </w:rPr>
              <w:t>6 000,0</w:t>
            </w:r>
          </w:p>
        </w:tc>
      </w:tr>
      <w:tr w:rsidR="00FE1AE2" w:rsidRPr="00FE1AE2" w:rsidTr="00FE1AE2">
        <w:trPr>
          <w:trHeight w:val="210"/>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022 01 02 00 00 00 0000 800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Погашение кредитов, предоставленных кредитными организациями в валюте Российской Федерации</w:t>
            </w:r>
          </w:p>
        </w:tc>
        <w:tc>
          <w:tcPr>
            <w:tcW w:w="1165" w:type="dxa"/>
            <w:tcBorders>
              <w:top w:val="nil"/>
              <w:left w:val="nil"/>
              <w:bottom w:val="single" w:sz="4" w:space="0" w:color="auto"/>
              <w:right w:val="single" w:sz="4" w:space="0" w:color="auto"/>
            </w:tcBorders>
            <w:shd w:val="clear" w:color="auto" w:fill="auto"/>
            <w:noWrap/>
            <w:vAlign w:val="center"/>
            <w:hideMark/>
          </w:tcPr>
          <w:p w:rsidR="00FE1AE2" w:rsidRPr="00FE1AE2" w:rsidRDefault="00FE1AE2" w:rsidP="00FE1AE2">
            <w:pPr>
              <w:jc w:val="center"/>
              <w:rPr>
                <w:sz w:val="14"/>
                <w:szCs w:val="14"/>
              </w:rPr>
            </w:pPr>
            <w:r w:rsidRPr="00FE1AE2">
              <w:rPr>
                <w:sz w:val="14"/>
                <w:szCs w:val="14"/>
              </w:rPr>
              <w:t>-6 000,0</w:t>
            </w:r>
          </w:p>
        </w:tc>
      </w:tr>
      <w:tr w:rsidR="00FE1AE2" w:rsidRPr="00FE1AE2" w:rsidTr="00FE1AE2">
        <w:trPr>
          <w:trHeight w:val="210"/>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022 01 02 00 00 13 0000 810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Погашение  кредитов от кредитных организаций бюджетами городских поселенийв валюте Российской Федерации</w:t>
            </w:r>
          </w:p>
        </w:tc>
        <w:tc>
          <w:tcPr>
            <w:tcW w:w="1165" w:type="dxa"/>
            <w:tcBorders>
              <w:top w:val="nil"/>
              <w:left w:val="nil"/>
              <w:bottom w:val="single" w:sz="4" w:space="0" w:color="auto"/>
              <w:right w:val="single" w:sz="4" w:space="0" w:color="auto"/>
            </w:tcBorders>
            <w:shd w:val="clear" w:color="auto" w:fill="auto"/>
            <w:noWrap/>
            <w:vAlign w:val="center"/>
            <w:hideMark/>
          </w:tcPr>
          <w:p w:rsidR="00FE1AE2" w:rsidRPr="00FE1AE2" w:rsidRDefault="00FE1AE2" w:rsidP="00FE1AE2">
            <w:pPr>
              <w:jc w:val="center"/>
              <w:rPr>
                <w:sz w:val="14"/>
                <w:szCs w:val="14"/>
              </w:rPr>
            </w:pPr>
            <w:r w:rsidRPr="00FE1AE2">
              <w:rPr>
                <w:sz w:val="14"/>
                <w:szCs w:val="14"/>
              </w:rPr>
              <w:t>-6 000,0</w:t>
            </w:r>
          </w:p>
        </w:tc>
      </w:tr>
      <w:tr w:rsidR="00FE1AE2" w:rsidRPr="00FE1AE2" w:rsidTr="00FE1AE2">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b/>
                <w:bCs/>
                <w:sz w:val="14"/>
                <w:szCs w:val="14"/>
              </w:rPr>
            </w:pPr>
            <w:r w:rsidRPr="00FE1AE2">
              <w:rPr>
                <w:b/>
                <w:bCs/>
                <w:sz w:val="14"/>
                <w:szCs w:val="14"/>
              </w:rPr>
              <w:t>022 01 05 00 00 00 0000 000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b/>
                <w:bCs/>
                <w:sz w:val="14"/>
                <w:szCs w:val="14"/>
              </w:rPr>
            </w:pPr>
            <w:r w:rsidRPr="00FE1AE2">
              <w:rPr>
                <w:b/>
                <w:bCs/>
                <w:sz w:val="14"/>
                <w:szCs w:val="14"/>
              </w:rPr>
              <w:t>Изменение остатков средств на счетах по учету средств бюджета</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b/>
                <w:bCs/>
                <w:sz w:val="14"/>
                <w:szCs w:val="14"/>
              </w:rPr>
            </w:pPr>
            <w:r w:rsidRPr="00FE1AE2">
              <w:rPr>
                <w:b/>
                <w:bCs/>
                <w:sz w:val="14"/>
                <w:szCs w:val="14"/>
              </w:rPr>
              <w:t>4 489,7</w:t>
            </w:r>
          </w:p>
        </w:tc>
      </w:tr>
      <w:tr w:rsidR="00FE1AE2" w:rsidRPr="00FE1AE2" w:rsidTr="00BF427C">
        <w:trPr>
          <w:trHeight w:val="60"/>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022 01 05 00 00 00 0000 500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Увеличение остатков средств бюджетов</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-264 522,1</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022 01 05 02 00 00 0000 500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Увеличение прочих остатков средств бюджетов</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-264 522,1</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022 01 05 02 01 00 0000 510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Увеличение прочих остатков денежных средств бюджетов</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-264 522,1</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022 01 05 02 01 13 0000 510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Увеличение прочих остатков денежных средств бюджетов городских поселений</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-264 522,1</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022 01 05 00 00 00 0000 600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Уменьшение остатков средств бюджетов</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269 011,7</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022 01 05 02 00 00 0000 600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Уменьшение прочих остатков средств бюджетов</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269 011,7</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022 01 05 02 01 00 0000 610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Уменьшение прочих остатков денежных средств бюджетов</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269 011,7</w:t>
            </w:r>
          </w:p>
        </w:tc>
      </w:tr>
      <w:tr w:rsidR="00FE1AE2" w:rsidRPr="00FE1AE2" w:rsidTr="00BF427C">
        <w:trPr>
          <w:trHeight w:val="43"/>
          <w:jc w:val="center"/>
        </w:trPr>
        <w:tc>
          <w:tcPr>
            <w:tcW w:w="2189" w:type="dxa"/>
            <w:tcBorders>
              <w:top w:val="nil"/>
              <w:left w:val="single" w:sz="4" w:space="0" w:color="auto"/>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022 01 05 02 01 13 0000 610</w:t>
            </w:r>
          </w:p>
        </w:tc>
        <w:tc>
          <w:tcPr>
            <w:tcW w:w="7229"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both"/>
              <w:rPr>
                <w:sz w:val="14"/>
                <w:szCs w:val="14"/>
              </w:rPr>
            </w:pPr>
            <w:r w:rsidRPr="00FE1AE2">
              <w:rPr>
                <w:sz w:val="14"/>
                <w:szCs w:val="14"/>
              </w:rPr>
              <w:t>Уменьшение прочих остатков денежных средств бюджетов городских поселений</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sz w:val="14"/>
                <w:szCs w:val="14"/>
              </w:rPr>
            </w:pPr>
            <w:r w:rsidRPr="00FE1AE2">
              <w:rPr>
                <w:sz w:val="14"/>
                <w:szCs w:val="14"/>
              </w:rPr>
              <w:t>269 011,7</w:t>
            </w:r>
          </w:p>
        </w:tc>
      </w:tr>
      <w:tr w:rsidR="00FE1AE2" w:rsidRPr="00FE1AE2" w:rsidTr="00BF427C">
        <w:trPr>
          <w:trHeight w:val="43"/>
          <w:jc w:val="center"/>
        </w:trPr>
        <w:tc>
          <w:tcPr>
            <w:tcW w:w="9418"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FE1AE2" w:rsidRPr="00FE1AE2" w:rsidRDefault="00FE1AE2" w:rsidP="00FE1AE2">
            <w:pPr>
              <w:rPr>
                <w:b/>
                <w:bCs/>
                <w:sz w:val="14"/>
                <w:szCs w:val="14"/>
              </w:rPr>
            </w:pPr>
            <w:r w:rsidRPr="00FE1AE2">
              <w:rPr>
                <w:b/>
                <w:bCs/>
                <w:sz w:val="14"/>
                <w:szCs w:val="14"/>
              </w:rPr>
              <w:t>ИТОГО</w:t>
            </w:r>
          </w:p>
        </w:tc>
        <w:tc>
          <w:tcPr>
            <w:tcW w:w="1165" w:type="dxa"/>
            <w:tcBorders>
              <w:top w:val="nil"/>
              <w:left w:val="nil"/>
              <w:bottom w:val="single" w:sz="4" w:space="0" w:color="auto"/>
              <w:right w:val="single" w:sz="4" w:space="0" w:color="auto"/>
            </w:tcBorders>
            <w:shd w:val="clear" w:color="auto" w:fill="auto"/>
            <w:vAlign w:val="center"/>
            <w:hideMark/>
          </w:tcPr>
          <w:p w:rsidR="00FE1AE2" w:rsidRPr="00FE1AE2" w:rsidRDefault="00FE1AE2" w:rsidP="00FE1AE2">
            <w:pPr>
              <w:jc w:val="center"/>
              <w:rPr>
                <w:b/>
                <w:bCs/>
                <w:sz w:val="14"/>
                <w:szCs w:val="14"/>
              </w:rPr>
            </w:pPr>
            <w:r w:rsidRPr="00FE1AE2">
              <w:rPr>
                <w:b/>
                <w:bCs/>
                <w:sz w:val="14"/>
                <w:szCs w:val="14"/>
              </w:rPr>
              <w:t>4 489,7</w:t>
            </w:r>
          </w:p>
        </w:tc>
      </w:tr>
    </w:tbl>
    <w:p w:rsidR="002D3C17" w:rsidRDefault="00BF427C" w:rsidP="00C875FE">
      <w:pPr>
        <w:rPr>
          <w:b/>
          <w:sz w:val="16"/>
          <w:szCs w:val="16"/>
        </w:rPr>
      </w:pPr>
      <w:r>
        <w:rPr>
          <w:b/>
          <w:noProof/>
          <w:sz w:val="16"/>
          <w:szCs w:val="16"/>
        </w:rPr>
        <mc:AlternateContent>
          <mc:Choice Requires="wps">
            <w:drawing>
              <wp:anchor distT="0" distB="0" distL="114300" distR="114300" simplePos="0" relativeHeight="251729920" behindDoc="0" locked="0" layoutInCell="1" allowOverlap="1" wp14:anchorId="36956E1A" wp14:editId="1DADA63A">
                <wp:simplePos x="0" y="0"/>
                <wp:positionH relativeFrom="column">
                  <wp:posOffset>-81915</wp:posOffset>
                </wp:positionH>
                <wp:positionV relativeFrom="paragraph">
                  <wp:posOffset>80682</wp:posOffset>
                </wp:positionV>
                <wp:extent cx="6775450" cy="0"/>
                <wp:effectExtent l="0" t="19050" r="25400" b="38100"/>
                <wp:wrapNone/>
                <wp:docPr id="22" name="Прямая соединительная линия 22"/>
                <wp:cNvGraphicFramePr/>
                <a:graphic xmlns:a="http://schemas.openxmlformats.org/drawingml/2006/main">
                  <a:graphicData uri="http://schemas.microsoft.com/office/word/2010/wordprocessingShape">
                    <wps:wsp>
                      <wps:cNvCnPr/>
                      <wps:spPr>
                        <a:xfrm>
                          <a:off x="0" y="0"/>
                          <a:ext cx="6775450" cy="0"/>
                        </a:xfrm>
                        <a:prstGeom prst="line">
                          <a:avLst/>
                        </a:prstGeom>
                        <a:ln w="5397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2" o:spid="_x0000_s1026" style="position:absolute;z-index:251729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45pt,6.35pt" to="527.0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" strokecolor="black [3213]" strokeweight="4.25pt">
                <v:stroke linestyle="thinThin"/>
              </v:line>
            </w:pict>
          </mc:Fallback>
        </mc:AlternateContent>
      </w:r>
    </w:p>
    <w:p w:rsidR="005C1ABF" w:rsidRPr="00031663" w:rsidRDefault="005C1ABF" w:rsidP="005C1ABF">
      <w:pPr>
        <w:jc w:val="center"/>
        <w:rPr>
          <w:b/>
          <w:sz w:val="16"/>
          <w:szCs w:val="16"/>
        </w:rPr>
      </w:pPr>
      <w:r w:rsidRPr="00031663">
        <w:rPr>
          <w:b/>
          <w:sz w:val="16"/>
          <w:szCs w:val="16"/>
        </w:rPr>
        <w:t xml:space="preserve">СОВЕТ ДЕПУТАТОВ </w:t>
      </w:r>
    </w:p>
    <w:p w:rsidR="005C1ABF" w:rsidRPr="00031663" w:rsidRDefault="005C1ABF" w:rsidP="005C1ABF">
      <w:pPr>
        <w:jc w:val="center"/>
        <w:rPr>
          <w:b/>
          <w:sz w:val="16"/>
          <w:szCs w:val="16"/>
        </w:rPr>
      </w:pPr>
      <w:r w:rsidRPr="00031663">
        <w:rPr>
          <w:b/>
          <w:sz w:val="16"/>
          <w:szCs w:val="16"/>
        </w:rPr>
        <w:t>ГОРОДА ТАТАРСКА  НОВОСИБИРСКОЙ ОБЛАСТИ</w:t>
      </w:r>
    </w:p>
    <w:p w:rsidR="005C1ABF" w:rsidRPr="00031663" w:rsidRDefault="005C1ABF" w:rsidP="005C1ABF">
      <w:pPr>
        <w:jc w:val="center"/>
        <w:rPr>
          <w:b/>
          <w:sz w:val="16"/>
          <w:szCs w:val="16"/>
        </w:rPr>
      </w:pPr>
      <w:r w:rsidRPr="00031663">
        <w:rPr>
          <w:b/>
          <w:sz w:val="16"/>
          <w:szCs w:val="16"/>
        </w:rPr>
        <w:t>(четвертого созыва)</w:t>
      </w:r>
    </w:p>
    <w:p w:rsidR="005C1ABF" w:rsidRPr="00031663" w:rsidRDefault="005C1ABF" w:rsidP="005C1ABF">
      <w:pPr>
        <w:jc w:val="center"/>
        <w:rPr>
          <w:sz w:val="16"/>
          <w:szCs w:val="16"/>
        </w:rPr>
      </w:pPr>
    </w:p>
    <w:p w:rsidR="005C1ABF" w:rsidRPr="005C1ABF" w:rsidRDefault="005C1ABF" w:rsidP="005C1ABF">
      <w:pPr>
        <w:pStyle w:val="1"/>
        <w:jc w:val="center"/>
        <w:rPr>
          <w:b/>
          <w:sz w:val="16"/>
          <w:szCs w:val="16"/>
          <w:lang w:val="ru-RU"/>
        </w:rPr>
      </w:pPr>
      <w:r w:rsidRPr="005C1ABF">
        <w:rPr>
          <w:b/>
          <w:sz w:val="16"/>
          <w:szCs w:val="16"/>
          <w:lang w:val="ru-RU"/>
        </w:rPr>
        <w:t>Р Е Ш Е Н И Е № 214</w:t>
      </w:r>
    </w:p>
    <w:p w:rsidR="005C1ABF" w:rsidRPr="00031663" w:rsidRDefault="005C1ABF" w:rsidP="005C1ABF">
      <w:pPr>
        <w:jc w:val="center"/>
        <w:rPr>
          <w:sz w:val="16"/>
          <w:szCs w:val="16"/>
        </w:rPr>
      </w:pPr>
      <w:r w:rsidRPr="00031663">
        <w:rPr>
          <w:sz w:val="16"/>
          <w:szCs w:val="16"/>
        </w:rPr>
        <w:t>Тридцать пятая сессия</w:t>
      </w:r>
    </w:p>
    <w:p w:rsidR="005C1ABF" w:rsidRPr="00031663" w:rsidRDefault="005C1ABF" w:rsidP="005C1ABF">
      <w:pPr>
        <w:rPr>
          <w:sz w:val="16"/>
          <w:szCs w:val="16"/>
        </w:rPr>
      </w:pPr>
      <w:r w:rsidRPr="00031663">
        <w:rPr>
          <w:sz w:val="16"/>
          <w:szCs w:val="16"/>
        </w:rPr>
        <w:t>от 29.07.2020  года</w:t>
      </w:r>
    </w:p>
    <w:p w:rsidR="005C1ABF" w:rsidRPr="00031663" w:rsidRDefault="005C1ABF" w:rsidP="005C1ABF">
      <w:pPr>
        <w:ind w:firstLine="709"/>
        <w:jc w:val="center"/>
        <w:rPr>
          <w:sz w:val="16"/>
          <w:szCs w:val="16"/>
        </w:rPr>
      </w:pPr>
      <w:r w:rsidRPr="00031663">
        <w:rPr>
          <w:sz w:val="16"/>
          <w:szCs w:val="16"/>
        </w:rPr>
        <w:t>Об исполнении бюджета города Татарска Новосибирской области</w:t>
      </w:r>
      <w:r>
        <w:rPr>
          <w:sz w:val="16"/>
          <w:szCs w:val="16"/>
        </w:rPr>
        <w:t xml:space="preserve"> </w:t>
      </w:r>
      <w:r w:rsidRPr="00031663">
        <w:rPr>
          <w:sz w:val="16"/>
          <w:szCs w:val="16"/>
        </w:rPr>
        <w:t>за 2019 год</w:t>
      </w:r>
    </w:p>
    <w:p w:rsidR="005C1ABF" w:rsidRPr="00031663" w:rsidRDefault="005C1ABF" w:rsidP="005C1ABF">
      <w:pPr>
        <w:ind w:firstLine="851"/>
        <w:jc w:val="both"/>
        <w:rPr>
          <w:sz w:val="16"/>
          <w:szCs w:val="16"/>
        </w:rPr>
      </w:pPr>
    </w:p>
    <w:p w:rsidR="005C1ABF" w:rsidRPr="00031663" w:rsidRDefault="005C1ABF" w:rsidP="005C1ABF">
      <w:pPr>
        <w:ind w:firstLine="284"/>
        <w:jc w:val="both"/>
        <w:rPr>
          <w:sz w:val="16"/>
          <w:szCs w:val="16"/>
        </w:rPr>
      </w:pPr>
      <w:r w:rsidRPr="00031663">
        <w:rPr>
          <w:sz w:val="16"/>
          <w:szCs w:val="16"/>
        </w:rPr>
        <w:t>Заслушав информацию об исполнении бюджета города Татарска Новосибирской области за 2019 год  Совет депутатов города Татарска Новосибирской области</w:t>
      </w:r>
    </w:p>
    <w:p w:rsidR="005C1ABF" w:rsidRPr="00031663" w:rsidRDefault="005C1ABF" w:rsidP="005C1ABF">
      <w:pPr>
        <w:ind w:firstLine="284"/>
        <w:jc w:val="both"/>
        <w:rPr>
          <w:sz w:val="16"/>
          <w:szCs w:val="16"/>
        </w:rPr>
      </w:pPr>
      <w:r w:rsidRPr="00031663">
        <w:rPr>
          <w:sz w:val="16"/>
          <w:szCs w:val="16"/>
        </w:rPr>
        <w:t>РЕШИЛ:</w:t>
      </w:r>
    </w:p>
    <w:p w:rsidR="005C1ABF" w:rsidRPr="00031663" w:rsidRDefault="005C1ABF" w:rsidP="005C1ABF">
      <w:pPr>
        <w:pStyle w:val="a6"/>
        <w:numPr>
          <w:ilvl w:val="0"/>
          <w:numId w:val="47"/>
        </w:numPr>
        <w:tabs>
          <w:tab w:val="clear" w:pos="510"/>
          <w:tab w:val="num" w:pos="426"/>
          <w:tab w:val="left" w:pos="851"/>
        </w:tabs>
        <w:ind w:left="0" w:firstLine="284"/>
        <w:jc w:val="both"/>
        <w:rPr>
          <w:bCs/>
          <w:sz w:val="16"/>
          <w:szCs w:val="16"/>
        </w:rPr>
      </w:pPr>
      <w:r w:rsidRPr="00031663">
        <w:rPr>
          <w:sz w:val="16"/>
          <w:szCs w:val="16"/>
        </w:rPr>
        <w:t>Утвердить отчет об исполнении бюджета города Татарска Новосибирской области (далее – местный бюджет) за 2019 год по доходам в сумме 198 403,8 тыс. рублей, по расходам в сумме 196 670,5 тыс. рублей, с превышением доходов над расходами (профицит  местного бюджета) в сумме 1 733,3 тыс. рублей.</w:t>
      </w:r>
    </w:p>
    <w:p w:rsidR="005C1ABF" w:rsidRPr="00031663" w:rsidRDefault="005C1ABF" w:rsidP="005C1ABF">
      <w:pPr>
        <w:pStyle w:val="a6"/>
        <w:numPr>
          <w:ilvl w:val="0"/>
          <w:numId w:val="47"/>
        </w:numPr>
        <w:tabs>
          <w:tab w:val="clear" w:pos="510"/>
          <w:tab w:val="num" w:pos="426"/>
          <w:tab w:val="left" w:pos="851"/>
        </w:tabs>
        <w:ind w:left="0" w:firstLine="284"/>
        <w:jc w:val="both"/>
        <w:rPr>
          <w:sz w:val="16"/>
          <w:szCs w:val="16"/>
        </w:rPr>
      </w:pPr>
      <w:r w:rsidRPr="00031663">
        <w:rPr>
          <w:sz w:val="16"/>
          <w:szCs w:val="16"/>
        </w:rPr>
        <w:t>Утвердить кассовое исполнение доходов местного бюджета за 2019 год по кодам классификации доходов бюджетов согласно приложению 1 к настоящему решению.</w:t>
      </w:r>
    </w:p>
    <w:p w:rsidR="005C1ABF" w:rsidRPr="00031663" w:rsidRDefault="005C1ABF" w:rsidP="005C1ABF">
      <w:pPr>
        <w:pStyle w:val="a6"/>
        <w:numPr>
          <w:ilvl w:val="0"/>
          <w:numId w:val="47"/>
        </w:numPr>
        <w:tabs>
          <w:tab w:val="clear" w:pos="510"/>
          <w:tab w:val="num" w:pos="426"/>
          <w:tab w:val="left" w:pos="851"/>
        </w:tabs>
        <w:ind w:left="0" w:firstLine="284"/>
        <w:jc w:val="both"/>
        <w:rPr>
          <w:bCs/>
          <w:sz w:val="16"/>
          <w:szCs w:val="16"/>
        </w:rPr>
      </w:pPr>
      <w:r w:rsidRPr="00031663">
        <w:rPr>
          <w:sz w:val="16"/>
          <w:szCs w:val="16"/>
        </w:rPr>
        <w:t>Утвердить кассовое исполнение расходов местного бюджета за 2019 год по ведомственной структуре расходов местного бюджета согласно приложению 2 к настоящему решению.</w:t>
      </w:r>
    </w:p>
    <w:p w:rsidR="005C1ABF" w:rsidRPr="00031663" w:rsidRDefault="005C1ABF" w:rsidP="005C1ABF">
      <w:pPr>
        <w:pStyle w:val="a6"/>
        <w:numPr>
          <w:ilvl w:val="0"/>
          <w:numId w:val="47"/>
        </w:numPr>
        <w:tabs>
          <w:tab w:val="clear" w:pos="510"/>
          <w:tab w:val="num" w:pos="426"/>
          <w:tab w:val="left" w:pos="851"/>
        </w:tabs>
        <w:ind w:left="0" w:firstLine="284"/>
        <w:jc w:val="both"/>
        <w:rPr>
          <w:bCs/>
          <w:sz w:val="16"/>
          <w:szCs w:val="16"/>
        </w:rPr>
      </w:pPr>
      <w:r w:rsidRPr="00031663">
        <w:rPr>
          <w:sz w:val="16"/>
          <w:szCs w:val="16"/>
        </w:rPr>
        <w:t>Утвердить к</w:t>
      </w:r>
      <w:r w:rsidRPr="00031663">
        <w:rPr>
          <w:bCs/>
          <w:sz w:val="16"/>
          <w:szCs w:val="16"/>
        </w:rPr>
        <w:t xml:space="preserve">ассовое исполнение расходов бюджета города Татарска Новосибирской области за 2019 год по разделам, подразделам классификации расходов бюджета </w:t>
      </w:r>
      <w:r w:rsidRPr="00031663">
        <w:rPr>
          <w:sz w:val="16"/>
          <w:szCs w:val="16"/>
        </w:rPr>
        <w:t>согласно приложению 3 к настоящему решению.</w:t>
      </w:r>
    </w:p>
    <w:p w:rsidR="005C1ABF" w:rsidRPr="00031663" w:rsidRDefault="005C1ABF" w:rsidP="005C1ABF">
      <w:pPr>
        <w:pStyle w:val="a6"/>
        <w:numPr>
          <w:ilvl w:val="0"/>
          <w:numId w:val="47"/>
        </w:numPr>
        <w:tabs>
          <w:tab w:val="clear" w:pos="510"/>
          <w:tab w:val="num" w:pos="426"/>
          <w:tab w:val="left" w:pos="851"/>
        </w:tabs>
        <w:ind w:left="0" w:firstLine="284"/>
        <w:jc w:val="both"/>
        <w:rPr>
          <w:sz w:val="16"/>
          <w:szCs w:val="16"/>
        </w:rPr>
      </w:pPr>
      <w:r w:rsidRPr="00031663">
        <w:rPr>
          <w:sz w:val="16"/>
          <w:szCs w:val="16"/>
        </w:rPr>
        <w:t>Утвердить кассовое исполнение источников финансирования дефицита местного бюджета за 2019 год по кодам классификации источников финансирования дефицитов бюджетов согласно приложению 4 к настоящему решению.</w:t>
      </w:r>
    </w:p>
    <w:p w:rsidR="005C1ABF" w:rsidRPr="00031663" w:rsidRDefault="005C1ABF" w:rsidP="005C1ABF">
      <w:pPr>
        <w:pStyle w:val="a6"/>
        <w:numPr>
          <w:ilvl w:val="0"/>
          <w:numId w:val="47"/>
        </w:numPr>
        <w:tabs>
          <w:tab w:val="clear" w:pos="510"/>
          <w:tab w:val="num" w:pos="426"/>
          <w:tab w:val="left" w:pos="851"/>
        </w:tabs>
        <w:ind w:left="0" w:firstLine="284"/>
        <w:jc w:val="both"/>
        <w:rPr>
          <w:sz w:val="16"/>
          <w:szCs w:val="16"/>
        </w:rPr>
      </w:pPr>
      <w:r w:rsidRPr="00031663">
        <w:rPr>
          <w:sz w:val="16"/>
          <w:szCs w:val="16"/>
        </w:rPr>
        <w:t xml:space="preserve">Решение вступает в силу со дня его подписания. </w:t>
      </w:r>
    </w:p>
    <w:p w:rsidR="005C1ABF" w:rsidRPr="00031663" w:rsidRDefault="005C1ABF" w:rsidP="005C1ABF">
      <w:pPr>
        <w:ind w:firstLine="851"/>
        <w:jc w:val="both"/>
        <w:rPr>
          <w:sz w:val="16"/>
          <w:szCs w:val="16"/>
        </w:rPr>
      </w:pPr>
    </w:p>
    <w:p w:rsidR="005C1ABF" w:rsidRPr="00031663" w:rsidRDefault="005C1ABF" w:rsidP="005C1ABF">
      <w:pPr>
        <w:jc w:val="both"/>
        <w:rPr>
          <w:sz w:val="16"/>
          <w:szCs w:val="16"/>
        </w:rPr>
      </w:pPr>
      <w:r w:rsidRPr="00031663">
        <w:rPr>
          <w:sz w:val="16"/>
          <w:szCs w:val="16"/>
        </w:rPr>
        <w:t>Заместитель председателя Совета депутатов</w:t>
      </w:r>
    </w:p>
    <w:p w:rsidR="005C1ABF" w:rsidRPr="00031663" w:rsidRDefault="005C1ABF" w:rsidP="005C1ABF">
      <w:pPr>
        <w:jc w:val="both"/>
        <w:rPr>
          <w:sz w:val="16"/>
          <w:szCs w:val="16"/>
        </w:rPr>
      </w:pPr>
      <w:r w:rsidRPr="00031663">
        <w:rPr>
          <w:sz w:val="16"/>
          <w:szCs w:val="16"/>
        </w:rPr>
        <w:t xml:space="preserve">города Татарска Новосибирской области                                                      </w:t>
      </w:r>
      <w:r>
        <w:rPr>
          <w:sz w:val="16"/>
          <w:szCs w:val="16"/>
        </w:rPr>
        <w:t xml:space="preserve">                                                                                                             </w:t>
      </w:r>
      <w:r w:rsidRPr="00031663">
        <w:rPr>
          <w:sz w:val="16"/>
          <w:szCs w:val="16"/>
        </w:rPr>
        <w:t>А.В. Романов</w:t>
      </w:r>
    </w:p>
    <w:p w:rsidR="005C1ABF" w:rsidRPr="00031663" w:rsidRDefault="005C1ABF" w:rsidP="005C1ABF">
      <w:pPr>
        <w:jc w:val="both"/>
        <w:rPr>
          <w:sz w:val="16"/>
          <w:szCs w:val="16"/>
        </w:rPr>
      </w:pPr>
      <w:r>
        <w:rPr>
          <w:b/>
          <w:noProof/>
          <w:sz w:val="16"/>
          <w:szCs w:val="16"/>
        </w:rPr>
        <mc:AlternateContent>
          <mc:Choice Requires="wps">
            <w:drawing>
              <wp:anchor distT="0" distB="0" distL="114300" distR="114300" simplePos="0" relativeHeight="251731968" behindDoc="0" locked="0" layoutInCell="1" allowOverlap="1" wp14:anchorId="021E6CF7" wp14:editId="6446DF46">
                <wp:simplePos x="0" y="0"/>
                <wp:positionH relativeFrom="column">
                  <wp:posOffset>-81915</wp:posOffset>
                </wp:positionH>
                <wp:positionV relativeFrom="paragraph">
                  <wp:posOffset>45085</wp:posOffset>
                </wp:positionV>
                <wp:extent cx="6775450" cy="0"/>
                <wp:effectExtent l="0" t="0" r="25400" b="19050"/>
                <wp:wrapNone/>
                <wp:docPr id="23" name="Прямая соединительная линия 23"/>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3" o:spid="_x0000_s1026" style="position:absolute;z-index:251731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45pt,3.55pt" to="527.0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" strokecolor="black [3213]" strokeweight="1.5pt"/>
            </w:pict>
          </mc:Fallback>
        </mc:AlternateContent>
      </w:r>
    </w:p>
    <w:p w:rsidR="0090171F" w:rsidRPr="006B04E5" w:rsidRDefault="0090171F" w:rsidP="0090171F">
      <w:pPr>
        <w:jc w:val="center"/>
        <w:rPr>
          <w:sz w:val="16"/>
          <w:szCs w:val="16"/>
        </w:rPr>
      </w:pPr>
      <w:r w:rsidRPr="006B04E5">
        <w:rPr>
          <w:sz w:val="16"/>
          <w:szCs w:val="16"/>
        </w:rPr>
        <w:t>ПОЯСНИТЕЛЬНАЯ ЗАПИСКА</w:t>
      </w:r>
    </w:p>
    <w:p w:rsidR="0090171F" w:rsidRPr="006B04E5" w:rsidRDefault="0090171F" w:rsidP="0090171F">
      <w:pPr>
        <w:jc w:val="center"/>
        <w:rPr>
          <w:sz w:val="16"/>
          <w:szCs w:val="16"/>
        </w:rPr>
      </w:pPr>
      <w:r w:rsidRPr="006B04E5">
        <w:rPr>
          <w:sz w:val="16"/>
          <w:szCs w:val="16"/>
        </w:rPr>
        <w:t>к отчету об исполнении бюджета  города Татарска Новосибирской области за  2019год.</w:t>
      </w:r>
    </w:p>
    <w:p w:rsidR="0090171F" w:rsidRPr="006B04E5" w:rsidRDefault="0090171F" w:rsidP="0090171F">
      <w:pPr>
        <w:jc w:val="both"/>
        <w:rPr>
          <w:b/>
          <w:bCs/>
          <w:sz w:val="16"/>
          <w:szCs w:val="16"/>
        </w:rPr>
      </w:pPr>
      <w:r w:rsidRPr="006B04E5">
        <w:rPr>
          <w:b/>
          <w:bCs/>
          <w:sz w:val="16"/>
          <w:szCs w:val="16"/>
        </w:rPr>
        <w:t xml:space="preserve">           </w:t>
      </w:r>
    </w:p>
    <w:p w:rsidR="0090171F" w:rsidRDefault="0090171F" w:rsidP="0090171F">
      <w:pPr>
        <w:ind w:firstLine="284"/>
        <w:jc w:val="both"/>
        <w:rPr>
          <w:sz w:val="16"/>
          <w:szCs w:val="16"/>
        </w:rPr>
      </w:pPr>
      <w:r w:rsidRPr="006B04E5">
        <w:rPr>
          <w:b/>
          <w:bCs/>
          <w:sz w:val="16"/>
          <w:szCs w:val="16"/>
        </w:rPr>
        <w:t xml:space="preserve">Доходная часть </w:t>
      </w:r>
      <w:r w:rsidRPr="006B04E5">
        <w:rPr>
          <w:sz w:val="16"/>
          <w:szCs w:val="16"/>
        </w:rPr>
        <w:t xml:space="preserve">бюджета города Татарска за 2019 года выполнена на 81,5 %.     </w:t>
      </w:r>
    </w:p>
    <w:p w:rsidR="0090171F" w:rsidRDefault="0090171F" w:rsidP="0090171F">
      <w:pPr>
        <w:ind w:firstLine="284"/>
        <w:jc w:val="both"/>
        <w:rPr>
          <w:sz w:val="16"/>
          <w:szCs w:val="16"/>
        </w:rPr>
      </w:pPr>
      <w:r w:rsidRPr="006B04E5">
        <w:rPr>
          <w:sz w:val="16"/>
          <w:szCs w:val="16"/>
        </w:rPr>
        <w:t>При плане 243329,6 т.р. фактические доходы составили  198403,8 т.р.</w:t>
      </w:r>
    </w:p>
    <w:p w:rsidR="0090171F" w:rsidRPr="006B04E5" w:rsidRDefault="0090171F" w:rsidP="0090171F">
      <w:pPr>
        <w:ind w:firstLine="284"/>
        <w:jc w:val="both"/>
        <w:rPr>
          <w:sz w:val="16"/>
          <w:szCs w:val="16"/>
        </w:rPr>
      </w:pPr>
      <w:r w:rsidRPr="006B04E5">
        <w:rPr>
          <w:sz w:val="16"/>
          <w:szCs w:val="16"/>
        </w:rPr>
        <w:t>За 2019г.  в бюджете города Татарска:</w:t>
      </w:r>
    </w:p>
    <w:p w:rsidR="0090171F" w:rsidRPr="006B04E5" w:rsidRDefault="0090171F" w:rsidP="0090171F">
      <w:pPr>
        <w:ind w:firstLine="284"/>
        <w:jc w:val="both"/>
        <w:rPr>
          <w:sz w:val="16"/>
          <w:szCs w:val="16"/>
        </w:rPr>
      </w:pPr>
      <w:r w:rsidRPr="006B04E5">
        <w:rPr>
          <w:b/>
          <w:bCs/>
          <w:sz w:val="16"/>
          <w:szCs w:val="16"/>
        </w:rPr>
        <w:t xml:space="preserve">31,9% </w:t>
      </w:r>
      <w:r w:rsidRPr="006B04E5">
        <w:rPr>
          <w:sz w:val="16"/>
          <w:szCs w:val="16"/>
        </w:rPr>
        <w:t xml:space="preserve">-  </w:t>
      </w:r>
      <w:r w:rsidRPr="006B04E5">
        <w:rPr>
          <w:b/>
          <w:sz w:val="16"/>
          <w:szCs w:val="16"/>
        </w:rPr>
        <w:t>собственные доходы</w:t>
      </w:r>
      <w:r w:rsidRPr="006B04E5">
        <w:rPr>
          <w:sz w:val="16"/>
          <w:szCs w:val="16"/>
        </w:rPr>
        <w:t xml:space="preserve"> бюджета. Они выполнены на 83,6 %, при плане 75831,3 т.р. фактически поступило 63368,7 т.р.</w:t>
      </w:r>
    </w:p>
    <w:p w:rsidR="0090171F" w:rsidRPr="006B04E5" w:rsidRDefault="0090171F" w:rsidP="0090171F">
      <w:pPr>
        <w:ind w:firstLine="284"/>
        <w:jc w:val="both"/>
        <w:rPr>
          <w:sz w:val="16"/>
          <w:szCs w:val="16"/>
        </w:rPr>
      </w:pPr>
      <w:r w:rsidRPr="006B04E5">
        <w:rPr>
          <w:b/>
          <w:sz w:val="16"/>
          <w:szCs w:val="16"/>
        </w:rPr>
        <w:t>15,5% -</w:t>
      </w:r>
      <w:r w:rsidRPr="006B04E5">
        <w:rPr>
          <w:sz w:val="16"/>
          <w:szCs w:val="16"/>
        </w:rPr>
        <w:t xml:space="preserve">  </w:t>
      </w:r>
      <w:r w:rsidRPr="006B04E5">
        <w:rPr>
          <w:b/>
          <w:sz w:val="16"/>
          <w:szCs w:val="16"/>
        </w:rPr>
        <w:t>дотация</w:t>
      </w:r>
      <w:r w:rsidRPr="006B04E5">
        <w:rPr>
          <w:sz w:val="16"/>
          <w:szCs w:val="16"/>
        </w:rPr>
        <w:t xml:space="preserve"> на выравнивание бюджетной обеспеченности в сумме 30661,0 т.р.</w:t>
      </w:r>
    </w:p>
    <w:p w:rsidR="0090171F" w:rsidRPr="006B04E5" w:rsidRDefault="0090171F" w:rsidP="0090171F">
      <w:pPr>
        <w:ind w:firstLine="284"/>
        <w:jc w:val="both"/>
        <w:rPr>
          <w:sz w:val="16"/>
          <w:szCs w:val="16"/>
        </w:rPr>
      </w:pPr>
      <w:r w:rsidRPr="006B04E5">
        <w:rPr>
          <w:b/>
          <w:sz w:val="16"/>
          <w:szCs w:val="16"/>
        </w:rPr>
        <w:t xml:space="preserve">4,7 % -   субсидии в сумме </w:t>
      </w:r>
      <w:r w:rsidRPr="006B04E5">
        <w:rPr>
          <w:sz w:val="16"/>
          <w:szCs w:val="16"/>
        </w:rPr>
        <w:t>9380,054 т.р., из них:</w:t>
      </w:r>
    </w:p>
    <w:p w:rsidR="0090171F" w:rsidRPr="006B04E5" w:rsidRDefault="0090171F" w:rsidP="0090171F">
      <w:pPr>
        <w:ind w:firstLine="284"/>
        <w:jc w:val="both"/>
        <w:rPr>
          <w:sz w:val="16"/>
          <w:szCs w:val="16"/>
        </w:rPr>
      </w:pPr>
      <w:r w:rsidRPr="006B04E5">
        <w:rPr>
          <w:sz w:val="16"/>
          <w:szCs w:val="16"/>
        </w:rPr>
        <w:t xml:space="preserve"> -  на реализацию проектов развития территорий МО Новосибирской     </w:t>
      </w:r>
    </w:p>
    <w:p w:rsidR="0090171F" w:rsidRPr="006B04E5" w:rsidRDefault="0090171F" w:rsidP="0090171F">
      <w:pPr>
        <w:ind w:firstLine="284"/>
        <w:jc w:val="both"/>
        <w:rPr>
          <w:sz w:val="16"/>
          <w:szCs w:val="16"/>
        </w:rPr>
      </w:pPr>
      <w:r w:rsidRPr="006B04E5">
        <w:rPr>
          <w:sz w:val="16"/>
          <w:szCs w:val="16"/>
        </w:rPr>
        <w:t xml:space="preserve"> области, основанных на местных инициативах в рамках государственной  </w:t>
      </w:r>
    </w:p>
    <w:p w:rsidR="0090171F" w:rsidRPr="006B04E5" w:rsidRDefault="0090171F" w:rsidP="0090171F">
      <w:pPr>
        <w:ind w:firstLine="284"/>
        <w:jc w:val="both"/>
        <w:rPr>
          <w:sz w:val="16"/>
          <w:szCs w:val="16"/>
        </w:rPr>
      </w:pPr>
      <w:r w:rsidRPr="006B04E5">
        <w:rPr>
          <w:sz w:val="16"/>
          <w:szCs w:val="16"/>
        </w:rPr>
        <w:t xml:space="preserve"> программы Новосибирской области «Управление финансами в </w:t>
      </w:r>
    </w:p>
    <w:p w:rsidR="0090171F" w:rsidRPr="006B04E5" w:rsidRDefault="0090171F" w:rsidP="0090171F">
      <w:pPr>
        <w:ind w:firstLine="284"/>
        <w:jc w:val="both"/>
        <w:rPr>
          <w:sz w:val="16"/>
          <w:szCs w:val="16"/>
        </w:rPr>
      </w:pPr>
      <w:r w:rsidRPr="006B04E5">
        <w:rPr>
          <w:sz w:val="16"/>
          <w:szCs w:val="16"/>
        </w:rPr>
        <w:t xml:space="preserve"> Новосибирской области» - 1435,621 т.р.;</w:t>
      </w:r>
    </w:p>
    <w:p w:rsidR="0090171F" w:rsidRPr="006B04E5" w:rsidRDefault="0090171F" w:rsidP="0090171F">
      <w:pPr>
        <w:ind w:firstLine="284"/>
        <w:jc w:val="both"/>
        <w:rPr>
          <w:b/>
          <w:sz w:val="16"/>
          <w:szCs w:val="16"/>
        </w:rPr>
      </w:pPr>
      <w:r w:rsidRPr="006B04E5">
        <w:rPr>
          <w:sz w:val="16"/>
          <w:szCs w:val="16"/>
        </w:rPr>
        <w:t xml:space="preserve">  - на реализацию мероприятий по организации благоустройства дворовых территорий многоквартирных домов, территорий общего пользования без привлечения средств ФБ подпрограммы «Благоустройство территорий населенных пунктов» ГП Новосибирской области «Жилищно-коммунальное хозяйство Новосибирской области» - 7944,433 т.р. </w:t>
      </w:r>
    </w:p>
    <w:p w:rsidR="0090171F" w:rsidRPr="006B04E5" w:rsidRDefault="0090171F" w:rsidP="0090171F">
      <w:pPr>
        <w:ind w:firstLine="284"/>
        <w:jc w:val="both"/>
        <w:rPr>
          <w:sz w:val="16"/>
          <w:szCs w:val="16"/>
        </w:rPr>
      </w:pPr>
      <w:r w:rsidRPr="006B04E5">
        <w:rPr>
          <w:b/>
          <w:sz w:val="16"/>
          <w:szCs w:val="16"/>
        </w:rPr>
        <w:t xml:space="preserve">47,9% - иные  МБТ, передаваемые бюджетам городских поселений </w:t>
      </w:r>
      <w:r w:rsidRPr="006B04E5">
        <w:rPr>
          <w:sz w:val="16"/>
          <w:szCs w:val="16"/>
        </w:rPr>
        <w:t xml:space="preserve">в  </w:t>
      </w:r>
      <w:r>
        <w:rPr>
          <w:sz w:val="16"/>
          <w:szCs w:val="16"/>
        </w:rPr>
        <w:t xml:space="preserve">сумме </w:t>
      </w:r>
      <w:r w:rsidRPr="006B04E5">
        <w:rPr>
          <w:sz w:val="16"/>
          <w:szCs w:val="16"/>
        </w:rPr>
        <w:t>94993,962 т.р., из них:</w:t>
      </w:r>
    </w:p>
    <w:p w:rsidR="0090171F" w:rsidRPr="006B04E5" w:rsidRDefault="0090171F" w:rsidP="0090171F">
      <w:pPr>
        <w:tabs>
          <w:tab w:val="left" w:pos="1134"/>
          <w:tab w:val="left" w:pos="1985"/>
          <w:tab w:val="left" w:pos="2410"/>
        </w:tabs>
        <w:ind w:firstLine="284"/>
        <w:jc w:val="both"/>
        <w:rPr>
          <w:sz w:val="16"/>
          <w:szCs w:val="16"/>
        </w:rPr>
      </w:pPr>
      <w:r w:rsidRPr="006B04E5">
        <w:rPr>
          <w:sz w:val="16"/>
          <w:szCs w:val="16"/>
        </w:rPr>
        <w:t xml:space="preserve">- на реализацию мероприятий по обеспечению сбалансированности местных  </w:t>
      </w:r>
    </w:p>
    <w:p w:rsidR="0090171F" w:rsidRPr="006B04E5" w:rsidRDefault="0090171F" w:rsidP="0090171F">
      <w:pPr>
        <w:tabs>
          <w:tab w:val="left" w:pos="1134"/>
          <w:tab w:val="left" w:pos="1985"/>
          <w:tab w:val="left" w:pos="2410"/>
        </w:tabs>
        <w:ind w:firstLine="284"/>
        <w:jc w:val="both"/>
        <w:rPr>
          <w:sz w:val="16"/>
          <w:szCs w:val="16"/>
        </w:rPr>
      </w:pPr>
      <w:r w:rsidRPr="006B04E5">
        <w:rPr>
          <w:sz w:val="16"/>
          <w:szCs w:val="16"/>
        </w:rPr>
        <w:t xml:space="preserve">бюджетов ГП Новосибирской области «Управление   финансами в </w:t>
      </w:r>
    </w:p>
    <w:p w:rsidR="0090171F" w:rsidRPr="006B04E5" w:rsidRDefault="0090171F" w:rsidP="0090171F">
      <w:pPr>
        <w:tabs>
          <w:tab w:val="left" w:pos="1276"/>
          <w:tab w:val="left" w:pos="1985"/>
          <w:tab w:val="left" w:pos="2410"/>
        </w:tabs>
        <w:ind w:firstLine="284"/>
        <w:jc w:val="both"/>
        <w:rPr>
          <w:sz w:val="16"/>
          <w:szCs w:val="16"/>
        </w:rPr>
      </w:pPr>
      <w:r w:rsidRPr="006B04E5">
        <w:rPr>
          <w:sz w:val="16"/>
          <w:szCs w:val="16"/>
        </w:rPr>
        <w:t xml:space="preserve"> Новосибирской области» - 2968,6 т. р. ;</w:t>
      </w:r>
    </w:p>
    <w:p w:rsidR="0090171F" w:rsidRPr="006B04E5" w:rsidRDefault="0090171F" w:rsidP="0090171F">
      <w:pPr>
        <w:tabs>
          <w:tab w:val="left" w:pos="4368"/>
        </w:tabs>
        <w:ind w:firstLine="284"/>
        <w:jc w:val="both"/>
        <w:rPr>
          <w:sz w:val="16"/>
          <w:szCs w:val="16"/>
        </w:rPr>
      </w:pPr>
      <w:r w:rsidRPr="006B04E5">
        <w:rPr>
          <w:sz w:val="16"/>
          <w:szCs w:val="16"/>
        </w:rPr>
        <w:lastRenderedPageBreak/>
        <w:t xml:space="preserve">       -на реализацию мероприятий ГП Новосибирской области «Культура      </w:t>
      </w:r>
    </w:p>
    <w:p w:rsidR="0090171F" w:rsidRPr="006B04E5" w:rsidRDefault="0090171F" w:rsidP="0090171F">
      <w:pPr>
        <w:tabs>
          <w:tab w:val="left" w:pos="4368"/>
        </w:tabs>
        <w:ind w:firstLine="284"/>
        <w:jc w:val="both"/>
        <w:rPr>
          <w:sz w:val="16"/>
          <w:szCs w:val="16"/>
        </w:rPr>
      </w:pPr>
      <w:r w:rsidRPr="006B04E5">
        <w:rPr>
          <w:sz w:val="16"/>
          <w:szCs w:val="16"/>
        </w:rPr>
        <w:t xml:space="preserve">         Новосибирской области» - 2170,762 т. р.</w:t>
      </w:r>
    </w:p>
    <w:p w:rsidR="0090171F" w:rsidRPr="006B04E5" w:rsidRDefault="0090171F" w:rsidP="0090171F">
      <w:pPr>
        <w:tabs>
          <w:tab w:val="left" w:pos="4368"/>
        </w:tabs>
        <w:ind w:firstLine="284"/>
        <w:jc w:val="both"/>
        <w:rPr>
          <w:sz w:val="16"/>
          <w:szCs w:val="16"/>
        </w:rPr>
      </w:pPr>
      <w:r w:rsidRPr="006B04E5">
        <w:rPr>
          <w:sz w:val="16"/>
          <w:szCs w:val="16"/>
        </w:rPr>
        <w:t xml:space="preserve">  - на реализацию мероприятий по подготовке объектов ЖКХ Новосибирской области к работе в осенне-зимний период подпрограммы «Безопасность ЖКХ» ГП Новосибирской области «Жилищно-коммунальное хозяйство Новосибирской области» - 60500,00 т.р.;</w:t>
      </w:r>
    </w:p>
    <w:p w:rsidR="0090171F" w:rsidRPr="006B04E5" w:rsidRDefault="0090171F" w:rsidP="0090171F">
      <w:pPr>
        <w:tabs>
          <w:tab w:val="left" w:pos="4368"/>
        </w:tabs>
        <w:ind w:firstLine="284"/>
        <w:jc w:val="both"/>
        <w:rPr>
          <w:sz w:val="16"/>
          <w:szCs w:val="16"/>
        </w:rPr>
      </w:pPr>
      <w:r w:rsidRPr="006B04E5">
        <w:rPr>
          <w:sz w:val="16"/>
          <w:szCs w:val="16"/>
        </w:rPr>
        <w:t xml:space="preserve">  - на реализацию программ формирования современной городской среды  подпрограммы «Благоустройство территорий населенных пунктов» ГП Новосибирской области «Жилищно-коммунальное хозяйство Новосибирской области» (благоустройство дворовых территорий многоквартирных домов) – 7549,6 т.р.  (7247,616 т.р. – средства ФБ, 301,984 т.р. – средства ОБ);</w:t>
      </w:r>
    </w:p>
    <w:p w:rsidR="0090171F" w:rsidRPr="006B04E5" w:rsidRDefault="0090171F" w:rsidP="0090171F">
      <w:pPr>
        <w:tabs>
          <w:tab w:val="left" w:pos="4368"/>
        </w:tabs>
        <w:ind w:firstLine="284"/>
        <w:jc w:val="both"/>
        <w:rPr>
          <w:sz w:val="16"/>
          <w:szCs w:val="16"/>
        </w:rPr>
      </w:pPr>
      <w:r w:rsidRPr="006B04E5">
        <w:rPr>
          <w:sz w:val="16"/>
          <w:szCs w:val="16"/>
        </w:rPr>
        <w:t xml:space="preserve">  -  на реализацию мероприятий по строительству и реконструкцию объектов централизованных систем водоотведения подпрограммы «Чистая вода» ГП Новосибирской области «Жилищно-коммунальное хозяйство Новосибирской области» - 1425,00 т.р.;</w:t>
      </w:r>
    </w:p>
    <w:p w:rsidR="0090171F" w:rsidRPr="006B04E5" w:rsidRDefault="0090171F" w:rsidP="0090171F">
      <w:pPr>
        <w:tabs>
          <w:tab w:val="left" w:pos="4368"/>
        </w:tabs>
        <w:ind w:firstLine="284"/>
        <w:jc w:val="both"/>
        <w:rPr>
          <w:sz w:val="16"/>
          <w:szCs w:val="16"/>
        </w:rPr>
      </w:pPr>
      <w:r w:rsidRPr="006B04E5">
        <w:rPr>
          <w:sz w:val="16"/>
          <w:szCs w:val="16"/>
        </w:rPr>
        <w:t xml:space="preserve">  -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МО Новосибирской области ГП Новосибирской области «Развитие автомобильных дорог регионального, межмуниципального и местного значения в Новосибирской области» - 17348,00 т.р.; </w:t>
      </w:r>
    </w:p>
    <w:p w:rsidR="0090171F" w:rsidRPr="006B04E5" w:rsidRDefault="0090171F" w:rsidP="0090171F">
      <w:pPr>
        <w:tabs>
          <w:tab w:val="left" w:pos="4368"/>
        </w:tabs>
        <w:ind w:firstLine="284"/>
        <w:jc w:val="both"/>
        <w:rPr>
          <w:sz w:val="16"/>
          <w:szCs w:val="16"/>
        </w:rPr>
      </w:pPr>
      <w:r w:rsidRPr="006B04E5">
        <w:rPr>
          <w:sz w:val="16"/>
          <w:szCs w:val="16"/>
        </w:rPr>
        <w:t xml:space="preserve">  - средства РФФПП – 3032,00т.р.</w:t>
      </w:r>
    </w:p>
    <w:p w:rsidR="0090171F" w:rsidRPr="006B04E5" w:rsidRDefault="0090171F" w:rsidP="0090171F">
      <w:pPr>
        <w:ind w:firstLine="284"/>
        <w:jc w:val="both"/>
        <w:rPr>
          <w:sz w:val="16"/>
          <w:szCs w:val="16"/>
        </w:rPr>
      </w:pPr>
      <w:r w:rsidRPr="006B04E5">
        <w:rPr>
          <w:sz w:val="16"/>
          <w:szCs w:val="16"/>
        </w:rPr>
        <w:t xml:space="preserve"> </w:t>
      </w:r>
      <w:r w:rsidRPr="006B04E5">
        <w:rPr>
          <w:b/>
          <w:sz w:val="16"/>
          <w:szCs w:val="16"/>
        </w:rPr>
        <w:t xml:space="preserve">Субвенции </w:t>
      </w:r>
      <w:r w:rsidRPr="006B04E5">
        <w:rPr>
          <w:sz w:val="16"/>
          <w:szCs w:val="16"/>
        </w:rPr>
        <w:t>бюджетам городских поселений на выполнение передаваемых полномочий субъектов РФ (решение вопросов в сфере административных правонарушений) – 0,1 т.р.</w:t>
      </w:r>
    </w:p>
    <w:p w:rsidR="0090171F" w:rsidRPr="006B04E5" w:rsidRDefault="0090171F" w:rsidP="0090171F">
      <w:pPr>
        <w:ind w:firstLine="284"/>
        <w:jc w:val="both"/>
        <w:rPr>
          <w:sz w:val="16"/>
          <w:szCs w:val="16"/>
        </w:rPr>
      </w:pPr>
      <w:r w:rsidRPr="006B04E5">
        <w:rPr>
          <w:sz w:val="16"/>
          <w:szCs w:val="16"/>
        </w:rPr>
        <w:t xml:space="preserve">В 1 квартале 2019 года из бюджета  г.Татарска возвращены в бюджет  </w:t>
      </w:r>
    </w:p>
    <w:p w:rsidR="0090171F" w:rsidRPr="006B04E5" w:rsidRDefault="0090171F" w:rsidP="0090171F">
      <w:pPr>
        <w:ind w:firstLine="284"/>
        <w:jc w:val="both"/>
        <w:rPr>
          <w:sz w:val="16"/>
          <w:szCs w:val="16"/>
        </w:rPr>
      </w:pPr>
      <w:r w:rsidRPr="006B04E5">
        <w:rPr>
          <w:sz w:val="16"/>
          <w:szCs w:val="16"/>
        </w:rPr>
        <w:t>Татарского района неиспользованные остатки  субсидии :</w:t>
      </w:r>
    </w:p>
    <w:p w:rsidR="0090171F" w:rsidRPr="006B04E5" w:rsidRDefault="0090171F" w:rsidP="0090171F">
      <w:pPr>
        <w:ind w:firstLine="284"/>
        <w:jc w:val="both"/>
        <w:rPr>
          <w:sz w:val="16"/>
          <w:szCs w:val="16"/>
        </w:rPr>
      </w:pPr>
      <w:r w:rsidRPr="006B04E5">
        <w:rPr>
          <w:sz w:val="16"/>
          <w:szCs w:val="16"/>
        </w:rPr>
        <w:t xml:space="preserve">15,664 т.р. на реализацию мероприятий по созданию инфраструктуры по  раздельному сбору отходов. </w:t>
      </w:r>
    </w:p>
    <w:p w:rsidR="0090171F" w:rsidRPr="006B04E5" w:rsidRDefault="0090171F" w:rsidP="0090171F">
      <w:pPr>
        <w:ind w:firstLine="284"/>
        <w:jc w:val="both"/>
        <w:rPr>
          <w:sz w:val="16"/>
          <w:szCs w:val="16"/>
        </w:rPr>
      </w:pPr>
      <w:r w:rsidRPr="006B04E5">
        <w:rPr>
          <w:b/>
          <w:sz w:val="16"/>
          <w:szCs w:val="16"/>
        </w:rPr>
        <w:t>Структура собственных доходов</w:t>
      </w:r>
      <w:r w:rsidRPr="006B04E5">
        <w:rPr>
          <w:sz w:val="16"/>
          <w:szCs w:val="16"/>
        </w:rPr>
        <w:t xml:space="preserve"> бюджета за  2019г. </w:t>
      </w:r>
    </w:p>
    <w:p w:rsidR="0090171F" w:rsidRPr="006B04E5" w:rsidRDefault="0090171F" w:rsidP="0090171F">
      <w:pPr>
        <w:ind w:firstLine="284"/>
        <w:jc w:val="both"/>
        <w:rPr>
          <w:sz w:val="16"/>
          <w:szCs w:val="16"/>
        </w:rPr>
      </w:pPr>
      <w:r w:rsidRPr="006B04E5">
        <w:rPr>
          <w:sz w:val="16"/>
          <w:szCs w:val="16"/>
        </w:rPr>
        <w:t>сложилась следующим образом:</w:t>
      </w:r>
    </w:p>
    <w:p w:rsidR="0090171F" w:rsidRPr="006B04E5" w:rsidRDefault="0090171F" w:rsidP="0090171F">
      <w:pPr>
        <w:numPr>
          <w:ilvl w:val="0"/>
          <w:numId w:val="48"/>
        </w:numPr>
        <w:ind w:left="0" w:firstLine="284"/>
        <w:jc w:val="both"/>
        <w:rPr>
          <w:sz w:val="16"/>
          <w:szCs w:val="16"/>
        </w:rPr>
      </w:pPr>
      <w:r w:rsidRPr="006B04E5">
        <w:rPr>
          <w:sz w:val="16"/>
          <w:szCs w:val="16"/>
        </w:rPr>
        <w:t xml:space="preserve">Налог на доходы физических лиц составляет 49,0 % в структуре собственных доходов. При плане 31044,7 т.р. фактически поступило </w:t>
      </w:r>
      <w:r w:rsidRPr="006B04E5">
        <w:rPr>
          <w:b/>
          <w:sz w:val="16"/>
          <w:szCs w:val="16"/>
        </w:rPr>
        <w:t>31044,1 т.р</w:t>
      </w:r>
      <w:r w:rsidRPr="006B04E5">
        <w:rPr>
          <w:sz w:val="16"/>
          <w:szCs w:val="16"/>
        </w:rPr>
        <w:t xml:space="preserve">.- это 100 % к годовому бюджетному назначению и 103,0% к прошлому году. </w:t>
      </w:r>
    </w:p>
    <w:p w:rsidR="0090171F" w:rsidRPr="006B04E5" w:rsidRDefault="0090171F" w:rsidP="0090171F">
      <w:pPr>
        <w:numPr>
          <w:ilvl w:val="0"/>
          <w:numId w:val="48"/>
        </w:numPr>
        <w:ind w:left="0" w:firstLine="284"/>
        <w:jc w:val="both"/>
        <w:rPr>
          <w:sz w:val="16"/>
          <w:szCs w:val="16"/>
        </w:rPr>
      </w:pPr>
      <w:r w:rsidRPr="006B04E5">
        <w:rPr>
          <w:sz w:val="16"/>
          <w:szCs w:val="16"/>
        </w:rPr>
        <w:t xml:space="preserve">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 за  2019г. поступили в сумме </w:t>
      </w:r>
      <w:r w:rsidRPr="006B04E5">
        <w:rPr>
          <w:b/>
          <w:sz w:val="16"/>
          <w:szCs w:val="16"/>
        </w:rPr>
        <w:t>2966,4 т.р</w:t>
      </w:r>
      <w:r w:rsidRPr="006B04E5">
        <w:rPr>
          <w:sz w:val="16"/>
          <w:szCs w:val="16"/>
        </w:rPr>
        <w:t>. Это 4,7% от собственных доходов и 103,2% от годовых назначений. К  2018 г. – 117,6%.</w:t>
      </w:r>
    </w:p>
    <w:p w:rsidR="0090171F" w:rsidRPr="006B04E5" w:rsidRDefault="0090171F" w:rsidP="0090171F">
      <w:pPr>
        <w:numPr>
          <w:ilvl w:val="0"/>
          <w:numId w:val="48"/>
        </w:numPr>
        <w:ind w:left="0" w:firstLine="284"/>
        <w:jc w:val="both"/>
        <w:rPr>
          <w:sz w:val="16"/>
          <w:szCs w:val="16"/>
        </w:rPr>
      </w:pPr>
      <w:r w:rsidRPr="006B04E5">
        <w:rPr>
          <w:sz w:val="16"/>
          <w:szCs w:val="16"/>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 за 2019г. поступили в сумме </w:t>
      </w:r>
      <w:r w:rsidRPr="006B04E5">
        <w:rPr>
          <w:b/>
          <w:sz w:val="16"/>
          <w:szCs w:val="16"/>
        </w:rPr>
        <w:t>21,8 т.р</w:t>
      </w:r>
      <w:r w:rsidRPr="006B04E5">
        <w:rPr>
          <w:sz w:val="16"/>
          <w:szCs w:val="16"/>
        </w:rPr>
        <w:t>. Это 109,0% от годовых назначений. К 2018г. – 89,7%</w:t>
      </w:r>
    </w:p>
    <w:p w:rsidR="0090171F" w:rsidRPr="006B04E5" w:rsidRDefault="0090171F" w:rsidP="0090171F">
      <w:pPr>
        <w:numPr>
          <w:ilvl w:val="0"/>
          <w:numId w:val="48"/>
        </w:numPr>
        <w:ind w:left="0" w:firstLine="284"/>
        <w:jc w:val="both"/>
        <w:rPr>
          <w:sz w:val="16"/>
          <w:szCs w:val="16"/>
        </w:rPr>
      </w:pPr>
      <w:r w:rsidRPr="006B04E5">
        <w:rPr>
          <w:sz w:val="16"/>
          <w:szCs w:val="16"/>
        </w:rPr>
        <w:t xml:space="preserve">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 за  2019г. поступили в сумме </w:t>
      </w:r>
      <w:r w:rsidRPr="006B04E5">
        <w:rPr>
          <w:b/>
          <w:sz w:val="16"/>
          <w:szCs w:val="16"/>
        </w:rPr>
        <w:t>3963,1 т.р</w:t>
      </w:r>
      <w:r w:rsidRPr="006B04E5">
        <w:rPr>
          <w:sz w:val="16"/>
          <w:szCs w:val="16"/>
        </w:rPr>
        <w:t xml:space="preserve">. Это 6,3% от собственных доходов и 101,6% от годовых назначений. К  2018 г. – 107,7%. </w:t>
      </w:r>
    </w:p>
    <w:p w:rsidR="0090171F" w:rsidRPr="006B04E5" w:rsidRDefault="0090171F" w:rsidP="0090171F">
      <w:pPr>
        <w:numPr>
          <w:ilvl w:val="0"/>
          <w:numId w:val="48"/>
        </w:numPr>
        <w:ind w:left="0" w:firstLine="284"/>
        <w:jc w:val="both"/>
        <w:rPr>
          <w:sz w:val="16"/>
          <w:szCs w:val="16"/>
        </w:rPr>
      </w:pPr>
      <w:r w:rsidRPr="006B04E5">
        <w:rPr>
          <w:sz w:val="16"/>
          <w:szCs w:val="16"/>
        </w:rPr>
        <w:t xml:space="preserve">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 за  2019г. поступили в сумме </w:t>
      </w:r>
      <w:r w:rsidRPr="006B04E5">
        <w:rPr>
          <w:b/>
          <w:sz w:val="16"/>
          <w:szCs w:val="16"/>
        </w:rPr>
        <w:t>-     -434,4 т.р.</w:t>
      </w:r>
      <w:r w:rsidRPr="006B04E5">
        <w:rPr>
          <w:sz w:val="16"/>
          <w:szCs w:val="16"/>
        </w:rPr>
        <w:t xml:space="preserve"> </w:t>
      </w:r>
    </w:p>
    <w:p w:rsidR="0090171F" w:rsidRPr="006B04E5" w:rsidRDefault="0090171F" w:rsidP="0090171F">
      <w:pPr>
        <w:numPr>
          <w:ilvl w:val="0"/>
          <w:numId w:val="48"/>
        </w:numPr>
        <w:ind w:left="0" w:firstLine="284"/>
        <w:jc w:val="both"/>
        <w:rPr>
          <w:sz w:val="16"/>
          <w:szCs w:val="16"/>
        </w:rPr>
      </w:pPr>
      <w:r w:rsidRPr="006B04E5">
        <w:rPr>
          <w:sz w:val="16"/>
          <w:szCs w:val="16"/>
        </w:rPr>
        <w:t xml:space="preserve">Сумма поступления единого с/х налога за отчетный период составила  </w:t>
      </w:r>
      <w:r w:rsidRPr="006B04E5">
        <w:rPr>
          <w:b/>
          <w:sz w:val="16"/>
          <w:szCs w:val="16"/>
        </w:rPr>
        <w:t>548,2</w:t>
      </w:r>
      <w:r w:rsidRPr="006B04E5">
        <w:rPr>
          <w:sz w:val="16"/>
          <w:szCs w:val="16"/>
        </w:rPr>
        <w:t xml:space="preserve"> </w:t>
      </w:r>
      <w:r w:rsidRPr="006B04E5">
        <w:rPr>
          <w:b/>
          <w:sz w:val="16"/>
          <w:szCs w:val="16"/>
        </w:rPr>
        <w:t>т.р</w:t>
      </w:r>
      <w:r w:rsidRPr="006B04E5">
        <w:rPr>
          <w:sz w:val="16"/>
          <w:szCs w:val="16"/>
        </w:rPr>
        <w:t>., это 100,0 %  от годового назначения, 0,9% от суммы собственных доходов. В 2018 г.поступило 317,2 т.р. Это поступления налога от ООО «Колосок» за 2018г.</w:t>
      </w:r>
    </w:p>
    <w:p w:rsidR="0090171F" w:rsidRPr="006B04E5" w:rsidRDefault="0090171F" w:rsidP="0090171F">
      <w:pPr>
        <w:ind w:firstLine="284"/>
        <w:jc w:val="both"/>
        <w:rPr>
          <w:sz w:val="16"/>
          <w:szCs w:val="16"/>
        </w:rPr>
      </w:pPr>
      <w:r w:rsidRPr="006B04E5">
        <w:rPr>
          <w:sz w:val="16"/>
          <w:szCs w:val="16"/>
        </w:rPr>
        <w:t xml:space="preserve">-  Фактическое поступление налога на имущество физических лиц   </w:t>
      </w:r>
      <w:r w:rsidRPr="006B04E5">
        <w:rPr>
          <w:b/>
          <w:sz w:val="16"/>
          <w:szCs w:val="16"/>
        </w:rPr>
        <w:t>2613,1 т.р</w:t>
      </w:r>
      <w:r w:rsidRPr="006B04E5">
        <w:rPr>
          <w:sz w:val="16"/>
          <w:szCs w:val="16"/>
        </w:rPr>
        <w:t xml:space="preserve">., что        составляет 100,1 % годового плана. В сумме собственных доходов – 4,1%. К 2018 г. – 110,3%.  В 2019 году поступления задолженности по налогу. </w:t>
      </w:r>
    </w:p>
    <w:p w:rsidR="0090171F" w:rsidRPr="006B04E5" w:rsidRDefault="0090171F" w:rsidP="0090171F">
      <w:pPr>
        <w:numPr>
          <w:ilvl w:val="0"/>
          <w:numId w:val="48"/>
        </w:numPr>
        <w:ind w:left="0" w:firstLine="284"/>
        <w:jc w:val="both"/>
        <w:rPr>
          <w:sz w:val="16"/>
          <w:szCs w:val="16"/>
        </w:rPr>
      </w:pPr>
      <w:r w:rsidRPr="006B04E5">
        <w:rPr>
          <w:sz w:val="16"/>
          <w:szCs w:val="16"/>
        </w:rPr>
        <w:t xml:space="preserve">Сумма поступлений земельного налога с организаций, обладающих земельным участком, расположенным в границах городских поселений за 2019г.  составила </w:t>
      </w:r>
      <w:r w:rsidRPr="006B04E5">
        <w:rPr>
          <w:b/>
          <w:sz w:val="16"/>
          <w:szCs w:val="16"/>
        </w:rPr>
        <w:t>6497,9 т.р</w:t>
      </w:r>
      <w:r w:rsidRPr="006B04E5">
        <w:rPr>
          <w:sz w:val="16"/>
          <w:szCs w:val="16"/>
        </w:rPr>
        <w:t xml:space="preserve">. Это 10,3%  в сумме собственных доходов и 97,0% от годового назначения. К 2018 г. – 87,9%.  </w:t>
      </w:r>
    </w:p>
    <w:p w:rsidR="0090171F" w:rsidRPr="006B04E5" w:rsidRDefault="0090171F" w:rsidP="0090171F">
      <w:pPr>
        <w:tabs>
          <w:tab w:val="left" w:pos="540"/>
        </w:tabs>
        <w:ind w:firstLine="284"/>
        <w:jc w:val="both"/>
        <w:rPr>
          <w:sz w:val="16"/>
          <w:szCs w:val="16"/>
        </w:rPr>
      </w:pPr>
      <w:r w:rsidRPr="006B04E5">
        <w:rPr>
          <w:sz w:val="16"/>
          <w:szCs w:val="16"/>
        </w:rPr>
        <w:t xml:space="preserve"> -   Сумма поступлений земельного налога с физических лиц, обладающих </w:t>
      </w:r>
    </w:p>
    <w:p w:rsidR="0090171F" w:rsidRPr="006B04E5" w:rsidRDefault="0090171F" w:rsidP="0090171F">
      <w:pPr>
        <w:ind w:firstLine="284"/>
        <w:jc w:val="both"/>
        <w:rPr>
          <w:sz w:val="16"/>
          <w:szCs w:val="16"/>
        </w:rPr>
      </w:pPr>
      <w:r w:rsidRPr="006B04E5">
        <w:rPr>
          <w:sz w:val="16"/>
          <w:szCs w:val="16"/>
        </w:rPr>
        <w:t xml:space="preserve">     земельным участком, расположенным в границах городских поселений за  2019г.  составила </w:t>
      </w:r>
      <w:r w:rsidRPr="006B04E5">
        <w:rPr>
          <w:b/>
          <w:sz w:val="16"/>
          <w:szCs w:val="16"/>
        </w:rPr>
        <w:t>2397,0 т.р</w:t>
      </w:r>
      <w:r w:rsidRPr="006B04E5">
        <w:rPr>
          <w:sz w:val="16"/>
          <w:szCs w:val="16"/>
        </w:rPr>
        <w:t xml:space="preserve">. Это 3,8%  в сумме собственных доходов   </w:t>
      </w:r>
    </w:p>
    <w:p w:rsidR="0090171F" w:rsidRPr="006B04E5" w:rsidRDefault="0090171F" w:rsidP="0090171F">
      <w:pPr>
        <w:ind w:firstLine="284"/>
        <w:jc w:val="both"/>
        <w:rPr>
          <w:sz w:val="16"/>
          <w:szCs w:val="16"/>
        </w:rPr>
      </w:pPr>
      <w:r w:rsidRPr="006B04E5">
        <w:rPr>
          <w:sz w:val="16"/>
          <w:szCs w:val="16"/>
        </w:rPr>
        <w:t xml:space="preserve">     и 100,1% от годового назначения. К  2018 г. –101,5%.  </w:t>
      </w:r>
    </w:p>
    <w:p w:rsidR="0090171F" w:rsidRPr="006B04E5" w:rsidRDefault="0090171F" w:rsidP="0090171F">
      <w:pPr>
        <w:tabs>
          <w:tab w:val="left" w:pos="9356"/>
        </w:tabs>
        <w:ind w:firstLine="284"/>
        <w:jc w:val="both"/>
        <w:rPr>
          <w:sz w:val="16"/>
          <w:szCs w:val="16"/>
        </w:rPr>
      </w:pPr>
      <w:r w:rsidRPr="006B04E5">
        <w:rPr>
          <w:sz w:val="16"/>
          <w:szCs w:val="16"/>
        </w:rPr>
        <w:t xml:space="preserve">-    Гос.пошлина за выдачу органом местного самоуправления поселения   </w:t>
      </w:r>
    </w:p>
    <w:p w:rsidR="0090171F" w:rsidRPr="006B04E5" w:rsidRDefault="0090171F" w:rsidP="0090171F">
      <w:pPr>
        <w:tabs>
          <w:tab w:val="left" w:pos="9356"/>
        </w:tabs>
        <w:ind w:firstLine="284"/>
        <w:jc w:val="both"/>
        <w:rPr>
          <w:sz w:val="16"/>
          <w:szCs w:val="16"/>
        </w:rPr>
      </w:pPr>
      <w:r w:rsidRPr="006B04E5">
        <w:rPr>
          <w:sz w:val="16"/>
          <w:szCs w:val="16"/>
        </w:rPr>
        <w:t xml:space="preserve">     специального разрешения на движение по автомобильным дорогам </w:t>
      </w:r>
    </w:p>
    <w:p w:rsidR="0090171F" w:rsidRPr="006B04E5" w:rsidRDefault="0090171F" w:rsidP="0090171F">
      <w:pPr>
        <w:tabs>
          <w:tab w:val="left" w:pos="9356"/>
        </w:tabs>
        <w:ind w:firstLine="284"/>
        <w:jc w:val="both"/>
        <w:rPr>
          <w:sz w:val="16"/>
          <w:szCs w:val="16"/>
        </w:rPr>
      </w:pPr>
      <w:r w:rsidRPr="006B04E5">
        <w:rPr>
          <w:sz w:val="16"/>
          <w:szCs w:val="16"/>
        </w:rPr>
        <w:t xml:space="preserve">     транспортных средств, осуществляющих перевозки опасных, тяжеловесных и </w:t>
      </w:r>
    </w:p>
    <w:p w:rsidR="0090171F" w:rsidRPr="006B04E5" w:rsidRDefault="0090171F" w:rsidP="0090171F">
      <w:pPr>
        <w:tabs>
          <w:tab w:val="left" w:pos="9356"/>
        </w:tabs>
        <w:ind w:firstLine="284"/>
        <w:jc w:val="both"/>
        <w:rPr>
          <w:sz w:val="16"/>
          <w:szCs w:val="16"/>
        </w:rPr>
      </w:pPr>
      <w:r w:rsidRPr="006B04E5">
        <w:rPr>
          <w:sz w:val="16"/>
          <w:szCs w:val="16"/>
        </w:rPr>
        <w:t xml:space="preserve">     (или) крупногабаритных грузов, зачисляемая в бюджеты поселений, за 2019 г. </w:t>
      </w:r>
    </w:p>
    <w:p w:rsidR="0090171F" w:rsidRPr="006B04E5" w:rsidRDefault="0090171F" w:rsidP="0090171F">
      <w:pPr>
        <w:tabs>
          <w:tab w:val="left" w:pos="9356"/>
        </w:tabs>
        <w:ind w:firstLine="284"/>
        <w:jc w:val="both"/>
        <w:rPr>
          <w:sz w:val="16"/>
          <w:szCs w:val="16"/>
        </w:rPr>
      </w:pPr>
      <w:r w:rsidRPr="006B04E5">
        <w:rPr>
          <w:sz w:val="16"/>
          <w:szCs w:val="16"/>
        </w:rPr>
        <w:t xml:space="preserve">     поступила в сумме </w:t>
      </w:r>
      <w:r w:rsidRPr="006B04E5">
        <w:rPr>
          <w:b/>
          <w:sz w:val="16"/>
          <w:szCs w:val="16"/>
        </w:rPr>
        <w:t>6,4 т.р</w:t>
      </w:r>
      <w:r w:rsidRPr="006B04E5">
        <w:rPr>
          <w:sz w:val="16"/>
          <w:szCs w:val="16"/>
        </w:rPr>
        <w:t>. К годовому назначению 100,0%, к  2018 г. – 28,6 %.</w:t>
      </w:r>
    </w:p>
    <w:p w:rsidR="0090171F" w:rsidRPr="006B04E5" w:rsidRDefault="0090171F" w:rsidP="0090171F">
      <w:pPr>
        <w:ind w:firstLine="284"/>
        <w:jc w:val="both"/>
        <w:rPr>
          <w:sz w:val="16"/>
          <w:szCs w:val="16"/>
        </w:rPr>
      </w:pPr>
      <w:r w:rsidRPr="006B04E5">
        <w:rPr>
          <w:sz w:val="16"/>
          <w:szCs w:val="16"/>
        </w:rPr>
        <w:t xml:space="preserve">-  Доходы, получаемые в виде арендной платы за земельные участки, гос.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составляют </w:t>
      </w:r>
      <w:r w:rsidRPr="006B04E5">
        <w:rPr>
          <w:b/>
          <w:sz w:val="16"/>
          <w:szCs w:val="16"/>
        </w:rPr>
        <w:t xml:space="preserve">2302,8 т.р. </w:t>
      </w:r>
      <w:r w:rsidRPr="006B04E5">
        <w:rPr>
          <w:sz w:val="16"/>
          <w:szCs w:val="16"/>
        </w:rPr>
        <w:t>Это 100,2 % от годовых назначений и 3,6% от собственных доходов бюджета. К  прошлому году 128,9%. Рост в 2019 году за счет оплаты задолженности прошлых лет ОАО «ТМК» (257,0 т.р.), ООО «ЮЗА-Инвест» (64,3 т.р.), ООО «Символ» (654,6 т.р.), ООО «Татарскзернопродукт» (349,6 т.р.), ООО «ПМК-2» (53,0 т.р.). Проведена  работа с неплательщиками по взысканию задолженности арендной платы.</w:t>
      </w:r>
    </w:p>
    <w:p w:rsidR="0090171F" w:rsidRPr="006B04E5" w:rsidRDefault="0090171F" w:rsidP="0090171F">
      <w:pPr>
        <w:ind w:firstLine="284"/>
        <w:jc w:val="both"/>
        <w:rPr>
          <w:sz w:val="16"/>
          <w:szCs w:val="16"/>
        </w:rPr>
      </w:pPr>
      <w:r w:rsidRPr="006B04E5">
        <w:rPr>
          <w:sz w:val="16"/>
          <w:szCs w:val="16"/>
        </w:rPr>
        <w:t xml:space="preserve">-   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2019г. поступили в сумме </w:t>
      </w:r>
      <w:r w:rsidRPr="006B04E5">
        <w:rPr>
          <w:b/>
          <w:sz w:val="16"/>
          <w:szCs w:val="16"/>
        </w:rPr>
        <w:t>748,9</w:t>
      </w:r>
      <w:r w:rsidRPr="006B04E5">
        <w:rPr>
          <w:sz w:val="16"/>
          <w:szCs w:val="16"/>
        </w:rPr>
        <w:t xml:space="preserve"> т.р. Это 100,0 % от годовых назначений и 1,2% от собственных доходов бюджета. К  прошлому году 87,9%. Оплата производится единовременно, при заключении договоров аренды. </w:t>
      </w:r>
    </w:p>
    <w:p w:rsidR="0090171F" w:rsidRPr="006B04E5" w:rsidRDefault="0090171F" w:rsidP="0090171F">
      <w:pPr>
        <w:tabs>
          <w:tab w:val="left" w:pos="426"/>
        </w:tabs>
        <w:ind w:firstLine="284"/>
        <w:jc w:val="both"/>
        <w:rPr>
          <w:sz w:val="16"/>
          <w:szCs w:val="16"/>
        </w:rPr>
      </w:pPr>
      <w:r w:rsidRPr="006B04E5">
        <w:rPr>
          <w:sz w:val="16"/>
          <w:szCs w:val="16"/>
        </w:rPr>
        <w:t xml:space="preserve">-  Доходы от сдачи в аренду имущества, находящегося в  оперативном       </w:t>
      </w:r>
    </w:p>
    <w:p w:rsidR="0090171F" w:rsidRPr="006B04E5" w:rsidRDefault="0090171F" w:rsidP="0090171F">
      <w:pPr>
        <w:tabs>
          <w:tab w:val="left" w:pos="426"/>
        </w:tabs>
        <w:ind w:firstLine="284"/>
        <w:jc w:val="both"/>
        <w:rPr>
          <w:sz w:val="16"/>
          <w:szCs w:val="16"/>
        </w:rPr>
      </w:pPr>
      <w:r w:rsidRPr="006B04E5">
        <w:rPr>
          <w:sz w:val="16"/>
          <w:szCs w:val="16"/>
        </w:rPr>
        <w:t xml:space="preserve">    управлении органов управления городских поселений за  2019г. </w:t>
      </w:r>
    </w:p>
    <w:p w:rsidR="0090171F" w:rsidRPr="006B04E5" w:rsidRDefault="0090171F" w:rsidP="0090171F">
      <w:pPr>
        <w:tabs>
          <w:tab w:val="left" w:pos="851"/>
        </w:tabs>
        <w:ind w:firstLine="284"/>
        <w:jc w:val="both"/>
        <w:rPr>
          <w:sz w:val="16"/>
          <w:szCs w:val="16"/>
        </w:rPr>
      </w:pPr>
      <w:r w:rsidRPr="006B04E5">
        <w:rPr>
          <w:sz w:val="16"/>
          <w:szCs w:val="16"/>
        </w:rPr>
        <w:t xml:space="preserve">составили </w:t>
      </w:r>
      <w:r w:rsidRPr="006B04E5">
        <w:rPr>
          <w:b/>
          <w:sz w:val="16"/>
          <w:szCs w:val="16"/>
        </w:rPr>
        <w:t>3147,0 т</w:t>
      </w:r>
      <w:r w:rsidRPr="006B04E5">
        <w:rPr>
          <w:sz w:val="16"/>
          <w:szCs w:val="16"/>
        </w:rPr>
        <w:t>.</w:t>
      </w:r>
      <w:r w:rsidRPr="006B04E5">
        <w:rPr>
          <w:b/>
          <w:sz w:val="16"/>
          <w:szCs w:val="16"/>
        </w:rPr>
        <w:t>р.</w:t>
      </w:r>
      <w:r w:rsidRPr="006B04E5">
        <w:rPr>
          <w:sz w:val="16"/>
          <w:szCs w:val="16"/>
        </w:rPr>
        <w:t xml:space="preserve"> Это 102,8 %  годового     плана и 4,9% от собственных доходов. К 2018 г. – 61,7%. Поступления в 2018 году от ООО «ТТК» - 2255,3 т.р., в 2019г. – 341,1 т.р., от ОАО «РЭС» в 2018 г. – 59,5 т.р., в 2019г. – 2,0 т.р., гашение задолженности прошлых лет.</w:t>
      </w:r>
    </w:p>
    <w:p w:rsidR="0090171F" w:rsidRPr="006B04E5" w:rsidRDefault="0090171F" w:rsidP="0090171F">
      <w:pPr>
        <w:ind w:firstLine="284"/>
        <w:jc w:val="both"/>
        <w:rPr>
          <w:sz w:val="16"/>
          <w:szCs w:val="16"/>
        </w:rPr>
      </w:pPr>
      <w:r w:rsidRPr="006B04E5">
        <w:rPr>
          <w:sz w:val="16"/>
          <w:szCs w:val="16"/>
        </w:rPr>
        <w:t xml:space="preserve">- Прочие поступления от использования имущества, находящегося в собственности городских поселений составили </w:t>
      </w:r>
      <w:r w:rsidRPr="006B04E5">
        <w:rPr>
          <w:b/>
          <w:sz w:val="16"/>
          <w:szCs w:val="16"/>
        </w:rPr>
        <w:t>773,0 т.р.</w:t>
      </w:r>
      <w:r w:rsidRPr="006B04E5">
        <w:rPr>
          <w:sz w:val="16"/>
          <w:szCs w:val="16"/>
        </w:rPr>
        <w:t xml:space="preserve"> Это 1,2% от собственных доходов и 100 % от годовых плановых назначений. К  2018г. – 72,5%. По данному коду доходов поступала плата за социальный найм жилья от ООО «Управляющая компания – Лидер». Снижение в связи со сносом аварийного жилого фонда и приватизации имущества.</w:t>
      </w:r>
    </w:p>
    <w:p w:rsidR="0090171F" w:rsidRPr="006B04E5" w:rsidRDefault="0090171F" w:rsidP="0090171F">
      <w:pPr>
        <w:ind w:firstLine="284"/>
        <w:jc w:val="both"/>
        <w:rPr>
          <w:sz w:val="16"/>
          <w:szCs w:val="16"/>
        </w:rPr>
      </w:pPr>
      <w:r w:rsidRPr="006B04E5">
        <w:rPr>
          <w:sz w:val="16"/>
          <w:szCs w:val="16"/>
        </w:rPr>
        <w:t xml:space="preserve">-  Прочие доходы от оказания платных услуг (работ) получателями средств бюджетов городских поселений  </w:t>
      </w:r>
      <w:r w:rsidRPr="006B04E5">
        <w:rPr>
          <w:b/>
          <w:sz w:val="16"/>
          <w:szCs w:val="16"/>
        </w:rPr>
        <w:t xml:space="preserve">1819,3 т.р. </w:t>
      </w:r>
      <w:r w:rsidRPr="006B04E5">
        <w:rPr>
          <w:sz w:val="16"/>
          <w:szCs w:val="16"/>
        </w:rPr>
        <w:t>Это</w:t>
      </w:r>
      <w:r w:rsidRPr="006B04E5">
        <w:rPr>
          <w:b/>
          <w:sz w:val="16"/>
          <w:szCs w:val="16"/>
        </w:rPr>
        <w:t xml:space="preserve"> </w:t>
      </w:r>
      <w:r w:rsidRPr="006B04E5">
        <w:rPr>
          <w:sz w:val="16"/>
          <w:szCs w:val="16"/>
        </w:rPr>
        <w:t>поступления от оказания платных услуг МКУ «УБиХО» (аренда помещения, услуги автотранспорта, услуги по вывозу снега). От плана 100,0%, в структуре собственных доходов 2,9%. К  2018 г. 147,6%.</w:t>
      </w:r>
    </w:p>
    <w:p w:rsidR="0090171F" w:rsidRPr="006B04E5" w:rsidRDefault="0090171F" w:rsidP="0090171F">
      <w:pPr>
        <w:tabs>
          <w:tab w:val="left" w:pos="720"/>
        </w:tabs>
        <w:ind w:firstLine="284"/>
        <w:jc w:val="both"/>
        <w:rPr>
          <w:sz w:val="16"/>
          <w:szCs w:val="16"/>
        </w:rPr>
      </w:pPr>
      <w:r w:rsidRPr="006B04E5">
        <w:rPr>
          <w:sz w:val="16"/>
          <w:szCs w:val="16"/>
        </w:rPr>
        <w:t xml:space="preserve">-  За отчетный период  доходы, поступающие в порядке возмещения расходов, понесенных в связи с эксплуатацией имущества городских поселений, составили </w:t>
      </w:r>
      <w:r w:rsidRPr="006B04E5">
        <w:rPr>
          <w:b/>
          <w:sz w:val="16"/>
          <w:szCs w:val="16"/>
        </w:rPr>
        <w:t>634,4 т.р.</w:t>
      </w:r>
      <w:r w:rsidRPr="006B04E5">
        <w:rPr>
          <w:sz w:val="16"/>
          <w:szCs w:val="16"/>
        </w:rPr>
        <w:t xml:space="preserve"> Это 100,4 % годового назначения и 1,0</w:t>
      </w:r>
      <w:r w:rsidRPr="006B04E5">
        <w:rPr>
          <w:b/>
          <w:sz w:val="16"/>
          <w:szCs w:val="16"/>
        </w:rPr>
        <w:t>%</w:t>
      </w:r>
      <w:r w:rsidRPr="006B04E5">
        <w:rPr>
          <w:sz w:val="16"/>
          <w:szCs w:val="16"/>
        </w:rPr>
        <w:t xml:space="preserve"> от суммы собственных доходов. Платежи по данному коду доходов составили в отчетном периоде прошлого года 348,7 т.р. Рост поступлений за счет заключения договоров возмещения с ИП Шерко А.Н., МУП «МУК».</w:t>
      </w:r>
    </w:p>
    <w:p w:rsidR="0090171F" w:rsidRPr="006B04E5" w:rsidRDefault="0090171F" w:rsidP="0090171F">
      <w:pPr>
        <w:tabs>
          <w:tab w:val="left" w:pos="720"/>
        </w:tabs>
        <w:ind w:firstLine="284"/>
        <w:jc w:val="both"/>
        <w:rPr>
          <w:sz w:val="16"/>
          <w:szCs w:val="16"/>
        </w:rPr>
      </w:pPr>
      <w:r w:rsidRPr="006B04E5">
        <w:rPr>
          <w:sz w:val="16"/>
          <w:szCs w:val="16"/>
        </w:rPr>
        <w:t xml:space="preserve">     На данную статью  поступают средства от возмещения расходов на содержание   нежилого помещения от филиала № 23 Гос. учреждения ФСС, ЗАГС, ООО «Газпроммежрегионгаз Новосибирск», ИП Шерко А.Н., МУП «МУК».      </w:t>
      </w:r>
    </w:p>
    <w:p w:rsidR="0090171F" w:rsidRPr="006B04E5" w:rsidRDefault="0090171F" w:rsidP="0090171F">
      <w:pPr>
        <w:tabs>
          <w:tab w:val="left" w:pos="720"/>
        </w:tabs>
        <w:ind w:firstLine="284"/>
        <w:jc w:val="both"/>
        <w:rPr>
          <w:sz w:val="16"/>
          <w:szCs w:val="16"/>
        </w:rPr>
      </w:pPr>
      <w:r w:rsidRPr="006B04E5">
        <w:rPr>
          <w:sz w:val="16"/>
          <w:szCs w:val="16"/>
        </w:rPr>
        <w:t xml:space="preserve">        Возмещение за  2019 г. по видам услуг ЖКХ : теплоснабжение – 367,9 т.р., водоснабжение – 3,9 т.р., эл.энергия – 79,2 т.р., текущее содержание – 183,4 т.р.</w:t>
      </w:r>
    </w:p>
    <w:p w:rsidR="0090171F" w:rsidRPr="006B04E5" w:rsidRDefault="0090171F" w:rsidP="0090171F">
      <w:pPr>
        <w:tabs>
          <w:tab w:val="left" w:pos="720"/>
        </w:tabs>
        <w:ind w:firstLine="284"/>
        <w:jc w:val="both"/>
        <w:rPr>
          <w:sz w:val="16"/>
          <w:szCs w:val="16"/>
        </w:rPr>
      </w:pPr>
      <w:r w:rsidRPr="006B04E5">
        <w:rPr>
          <w:sz w:val="16"/>
          <w:szCs w:val="16"/>
        </w:rPr>
        <w:t xml:space="preserve">- Доходы от реализации иного имущества, находящегося в собственности городских поселений(за исключением имущества муниципальных бюджетных и автономных учреждений, а также имущества МУПов, в т.ч. казенных), в части реализации основных средств по указанному имуществу за 2019г. поступили в сумме </w:t>
      </w:r>
      <w:r w:rsidRPr="006B04E5">
        <w:rPr>
          <w:b/>
          <w:sz w:val="16"/>
          <w:szCs w:val="16"/>
        </w:rPr>
        <w:t>2891,6 т.р</w:t>
      </w:r>
      <w:r w:rsidRPr="006B04E5">
        <w:rPr>
          <w:sz w:val="16"/>
          <w:szCs w:val="16"/>
        </w:rPr>
        <w:t xml:space="preserve">. (нежилое помещение по ул.Ленина 112., ул.К.Маркса, 75, ул.Свердлова 93 а), что составляет 92,8% от годового назначения и 4,6 % в структуре собственных доходов. В 2018 году поступило 5774,3 т.р. </w:t>
      </w:r>
    </w:p>
    <w:p w:rsidR="0090171F" w:rsidRPr="006B04E5" w:rsidRDefault="0090171F" w:rsidP="0090171F">
      <w:pPr>
        <w:tabs>
          <w:tab w:val="left" w:pos="720"/>
        </w:tabs>
        <w:ind w:firstLine="284"/>
        <w:jc w:val="both"/>
        <w:rPr>
          <w:sz w:val="16"/>
          <w:szCs w:val="16"/>
        </w:rPr>
      </w:pPr>
      <w:r w:rsidRPr="006B04E5">
        <w:rPr>
          <w:sz w:val="16"/>
          <w:szCs w:val="16"/>
        </w:rPr>
        <w:t xml:space="preserve">-  Доходы от продажи земельных участков, гос.собственность на которые не разграничена и которые расположены в границах городских поселений за 2019 г. составили </w:t>
      </w:r>
      <w:r w:rsidRPr="006B04E5">
        <w:rPr>
          <w:b/>
          <w:sz w:val="16"/>
          <w:szCs w:val="16"/>
        </w:rPr>
        <w:t>433,4 т.р</w:t>
      </w:r>
      <w:r w:rsidRPr="006B04E5">
        <w:rPr>
          <w:sz w:val="16"/>
          <w:szCs w:val="16"/>
        </w:rPr>
        <w:t>., что составляет 100% от годового назначения и 0,7 % в структуре собственных доходов. В соответствующем периоде прошлого года поступило 383,9 т.р.</w:t>
      </w:r>
    </w:p>
    <w:p w:rsidR="0090171F" w:rsidRPr="006B04E5" w:rsidRDefault="0090171F" w:rsidP="0090171F">
      <w:pPr>
        <w:tabs>
          <w:tab w:val="left" w:pos="720"/>
        </w:tabs>
        <w:ind w:firstLine="284"/>
        <w:jc w:val="both"/>
        <w:rPr>
          <w:sz w:val="16"/>
          <w:szCs w:val="16"/>
        </w:rPr>
      </w:pPr>
      <w:r w:rsidRPr="006B04E5">
        <w:rPr>
          <w:sz w:val="16"/>
          <w:szCs w:val="16"/>
        </w:rPr>
        <w:t xml:space="preserve"> - Доходы от продажи земельных участков, находящихся в собственности городских поселений(за исключением земельных участков муниципальных бюджетных и автономных учреждений)   </w:t>
      </w:r>
      <w:r w:rsidRPr="006B04E5">
        <w:rPr>
          <w:b/>
          <w:sz w:val="16"/>
          <w:szCs w:val="16"/>
        </w:rPr>
        <w:t>154,8 т.р</w:t>
      </w:r>
      <w:r w:rsidRPr="006B04E5">
        <w:rPr>
          <w:sz w:val="16"/>
          <w:szCs w:val="16"/>
        </w:rPr>
        <w:t>. Это 100,1% годового плана, 0,2% от собственных доходов. В 2018 году поступило 51,0 т.р.</w:t>
      </w:r>
    </w:p>
    <w:p w:rsidR="0090171F" w:rsidRPr="006B04E5" w:rsidRDefault="0090171F" w:rsidP="0090171F">
      <w:pPr>
        <w:tabs>
          <w:tab w:val="left" w:pos="720"/>
        </w:tabs>
        <w:ind w:firstLine="284"/>
        <w:jc w:val="both"/>
        <w:rPr>
          <w:sz w:val="16"/>
          <w:szCs w:val="16"/>
        </w:rPr>
      </w:pPr>
      <w:r w:rsidRPr="006B04E5">
        <w:rPr>
          <w:sz w:val="16"/>
          <w:szCs w:val="16"/>
        </w:rPr>
        <w:t xml:space="preserve">- Денежные взыскания (штрафы) за нарушение законодательства РФ о контрактной системе в сфере закупок товаров, работ, услуг для обеспечения государственных и муниципальных нужд для нужд городских поселений поступили в сумме </w:t>
      </w:r>
      <w:r w:rsidRPr="006B04E5">
        <w:rPr>
          <w:b/>
          <w:sz w:val="16"/>
          <w:szCs w:val="16"/>
        </w:rPr>
        <w:t>3,0 т.р.</w:t>
      </w:r>
      <w:r w:rsidRPr="006B04E5">
        <w:rPr>
          <w:sz w:val="16"/>
          <w:szCs w:val="16"/>
        </w:rPr>
        <w:t xml:space="preserve">  Это 100% от годового плана. В 2018 году поступило 15,0 т.р.</w:t>
      </w:r>
    </w:p>
    <w:p w:rsidR="0090171F" w:rsidRPr="006B04E5" w:rsidRDefault="0090171F" w:rsidP="0090171F">
      <w:pPr>
        <w:tabs>
          <w:tab w:val="left" w:pos="720"/>
        </w:tabs>
        <w:ind w:firstLine="284"/>
        <w:jc w:val="both"/>
        <w:rPr>
          <w:sz w:val="16"/>
          <w:szCs w:val="16"/>
        </w:rPr>
      </w:pPr>
      <w:r w:rsidRPr="006B04E5">
        <w:rPr>
          <w:sz w:val="16"/>
          <w:szCs w:val="16"/>
        </w:rPr>
        <w:lastRenderedPageBreak/>
        <w:t xml:space="preserve">-   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 за 2019 г. поступили в сумме </w:t>
      </w:r>
      <w:r w:rsidRPr="006B04E5">
        <w:rPr>
          <w:b/>
          <w:sz w:val="16"/>
          <w:szCs w:val="16"/>
        </w:rPr>
        <w:t>1,6 т.р</w:t>
      </w:r>
      <w:r w:rsidRPr="006B04E5">
        <w:rPr>
          <w:sz w:val="16"/>
          <w:szCs w:val="16"/>
        </w:rPr>
        <w:t>.</w:t>
      </w:r>
    </w:p>
    <w:p w:rsidR="0090171F" w:rsidRPr="006B04E5" w:rsidRDefault="0090171F" w:rsidP="0090171F">
      <w:pPr>
        <w:tabs>
          <w:tab w:val="left" w:pos="720"/>
        </w:tabs>
        <w:ind w:firstLine="284"/>
        <w:jc w:val="both"/>
        <w:rPr>
          <w:sz w:val="16"/>
          <w:szCs w:val="16"/>
        </w:rPr>
      </w:pPr>
      <w:r w:rsidRPr="006B04E5">
        <w:rPr>
          <w:sz w:val="16"/>
          <w:szCs w:val="16"/>
        </w:rPr>
        <w:t xml:space="preserve">-   Денежные взыскания(штрафы), установленные законами субъектов РФ за несоблюдение муниципальных правовых актов, зачисляемые в бюджеты поселений за  2019 г. поступили в сумме </w:t>
      </w:r>
      <w:r w:rsidRPr="006B04E5">
        <w:rPr>
          <w:b/>
          <w:sz w:val="16"/>
          <w:szCs w:val="16"/>
        </w:rPr>
        <w:t>5,0 т.р</w:t>
      </w:r>
      <w:r w:rsidRPr="006B04E5">
        <w:rPr>
          <w:sz w:val="16"/>
          <w:szCs w:val="16"/>
        </w:rPr>
        <w:t>. Это 100% годового плана. В 2018 году поступило 6,5 т.р.</w:t>
      </w:r>
    </w:p>
    <w:p w:rsidR="0090171F" w:rsidRPr="006B04E5" w:rsidRDefault="0090171F" w:rsidP="0090171F">
      <w:pPr>
        <w:ind w:firstLine="284"/>
        <w:jc w:val="both"/>
        <w:rPr>
          <w:sz w:val="16"/>
          <w:szCs w:val="16"/>
        </w:rPr>
      </w:pPr>
      <w:r w:rsidRPr="006B04E5">
        <w:rPr>
          <w:sz w:val="16"/>
          <w:szCs w:val="16"/>
        </w:rPr>
        <w:t xml:space="preserve">- Прочие поступления от денежных взысканий (штрафов) и иных сумм в возмещение ущерба, зачисляемые в бюджеты городских поселений за 2019 г. поступили в сумме </w:t>
      </w:r>
      <w:r w:rsidRPr="006B04E5">
        <w:rPr>
          <w:b/>
          <w:sz w:val="16"/>
          <w:szCs w:val="16"/>
        </w:rPr>
        <w:t>26,3 т.р</w:t>
      </w:r>
      <w:r w:rsidRPr="006B04E5">
        <w:rPr>
          <w:sz w:val="16"/>
          <w:szCs w:val="16"/>
        </w:rPr>
        <w:t>. Возмещение ущерба (стоимость работ по монтажу ограждения с учетом материалов).</w:t>
      </w:r>
    </w:p>
    <w:p w:rsidR="0090171F" w:rsidRPr="006B04E5" w:rsidRDefault="0090171F" w:rsidP="0090171F">
      <w:pPr>
        <w:ind w:firstLine="284"/>
        <w:jc w:val="both"/>
        <w:rPr>
          <w:sz w:val="16"/>
          <w:szCs w:val="16"/>
        </w:rPr>
      </w:pPr>
      <w:r w:rsidRPr="006B04E5">
        <w:rPr>
          <w:sz w:val="16"/>
          <w:szCs w:val="16"/>
        </w:rPr>
        <w:t xml:space="preserve">-   За 2019 г. поступили прочие безвозмездные поступления в бюджеты городских поселений в сумме </w:t>
      </w:r>
      <w:r w:rsidRPr="006B04E5">
        <w:rPr>
          <w:b/>
          <w:sz w:val="16"/>
          <w:szCs w:val="16"/>
        </w:rPr>
        <w:t>819,7 т.р</w:t>
      </w:r>
      <w:r w:rsidRPr="006B04E5">
        <w:rPr>
          <w:sz w:val="16"/>
          <w:szCs w:val="16"/>
        </w:rPr>
        <w:t>. (150,8 т.р. - поступления средств при реализации программ по поддержке местных инициатив (средства населения), 668,9 т.р. - безвозмездные поступления от ООО «Газпром трансгаз Томск» по договору пожертвования (строительство детской площадки).</w:t>
      </w:r>
    </w:p>
    <w:p w:rsidR="0090171F" w:rsidRPr="006B04E5" w:rsidRDefault="0090171F" w:rsidP="0090171F">
      <w:pPr>
        <w:ind w:firstLine="284"/>
        <w:jc w:val="both"/>
        <w:rPr>
          <w:sz w:val="16"/>
          <w:szCs w:val="16"/>
        </w:rPr>
      </w:pPr>
    </w:p>
    <w:p w:rsidR="0090171F" w:rsidRPr="006B04E5" w:rsidRDefault="0090171F" w:rsidP="0090171F">
      <w:pPr>
        <w:jc w:val="both"/>
        <w:rPr>
          <w:sz w:val="16"/>
          <w:szCs w:val="16"/>
        </w:rPr>
      </w:pPr>
      <w:r w:rsidRPr="006B04E5">
        <w:rPr>
          <w:sz w:val="16"/>
          <w:szCs w:val="16"/>
        </w:rPr>
        <w:t>И.о. главы города Татарска</w:t>
      </w:r>
    </w:p>
    <w:p w:rsidR="0090171F" w:rsidRPr="006B04E5" w:rsidRDefault="0090171F" w:rsidP="0090171F">
      <w:pPr>
        <w:jc w:val="both"/>
        <w:rPr>
          <w:sz w:val="16"/>
          <w:szCs w:val="16"/>
        </w:rPr>
      </w:pPr>
      <w:r w:rsidRPr="006B04E5">
        <w:rPr>
          <w:sz w:val="16"/>
          <w:szCs w:val="16"/>
        </w:rPr>
        <w:t xml:space="preserve">Новосибирской области                                                                           </w:t>
      </w:r>
      <w:r>
        <w:rPr>
          <w:sz w:val="16"/>
          <w:szCs w:val="16"/>
        </w:rPr>
        <w:t xml:space="preserve">                                                                                                                     </w:t>
      </w:r>
      <w:r w:rsidRPr="006B04E5">
        <w:rPr>
          <w:sz w:val="16"/>
          <w:szCs w:val="16"/>
        </w:rPr>
        <w:t>М.В.</w:t>
      </w:r>
      <w:r>
        <w:rPr>
          <w:sz w:val="16"/>
          <w:szCs w:val="16"/>
        </w:rPr>
        <w:t xml:space="preserve"> </w:t>
      </w:r>
      <w:r w:rsidRPr="006B04E5">
        <w:rPr>
          <w:sz w:val="16"/>
          <w:szCs w:val="16"/>
        </w:rPr>
        <w:t>Фотьев</w:t>
      </w:r>
    </w:p>
    <w:p w:rsidR="002D3C17" w:rsidRDefault="0090171F" w:rsidP="00C875FE">
      <w:pPr>
        <w:rPr>
          <w:b/>
          <w:sz w:val="16"/>
          <w:szCs w:val="16"/>
        </w:rPr>
      </w:pPr>
      <w:r>
        <w:rPr>
          <w:b/>
          <w:noProof/>
          <w:sz w:val="16"/>
          <w:szCs w:val="16"/>
        </w:rPr>
        <mc:AlternateContent>
          <mc:Choice Requires="wps">
            <w:drawing>
              <wp:anchor distT="0" distB="0" distL="114300" distR="114300" simplePos="0" relativeHeight="251734016" behindDoc="0" locked="0" layoutInCell="1" allowOverlap="1" wp14:anchorId="5D7B1604" wp14:editId="56087D94">
                <wp:simplePos x="0" y="0"/>
                <wp:positionH relativeFrom="column">
                  <wp:posOffset>-81915</wp:posOffset>
                </wp:positionH>
                <wp:positionV relativeFrom="paragraph">
                  <wp:posOffset>28575</wp:posOffset>
                </wp:positionV>
                <wp:extent cx="6775450" cy="0"/>
                <wp:effectExtent l="0" t="0" r="25400" b="19050"/>
                <wp:wrapNone/>
                <wp:docPr id="24" name="Прямая соединительная линия 24"/>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4" o:spid="_x0000_s1026" style="position:absolute;z-index:251734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45pt,2.25pt" to="527.0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" strokecolor="black [3213]" strokeweight="1.5pt"/>
            </w:pict>
          </mc:Fallback>
        </mc:AlternateContent>
      </w:r>
    </w:p>
    <w:p w:rsidR="00573C3A" w:rsidRPr="00573C3A" w:rsidRDefault="00573C3A" w:rsidP="00573C3A">
      <w:pPr>
        <w:jc w:val="center"/>
        <w:rPr>
          <w:sz w:val="16"/>
          <w:szCs w:val="16"/>
        </w:rPr>
      </w:pPr>
      <w:r w:rsidRPr="00573C3A">
        <w:rPr>
          <w:sz w:val="16"/>
          <w:szCs w:val="16"/>
        </w:rPr>
        <w:t>ПОЯСНИТЕЛЬНАЯ ЗАПИСКА</w:t>
      </w:r>
    </w:p>
    <w:p w:rsidR="00573C3A" w:rsidRPr="00573C3A" w:rsidRDefault="00573C3A" w:rsidP="00573C3A">
      <w:pPr>
        <w:jc w:val="center"/>
        <w:rPr>
          <w:sz w:val="16"/>
          <w:szCs w:val="16"/>
        </w:rPr>
      </w:pPr>
      <w:r w:rsidRPr="00573C3A">
        <w:rPr>
          <w:sz w:val="16"/>
          <w:szCs w:val="16"/>
        </w:rPr>
        <w:t xml:space="preserve">к отчету об исполнении бюджета  г.Татарска Новосибирской области </w:t>
      </w:r>
    </w:p>
    <w:p w:rsidR="00573C3A" w:rsidRPr="00573C3A" w:rsidRDefault="00573C3A" w:rsidP="00573C3A">
      <w:pPr>
        <w:jc w:val="center"/>
        <w:rPr>
          <w:sz w:val="16"/>
          <w:szCs w:val="16"/>
        </w:rPr>
      </w:pPr>
      <w:r w:rsidRPr="00573C3A">
        <w:rPr>
          <w:sz w:val="16"/>
          <w:szCs w:val="16"/>
        </w:rPr>
        <w:t>за  2019г.</w:t>
      </w:r>
    </w:p>
    <w:p w:rsidR="00573C3A" w:rsidRPr="00573C3A" w:rsidRDefault="00573C3A" w:rsidP="00573C3A">
      <w:pPr>
        <w:rPr>
          <w:sz w:val="16"/>
          <w:szCs w:val="16"/>
        </w:rPr>
      </w:pPr>
    </w:p>
    <w:p w:rsidR="00573C3A" w:rsidRPr="00573C3A" w:rsidRDefault="00573C3A" w:rsidP="00573C3A">
      <w:pPr>
        <w:jc w:val="both"/>
        <w:rPr>
          <w:sz w:val="16"/>
          <w:szCs w:val="16"/>
        </w:rPr>
      </w:pPr>
      <w:r w:rsidRPr="00573C3A">
        <w:rPr>
          <w:b/>
          <w:bCs/>
          <w:sz w:val="16"/>
          <w:szCs w:val="16"/>
        </w:rPr>
        <w:t xml:space="preserve">              Расходная часть бюджета</w:t>
      </w:r>
      <w:r w:rsidRPr="00573C3A">
        <w:rPr>
          <w:sz w:val="16"/>
          <w:szCs w:val="16"/>
        </w:rPr>
        <w:t xml:space="preserve"> </w:t>
      </w:r>
      <w:r w:rsidRPr="00573C3A">
        <w:rPr>
          <w:b/>
          <w:bCs/>
          <w:sz w:val="16"/>
          <w:szCs w:val="16"/>
        </w:rPr>
        <w:t xml:space="preserve">города Татарска </w:t>
      </w:r>
      <w:r w:rsidRPr="00573C3A">
        <w:rPr>
          <w:sz w:val="16"/>
          <w:szCs w:val="16"/>
        </w:rPr>
        <w:t xml:space="preserve">за 2019г. выполнена на 78,5% от годового плана. При плане 250545275,00р. кассовые расходы составили 196670469,79р. </w:t>
      </w: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0102- 9900010010</w:t>
      </w:r>
      <w:r w:rsidRPr="00573C3A">
        <w:rPr>
          <w:sz w:val="16"/>
          <w:szCs w:val="16"/>
        </w:rPr>
        <w:t xml:space="preserve"> «Функционирование высшего должностного лица субъекта РФ и МО»</w:t>
      </w:r>
    </w:p>
    <w:p w:rsidR="00573C3A" w:rsidRPr="00573C3A" w:rsidRDefault="00573C3A" w:rsidP="00573C3A">
      <w:pPr>
        <w:jc w:val="center"/>
        <w:rPr>
          <w:b/>
          <w:bCs/>
          <w:sz w:val="16"/>
          <w:szCs w:val="16"/>
        </w:rPr>
      </w:pPr>
      <w:r w:rsidRPr="00573C3A">
        <w:rPr>
          <w:b/>
          <w:bCs/>
          <w:sz w:val="16"/>
          <w:szCs w:val="16"/>
        </w:rPr>
        <w:t>121вр – 938261,45р.</w:t>
      </w:r>
    </w:p>
    <w:p w:rsidR="00573C3A" w:rsidRPr="00573C3A" w:rsidRDefault="00573C3A" w:rsidP="00573C3A">
      <w:pPr>
        <w:rPr>
          <w:sz w:val="16"/>
          <w:szCs w:val="16"/>
        </w:rPr>
      </w:pPr>
      <w:r w:rsidRPr="00573C3A">
        <w:rPr>
          <w:b/>
          <w:bCs/>
          <w:sz w:val="16"/>
          <w:szCs w:val="16"/>
          <w:u w:val="single"/>
        </w:rPr>
        <w:t>211 ст.</w:t>
      </w:r>
      <w:r w:rsidRPr="00573C3A">
        <w:rPr>
          <w:sz w:val="16"/>
          <w:szCs w:val="16"/>
        </w:rPr>
        <w:t xml:space="preserve"> – 931809,41р. – з/плата</w:t>
      </w:r>
    </w:p>
    <w:p w:rsidR="00573C3A" w:rsidRPr="00573C3A" w:rsidRDefault="00573C3A" w:rsidP="00573C3A">
      <w:pPr>
        <w:rPr>
          <w:sz w:val="16"/>
          <w:szCs w:val="16"/>
        </w:rPr>
      </w:pPr>
      <w:r w:rsidRPr="00573C3A">
        <w:rPr>
          <w:b/>
          <w:sz w:val="16"/>
          <w:szCs w:val="16"/>
          <w:u w:val="single"/>
        </w:rPr>
        <w:t>266 ст.</w:t>
      </w:r>
      <w:r w:rsidRPr="00573C3A">
        <w:rPr>
          <w:sz w:val="16"/>
          <w:szCs w:val="16"/>
        </w:rPr>
        <w:t xml:space="preserve"> – 6452,04р. – пособие по временной нетрудоспособности.</w:t>
      </w:r>
    </w:p>
    <w:p w:rsidR="00573C3A" w:rsidRPr="00573C3A" w:rsidRDefault="00573C3A" w:rsidP="00573C3A">
      <w:pPr>
        <w:jc w:val="center"/>
        <w:rPr>
          <w:b/>
          <w:bCs/>
          <w:sz w:val="16"/>
          <w:szCs w:val="16"/>
        </w:rPr>
      </w:pPr>
      <w:r w:rsidRPr="00573C3A">
        <w:rPr>
          <w:b/>
          <w:bCs/>
          <w:sz w:val="16"/>
          <w:szCs w:val="16"/>
        </w:rPr>
        <w:t>129вр</w:t>
      </w:r>
    </w:p>
    <w:p w:rsidR="00573C3A" w:rsidRPr="00573C3A" w:rsidRDefault="00573C3A" w:rsidP="00573C3A">
      <w:pPr>
        <w:rPr>
          <w:sz w:val="16"/>
          <w:szCs w:val="16"/>
        </w:rPr>
      </w:pPr>
      <w:r w:rsidRPr="00573C3A">
        <w:rPr>
          <w:b/>
          <w:bCs/>
          <w:sz w:val="16"/>
          <w:szCs w:val="16"/>
          <w:u w:val="single"/>
        </w:rPr>
        <w:t>213 ст.</w:t>
      </w:r>
      <w:r w:rsidRPr="00573C3A">
        <w:rPr>
          <w:sz w:val="16"/>
          <w:szCs w:val="16"/>
        </w:rPr>
        <w:t xml:space="preserve"> – 272640,83р.- начисления на выплаты по оплате труда.</w:t>
      </w:r>
    </w:p>
    <w:p w:rsidR="00573C3A" w:rsidRPr="00573C3A" w:rsidRDefault="00573C3A" w:rsidP="00573C3A">
      <w:pPr>
        <w:rPr>
          <w:sz w:val="16"/>
          <w:szCs w:val="16"/>
        </w:rPr>
      </w:pPr>
    </w:p>
    <w:p w:rsidR="00573C3A" w:rsidRPr="00573C3A" w:rsidRDefault="00573C3A" w:rsidP="00573C3A">
      <w:pPr>
        <w:jc w:val="center"/>
        <w:rPr>
          <w:rFonts w:ascii="Times New Roman CYR" w:hAnsi="Times New Roman CYR" w:cs="Times New Roman CYR"/>
          <w:sz w:val="16"/>
          <w:szCs w:val="16"/>
        </w:rPr>
      </w:pPr>
      <w:r w:rsidRPr="00573C3A">
        <w:rPr>
          <w:sz w:val="16"/>
          <w:szCs w:val="16"/>
        </w:rPr>
        <w:t xml:space="preserve">КБК  </w:t>
      </w:r>
      <w:r w:rsidRPr="00573C3A">
        <w:rPr>
          <w:b/>
          <w:bCs/>
          <w:sz w:val="16"/>
          <w:szCs w:val="16"/>
          <w:u w:val="single"/>
        </w:rPr>
        <w:t>0102- 9900070510</w:t>
      </w:r>
      <w:r w:rsidRPr="00573C3A">
        <w:rPr>
          <w:bCs/>
          <w:sz w:val="16"/>
          <w:szCs w:val="16"/>
        </w:rPr>
        <w:t xml:space="preserve"> «</w:t>
      </w:r>
      <w:r w:rsidRPr="00573C3A">
        <w:rPr>
          <w:rFonts w:ascii="Times New Roman CYR" w:hAnsi="Times New Roman CYR" w:cs="Times New Roman CYR"/>
          <w:sz w:val="16"/>
          <w:szCs w:val="16"/>
        </w:rPr>
        <w:t>Субсидии на реализацию мероприятий по обеспечению сбалансированности местных бюджетов ГП Новосибирской области «Управление финансами в Новосибирской области» на увеличение ФОТ в связи с изменениями, внесенными в постановление Правительства Новосибирской области от 31.01.2017г № 20-п</w:t>
      </w:r>
    </w:p>
    <w:p w:rsidR="00573C3A" w:rsidRPr="00573C3A" w:rsidRDefault="00573C3A" w:rsidP="00573C3A">
      <w:pPr>
        <w:jc w:val="center"/>
        <w:rPr>
          <w:b/>
          <w:sz w:val="16"/>
          <w:szCs w:val="16"/>
        </w:rPr>
      </w:pPr>
      <w:r w:rsidRPr="00573C3A">
        <w:rPr>
          <w:b/>
          <w:sz w:val="16"/>
          <w:szCs w:val="16"/>
        </w:rPr>
        <w:t xml:space="preserve">121вр </w:t>
      </w:r>
    </w:p>
    <w:p w:rsidR="00573C3A" w:rsidRPr="00573C3A" w:rsidRDefault="00573C3A" w:rsidP="00573C3A">
      <w:pPr>
        <w:rPr>
          <w:sz w:val="16"/>
          <w:szCs w:val="16"/>
        </w:rPr>
      </w:pPr>
      <w:r w:rsidRPr="00573C3A">
        <w:rPr>
          <w:b/>
          <w:sz w:val="16"/>
          <w:szCs w:val="16"/>
          <w:u w:val="single"/>
        </w:rPr>
        <w:t>211 ст.</w:t>
      </w:r>
      <w:r w:rsidRPr="00573C3A">
        <w:rPr>
          <w:sz w:val="16"/>
          <w:szCs w:val="16"/>
        </w:rPr>
        <w:t xml:space="preserve"> – 158540,00р. -  з/плата.</w:t>
      </w:r>
    </w:p>
    <w:p w:rsidR="00573C3A" w:rsidRPr="00573C3A" w:rsidRDefault="00573C3A" w:rsidP="00573C3A">
      <w:pPr>
        <w:jc w:val="center"/>
        <w:rPr>
          <w:b/>
          <w:sz w:val="16"/>
          <w:szCs w:val="16"/>
        </w:rPr>
      </w:pPr>
      <w:r w:rsidRPr="00573C3A">
        <w:rPr>
          <w:b/>
          <w:sz w:val="16"/>
          <w:szCs w:val="16"/>
        </w:rPr>
        <w:t>129вр</w:t>
      </w:r>
    </w:p>
    <w:p w:rsidR="00573C3A" w:rsidRPr="00573C3A" w:rsidRDefault="00573C3A" w:rsidP="00573C3A">
      <w:pPr>
        <w:rPr>
          <w:sz w:val="16"/>
          <w:szCs w:val="16"/>
        </w:rPr>
      </w:pPr>
      <w:r w:rsidRPr="00573C3A">
        <w:rPr>
          <w:b/>
          <w:sz w:val="16"/>
          <w:szCs w:val="16"/>
          <w:u w:val="single"/>
        </w:rPr>
        <w:t>213ст.</w:t>
      </w:r>
      <w:r w:rsidRPr="00573C3A">
        <w:rPr>
          <w:sz w:val="16"/>
          <w:szCs w:val="16"/>
        </w:rPr>
        <w:t xml:space="preserve"> – 52260,00 р. -  начисления на выплаты по оплате труда.</w:t>
      </w:r>
    </w:p>
    <w:p w:rsidR="00573C3A" w:rsidRPr="00573C3A" w:rsidRDefault="00573C3A" w:rsidP="00573C3A">
      <w:pPr>
        <w:jc w:val="center"/>
        <w:rP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0103- 9900010020</w:t>
      </w:r>
      <w:r w:rsidRPr="00573C3A">
        <w:rPr>
          <w:sz w:val="16"/>
          <w:szCs w:val="16"/>
        </w:rPr>
        <w:t xml:space="preserve"> «Функционирование законодательных(представительных) органов гос. власти и представительных органов муниципальных образований»</w:t>
      </w:r>
    </w:p>
    <w:p w:rsidR="00573C3A" w:rsidRPr="00573C3A" w:rsidRDefault="00573C3A" w:rsidP="00573C3A">
      <w:pPr>
        <w:jc w:val="center"/>
        <w:rPr>
          <w:b/>
          <w:bCs/>
          <w:sz w:val="16"/>
          <w:szCs w:val="16"/>
        </w:rPr>
      </w:pPr>
      <w:r w:rsidRPr="00573C3A">
        <w:rPr>
          <w:b/>
          <w:bCs/>
          <w:sz w:val="16"/>
          <w:szCs w:val="16"/>
        </w:rPr>
        <w:t>121вр</w:t>
      </w:r>
    </w:p>
    <w:p w:rsidR="00573C3A" w:rsidRPr="00573C3A" w:rsidRDefault="00573C3A" w:rsidP="00573C3A">
      <w:pPr>
        <w:rPr>
          <w:sz w:val="16"/>
          <w:szCs w:val="16"/>
        </w:rPr>
      </w:pPr>
      <w:r w:rsidRPr="00573C3A">
        <w:rPr>
          <w:b/>
          <w:bCs/>
          <w:sz w:val="16"/>
          <w:szCs w:val="16"/>
          <w:u w:val="single"/>
        </w:rPr>
        <w:t>211 ст.</w:t>
      </w:r>
      <w:r w:rsidRPr="00573C3A">
        <w:rPr>
          <w:sz w:val="16"/>
          <w:szCs w:val="16"/>
        </w:rPr>
        <w:t xml:space="preserve"> – 888428,56р. – з/плата</w:t>
      </w:r>
    </w:p>
    <w:p w:rsidR="00573C3A" w:rsidRPr="00573C3A" w:rsidRDefault="00573C3A" w:rsidP="00573C3A">
      <w:pPr>
        <w:jc w:val="center"/>
        <w:rPr>
          <w:b/>
          <w:sz w:val="16"/>
          <w:szCs w:val="16"/>
        </w:rPr>
      </w:pPr>
      <w:r w:rsidRPr="00573C3A">
        <w:rPr>
          <w:b/>
          <w:sz w:val="16"/>
          <w:szCs w:val="16"/>
        </w:rPr>
        <w:t>129вр</w:t>
      </w:r>
    </w:p>
    <w:p w:rsidR="00573C3A" w:rsidRPr="00573C3A" w:rsidRDefault="00573C3A" w:rsidP="00573C3A">
      <w:pPr>
        <w:rPr>
          <w:sz w:val="16"/>
          <w:szCs w:val="16"/>
        </w:rPr>
      </w:pPr>
      <w:r w:rsidRPr="00573C3A">
        <w:rPr>
          <w:b/>
          <w:bCs/>
          <w:sz w:val="16"/>
          <w:szCs w:val="16"/>
          <w:u w:val="single"/>
        </w:rPr>
        <w:t>213 ст.</w:t>
      </w:r>
      <w:r w:rsidRPr="00573C3A">
        <w:rPr>
          <w:sz w:val="16"/>
          <w:szCs w:val="16"/>
        </w:rPr>
        <w:t xml:space="preserve"> – 269912,86р.- начисления на выплаты по оплате труда.</w:t>
      </w:r>
    </w:p>
    <w:p w:rsidR="00573C3A" w:rsidRPr="00573C3A" w:rsidRDefault="00573C3A" w:rsidP="00573C3A">
      <w:pPr>
        <w:jc w:val="center"/>
        <w:rP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0103- 9900010040</w:t>
      </w:r>
      <w:r w:rsidRPr="00573C3A">
        <w:rPr>
          <w:sz w:val="16"/>
          <w:szCs w:val="16"/>
        </w:rPr>
        <w:t xml:space="preserve"> «Функционирование законодательных(представительных) органов гос. власти и представительных органов муниципальных образований»</w:t>
      </w:r>
    </w:p>
    <w:p w:rsidR="00573C3A" w:rsidRPr="00573C3A" w:rsidRDefault="00573C3A" w:rsidP="00573C3A">
      <w:pPr>
        <w:jc w:val="center"/>
        <w:rPr>
          <w:b/>
          <w:bCs/>
          <w:sz w:val="16"/>
          <w:szCs w:val="16"/>
        </w:rPr>
      </w:pPr>
      <w:r w:rsidRPr="00573C3A">
        <w:rPr>
          <w:b/>
          <w:bCs/>
          <w:sz w:val="16"/>
          <w:szCs w:val="16"/>
        </w:rPr>
        <w:t>122вр</w:t>
      </w:r>
    </w:p>
    <w:p w:rsidR="00573C3A" w:rsidRPr="00573C3A" w:rsidRDefault="00573C3A" w:rsidP="00573C3A">
      <w:pPr>
        <w:jc w:val="both"/>
        <w:rPr>
          <w:sz w:val="16"/>
          <w:szCs w:val="16"/>
        </w:rPr>
      </w:pPr>
      <w:r w:rsidRPr="00573C3A">
        <w:rPr>
          <w:b/>
          <w:bCs/>
          <w:sz w:val="16"/>
          <w:szCs w:val="16"/>
          <w:u w:val="single"/>
        </w:rPr>
        <w:t>212ст.</w:t>
      </w:r>
      <w:r w:rsidRPr="00573C3A">
        <w:rPr>
          <w:sz w:val="16"/>
          <w:szCs w:val="16"/>
        </w:rPr>
        <w:t xml:space="preserve"> – 600,00р. – оплата командировочных расходов;</w:t>
      </w:r>
    </w:p>
    <w:p w:rsidR="00573C3A" w:rsidRPr="00573C3A" w:rsidRDefault="00573C3A" w:rsidP="00573C3A">
      <w:pPr>
        <w:jc w:val="center"/>
        <w:rPr>
          <w:b/>
          <w:bCs/>
          <w:sz w:val="16"/>
          <w:szCs w:val="16"/>
        </w:rPr>
      </w:pPr>
      <w:r w:rsidRPr="00573C3A">
        <w:rPr>
          <w:b/>
          <w:bCs/>
          <w:sz w:val="16"/>
          <w:szCs w:val="16"/>
        </w:rPr>
        <w:t>244вр</w:t>
      </w:r>
    </w:p>
    <w:p w:rsidR="00573C3A" w:rsidRPr="00573C3A" w:rsidRDefault="00573C3A" w:rsidP="00573C3A">
      <w:pPr>
        <w:rPr>
          <w:sz w:val="16"/>
          <w:szCs w:val="16"/>
        </w:rPr>
      </w:pPr>
      <w:r w:rsidRPr="00573C3A">
        <w:rPr>
          <w:b/>
          <w:bCs/>
          <w:sz w:val="16"/>
          <w:szCs w:val="16"/>
          <w:u w:val="single"/>
        </w:rPr>
        <w:t>221ст.</w:t>
      </w:r>
      <w:r w:rsidRPr="00573C3A">
        <w:rPr>
          <w:sz w:val="16"/>
          <w:szCs w:val="16"/>
        </w:rPr>
        <w:t xml:space="preserve"> – 6000,00р. – оплата сотовой связи,</w:t>
      </w:r>
    </w:p>
    <w:p w:rsidR="00573C3A" w:rsidRPr="00573C3A" w:rsidRDefault="00573C3A" w:rsidP="00573C3A">
      <w:pPr>
        <w:rPr>
          <w:sz w:val="16"/>
          <w:szCs w:val="16"/>
        </w:rPr>
      </w:pPr>
      <w:r w:rsidRPr="00573C3A">
        <w:rPr>
          <w:b/>
          <w:sz w:val="16"/>
          <w:szCs w:val="16"/>
          <w:u w:val="single"/>
        </w:rPr>
        <w:t>226 ст.</w:t>
      </w:r>
      <w:r w:rsidRPr="00573C3A">
        <w:rPr>
          <w:sz w:val="16"/>
          <w:szCs w:val="16"/>
        </w:rPr>
        <w:t xml:space="preserve"> – 7277,50р. – программное обеспечение.</w:t>
      </w:r>
    </w:p>
    <w:p w:rsidR="00573C3A" w:rsidRPr="00573C3A" w:rsidRDefault="00573C3A" w:rsidP="00573C3A">
      <w:pPr>
        <w:jc w:val="center"/>
        <w:rPr>
          <w:b/>
          <w:sz w:val="16"/>
          <w:szCs w:val="16"/>
        </w:rPr>
      </w:pPr>
      <w:r w:rsidRPr="00573C3A">
        <w:rPr>
          <w:b/>
          <w:sz w:val="16"/>
          <w:szCs w:val="16"/>
        </w:rPr>
        <w:t>851вр</w:t>
      </w:r>
    </w:p>
    <w:p w:rsidR="00573C3A" w:rsidRPr="00573C3A" w:rsidRDefault="00573C3A" w:rsidP="00573C3A">
      <w:pPr>
        <w:rPr>
          <w:sz w:val="16"/>
          <w:szCs w:val="16"/>
        </w:rPr>
      </w:pPr>
      <w:r w:rsidRPr="00573C3A">
        <w:rPr>
          <w:b/>
          <w:sz w:val="16"/>
          <w:szCs w:val="16"/>
          <w:u w:val="single"/>
        </w:rPr>
        <w:t>291ст</w:t>
      </w:r>
      <w:r w:rsidRPr="00573C3A">
        <w:rPr>
          <w:b/>
          <w:sz w:val="16"/>
          <w:szCs w:val="16"/>
        </w:rPr>
        <w:t xml:space="preserve">. – </w:t>
      </w:r>
      <w:r w:rsidRPr="00573C3A">
        <w:rPr>
          <w:sz w:val="16"/>
          <w:szCs w:val="16"/>
        </w:rPr>
        <w:t>203,0р. – налог на имущество.</w:t>
      </w:r>
    </w:p>
    <w:p w:rsidR="00573C3A" w:rsidRPr="00573C3A" w:rsidRDefault="00573C3A" w:rsidP="00573C3A">
      <w:pPr>
        <w:rPr>
          <w:sz w:val="16"/>
          <w:szCs w:val="16"/>
        </w:rPr>
      </w:pPr>
    </w:p>
    <w:p w:rsidR="00573C3A" w:rsidRPr="00573C3A" w:rsidRDefault="00573C3A" w:rsidP="00573C3A">
      <w:pPr>
        <w:jc w:val="center"/>
        <w:rPr>
          <w:b/>
          <w:sz w:val="16"/>
          <w:szCs w:val="16"/>
        </w:rPr>
      </w:pPr>
      <w:r w:rsidRPr="00573C3A">
        <w:rPr>
          <w:b/>
          <w:sz w:val="16"/>
          <w:szCs w:val="16"/>
        </w:rPr>
        <w:t>853вр</w:t>
      </w:r>
    </w:p>
    <w:p w:rsidR="00573C3A" w:rsidRPr="00573C3A" w:rsidRDefault="00573C3A" w:rsidP="00573C3A">
      <w:pPr>
        <w:rPr>
          <w:sz w:val="16"/>
          <w:szCs w:val="16"/>
        </w:rPr>
      </w:pPr>
      <w:r w:rsidRPr="00573C3A">
        <w:rPr>
          <w:b/>
          <w:sz w:val="16"/>
          <w:szCs w:val="16"/>
          <w:u w:val="single"/>
        </w:rPr>
        <w:t>292ст.</w:t>
      </w:r>
      <w:r w:rsidRPr="00573C3A">
        <w:rPr>
          <w:sz w:val="16"/>
          <w:szCs w:val="16"/>
        </w:rPr>
        <w:t xml:space="preserve"> – 1,96 р. – пени.</w:t>
      </w:r>
    </w:p>
    <w:p w:rsidR="00573C3A" w:rsidRPr="00573C3A" w:rsidRDefault="00573C3A" w:rsidP="00573C3A">
      <w:pPr>
        <w:rPr>
          <w:sz w:val="16"/>
          <w:szCs w:val="16"/>
        </w:rPr>
      </w:pPr>
    </w:p>
    <w:p w:rsidR="00573C3A" w:rsidRPr="00573C3A" w:rsidRDefault="00573C3A" w:rsidP="00573C3A">
      <w:pPr>
        <w:jc w:val="center"/>
        <w:rPr>
          <w:rFonts w:ascii="Times New Roman CYR" w:hAnsi="Times New Roman CYR" w:cs="Times New Roman CYR"/>
          <w:sz w:val="16"/>
          <w:szCs w:val="16"/>
        </w:rPr>
      </w:pPr>
      <w:r w:rsidRPr="00573C3A">
        <w:rPr>
          <w:sz w:val="16"/>
          <w:szCs w:val="16"/>
        </w:rPr>
        <w:t xml:space="preserve">КБК  </w:t>
      </w:r>
      <w:r w:rsidRPr="00573C3A">
        <w:rPr>
          <w:b/>
          <w:bCs/>
          <w:sz w:val="16"/>
          <w:szCs w:val="16"/>
          <w:u w:val="single"/>
        </w:rPr>
        <w:t>0103- 9900070510</w:t>
      </w:r>
      <w:r w:rsidRPr="00573C3A">
        <w:rPr>
          <w:bCs/>
          <w:sz w:val="16"/>
          <w:szCs w:val="16"/>
        </w:rPr>
        <w:t xml:space="preserve"> «</w:t>
      </w:r>
      <w:r w:rsidRPr="00573C3A">
        <w:rPr>
          <w:rFonts w:ascii="Times New Roman CYR" w:hAnsi="Times New Roman CYR" w:cs="Times New Roman CYR"/>
          <w:sz w:val="16"/>
          <w:szCs w:val="16"/>
        </w:rPr>
        <w:t>Субсидии на реализацию мероприятий по обеспечению сбалансированности местных бюджетов ГП Новосибирской области «Управление финансами в Новосибирской области» на увеличение ФОТ в связи с изменениями, внесенными в постановление Правительства Новосибирской области от 31.01.2017г № 20-п, с «индексацией» ФОТ с 01.10.2019г</w:t>
      </w:r>
    </w:p>
    <w:p w:rsidR="00573C3A" w:rsidRPr="00573C3A" w:rsidRDefault="00573C3A" w:rsidP="00573C3A">
      <w:pPr>
        <w:jc w:val="center"/>
        <w:rPr>
          <w:b/>
          <w:sz w:val="16"/>
          <w:szCs w:val="16"/>
        </w:rPr>
      </w:pPr>
      <w:r w:rsidRPr="00573C3A">
        <w:rPr>
          <w:b/>
          <w:sz w:val="16"/>
          <w:szCs w:val="16"/>
        </w:rPr>
        <w:t xml:space="preserve">121вр </w:t>
      </w:r>
    </w:p>
    <w:p w:rsidR="00573C3A" w:rsidRPr="00573C3A" w:rsidRDefault="00573C3A" w:rsidP="00573C3A">
      <w:pPr>
        <w:rPr>
          <w:sz w:val="16"/>
          <w:szCs w:val="16"/>
        </w:rPr>
      </w:pPr>
      <w:r w:rsidRPr="00573C3A">
        <w:rPr>
          <w:b/>
          <w:sz w:val="16"/>
          <w:szCs w:val="16"/>
          <w:u w:val="single"/>
        </w:rPr>
        <w:t>211 ст.</w:t>
      </w:r>
      <w:r w:rsidRPr="00573C3A">
        <w:rPr>
          <w:sz w:val="16"/>
          <w:szCs w:val="16"/>
        </w:rPr>
        <w:t xml:space="preserve"> – 145200,00р.  - з/плата</w:t>
      </w:r>
    </w:p>
    <w:p w:rsidR="00573C3A" w:rsidRPr="00573C3A" w:rsidRDefault="00573C3A" w:rsidP="00573C3A">
      <w:pPr>
        <w:jc w:val="center"/>
        <w:rPr>
          <w:b/>
          <w:sz w:val="16"/>
          <w:szCs w:val="16"/>
        </w:rPr>
      </w:pPr>
      <w:r w:rsidRPr="00573C3A">
        <w:rPr>
          <w:b/>
          <w:sz w:val="16"/>
          <w:szCs w:val="16"/>
        </w:rPr>
        <w:t>129вр</w:t>
      </w:r>
    </w:p>
    <w:p w:rsidR="00573C3A" w:rsidRPr="00573C3A" w:rsidRDefault="00573C3A" w:rsidP="00573C3A">
      <w:pPr>
        <w:rPr>
          <w:sz w:val="16"/>
          <w:szCs w:val="16"/>
        </w:rPr>
      </w:pPr>
      <w:r w:rsidRPr="00573C3A">
        <w:rPr>
          <w:b/>
          <w:sz w:val="16"/>
          <w:szCs w:val="16"/>
          <w:u w:val="single"/>
        </w:rPr>
        <w:t>213 ст.</w:t>
      </w:r>
      <w:r w:rsidRPr="00573C3A">
        <w:rPr>
          <w:sz w:val="16"/>
          <w:szCs w:val="16"/>
        </w:rPr>
        <w:t xml:space="preserve">  – 43800,00р. - начисления на выплаты по оплате труда</w:t>
      </w:r>
    </w:p>
    <w:p w:rsidR="00573C3A" w:rsidRPr="00573C3A" w:rsidRDefault="00573C3A" w:rsidP="00573C3A">
      <w:pPr>
        <w:jc w:val="both"/>
        <w:rPr>
          <w:sz w:val="16"/>
          <w:szCs w:val="16"/>
        </w:rPr>
      </w:pPr>
    </w:p>
    <w:p w:rsidR="00573C3A" w:rsidRPr="00573C3A" w:rsidRDefault="00573C3A" w:rsidP="00573C3A">
      <w:pPr>
        <w:jc w:val="both"/>
        <w:rP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0104- 9900010040</w:t>
      </w:r>
      <w:r w:rsidRPr="00573C3A">
        <w:rPr>
          <w:sz w:val="16"/>
          <w:szCs w:val="16"/>
        </w:rPr>
        <w:t xml:space="preserve"> «Функционирование местных администраций»</w:t>
      </w:r>
    </w:p>
    <w:p w:rsidR="00573C3A" w:rsidRPr="00573C3A" w:rsidRDefault="00573C3A" w:rsidP="00573C3A">
      <w:pPr>
        <w:jc w:val="center"/>
        <w:rPr>
          <w:b/>
          <w:bCs/>
          <w:sz w:val="16"/>
          <w:szCs w:val="16"/>
        </w:rPr>
      </w:pPr>
      <w:r w:rsidRPr="00573C3A">
        <w:rPr>
          <w:b/>
          <w:bCs/>
          <w:sz w:val="16"/>
          <w:szCs w:val="16"/>
        </w:rPr>
        <w:t>121вр – 10311203,45р.:</w:t>
      </w:r>
    </w:p>
    <w:p w:rsidR="00573C3A" w:rsidRPr="00573C3A" w:rsidRDefault="00573C3A" w:rsidP="00573C3A">
      <w:pPr>
        <w:rPr>
          <w:sz w:val="16"/>
          <w:szCs w:val="16"/>
        </w:rPr>
      </w:pPr>
      <w:r w:rsidRPr="00573C3A">
        <w:rPr>
          <w:b/>
          <w:bCs/>
          <w:sz w:val="16"/>
          <w:szCs w:val="16"/>
          <w:u w:val="single"/>
        </w:rPr>
        <w:t>211 ст.</w:t>
      </w:r>
      <w:r w:rsidRPr="00573C3A">
        <w:rPr>
          <w:sz w:val="16"/>
          <w:szCs w:val="16"/>
        </w:rPr>
        <w:t xml:space="preserve"> – 10257685,88р. – з/плата</w:t>
      </w:r>
    </w:p>
    <w:p w:rsidR="00573C3A" w:rsidRPr="00573C3A" w:rsidRDefault="00573C3A" w:rsidP="00573C3A">
      <w:pPr>
        <w:rPr>
          <w:sz w:val="16"/>
          <w:szCs w:val="16"/>
        </w:rPr>
      </w:pPr>
      <w:r w:rsidRPr="00573C3A">
        <w:rPr>
          <w:b/>
          <w:sz w:val="16"/>
          <w:szCs w:val="16"/>
          <w:u w:val="single"/>
        </w:rPr>
        <w:t>266 ст.</w:t>
      </w:r>
      <w:r w:rsidRPr="00573C3A">
        <w:rPr>
          <w:sz w:val="16"/>
          <w:szCs w:val="16"/>
        </w:rPr>
        <w:t xml:space="preserve"> – 53517,57 р. - пособие по временной нетрудоспособности.</w:t>
      </w:r>
    </w:p>
    <w:p w:rsidR="00573C3A" w:rsidRPr="00573C3A" w:rsidRDefault="00573C3A" w:rsidP="00573C3A">
      <w:pPr>
        <w:jc w:val="center"/>
        <w:rPr>
          <w:b/>
          <w:sz w:val="16"/>
          <w:szCs w:val="16"/>
        </w:rPr>
      </w:pPr>
      <w:r w:rsidRPr="00573C3A">
        <w:rPr>
          <w:b/>
          <w:sz w:val="16"/>
          <w:szCs w:val="16"/>
        </w:rPr>
        <w:t>122вр – 181570,5р.</w:t>
      </w:r>
    </w:p>
    <w:p w:rsidR="00573C3A" w:rsidRPr="00573C3A" w:rsidRDefault="00573C3A" w:rsidP="00573C3A">
      <w:pPr>
        <w:rPr>
          <w:sz w:val="16"/>
          <w:szCs w:val="16"/>
        </w:rPr>
      </w:pPr>
      <w:r w:rsidRPr="00573C3A">
        <w:rPr>
          <w:b/>
          <w:sz w:val="16"/>
          <w:szCs w:val="16"/>
          <w:u w:val="single"/>
        </w:rPr>
        <w:t>212 ст.</w:t>
      </w:r>
      <w:r w:rsidRPr="00573C3A">
        <w:rPr>
          <w:sz w:val="16"/>
          <w:szCs w:val="16"/>
        </w:rPr>
        <w:t xml:space="preserve"> – 59100,00 р. – оплата расходов на служебные командировки (суточные)</w:t>
      </w:r>
    </w:p>
    <w:p w:rsidR="00573C3A" w:rsidRPr="00573C3A" w:rsidRDefault="00573C3A" w:rsidP="00573C3A">
      <w:pPr>
        <w:rPr>
          <w:sz w:val="16"/>
          <w:szCs w:val="16"/>
        </w:rPr>
      </w:pPr>
      <w:r w:rsidRPr="00573C3A">
        <w:rPr>
          <w:b/>
          <w:sz w:val="16"/>
          <w:szCs w:val="16"/>
          <w:u w:val="single"/>
        </w:rPr>
        <w:t>226 ст.</w:t>
      </w:r>
      <w:r w:rsidRPr="00573C3A">
        <w:rPr>
          <w:sz w:val="16"/>
          <w:szCs w:val="16"/>
        </w:rPr>
        <w:t xml:space="preserve"> – 122470,50р. - оплата расходов на служебные командировки (проезд  и    </w:t>
      </w:r>
    </w:p>
    <w:p w:rsidR="00573C3A" w:rsidRPr="00573C3A" w:rsidRDefault="00573C3A" w:rsidP="00573C3A">
      <w:pPr>
        <w:rPr>
          <w:sz w:val="16"/>
          <w:szCs w:val="16"/>
        </w:rPr>
      </w:pPr>
      <w:r w:rsidRPr="00573C3A">
        <w:rPr>
          <w:sz w:val="16"/>
          <w:szCs w:val="16"/>
        </w:rPr>
        <w:t xml:space="preserve">                проживание)</w:t>
      </w:r>
    </w:p>
    <w:p w:rsidR="00573C3A" w:rsidRPr="00573C3A" w:rsidRDefault="00573C3A" w:rsidP="00573C3A">
      <w:pPr>
        <w:jc w:val="center"/>
        <w:rPr>
          <w:b/>
          <w:sz w:val="16"/>
          <w:szCs w:val="16"/>
        </w:rPr>
      </w:pPr>
      <w:r w:rsidRPr="00573C3A">
        <w:rPr>
          <w:b/>
          <w:sz w:val="16"/>
          <w:szCs w:val="16"/>
        </w:rPr>
        <w:t>129вр</w:t>
      </w:r>
    </w:p>
    <w:p w:rsidR="00573C3A" w:rsidRPr="00573C3A" w:rsidRDefault="00573C3A" w:rsidP="00573C3A">
      <w:pPr>
        <w:rPr>
          <w:sz w:val="16"/>
          <w:szCs w:val="16"/>
        </w:rPr>
      </w:pPr>
      <w:r w:rsidRPr="00573C3A">
        <w:rPr>
          <w:b/>
          <w:bCs/>
          <w:sz w:val="16"/>
          <w:szCs w:val="16"/>
          <w:u w:val="single"/>
        </w:rPr>
        <w:t>213 ст.</w:t>
      </w:r>
      <w:r w:rsidRPr="00573C3A">
        <w:rPr>
          <w:sz w:val="16"/>
          <w:szCs w:val="16"/>
        </w:rPr>
        <w:t xml:space="preserve"> – 2806212,46р.- начисления на выплаты по оплате труда.</w:t>
      </w:r>
    </w:p>
    <w:p w:rsidR="00573C3A" w:rsidRPr="00573C3A" w:rsidRDefault="00573C3A" w:rsidP="00573C3A">
      <w:pPr>
        <w:jc w:val="center"/>
        <w:rPr>
          <w:b/>
          <w:bCs/>
          <w:sz w:val="16"/>
          <w:szCs w:val="16"/>
        </w:rPr>
      </w:pPr>
    </w:p>
    <w:p w:rsidR="00573C3A" w:rsidRPr="00573C3A" w:rsidRDefault="00573C3A" w:rsidP="00573C3A">
      <w:pPr>
        <w:jc w:val="center"/>
        <w:rPr>
          <w:b/>
          <w:bCs/>
          <w:sz w:val="16"/>
          <w:szCs w:val="16"/>
        </w:rPr>
      </w:pPr>
      <w:r w:rsidRPr="00573C3A">
        <w:rPr>
          <w:b/>
          <w:bCs/>
          <w:sz w:val="16"/>
          <w:szCs w:val="16"/>
        </w:rPr>
        <w:t>244вр – 3136370,48р.</w:t>
      </w:r>
    </w:p>
    <w:p w:rsidR="00573C3A" w:rsidRPr="00573C3A" w:rsidRDefault="00573C3A" w:rsidP="00573C3A">
      <w:pPr>
        <w:rPr>
          <w:b/>
          <w:bCs/>
          <w:sz w:val="16"/>
          <w:szCs w:val="16"/>
          <w:u w:val="single"/>
        </w:rPr>
      </w:pPr>
      <w:r w:rsidRPr="00573C3A">
        <w:rPr>
          <w:b/>
          <w:bCs/>
          <w:sz w:val="16"/>
          <w:szCs w:val="16"/>
          <w:u w:val="single"/>
        </w:rPr>
        <w:t>221ст.</w:t>
      </w:r>
      <w:r w:rsidRPr="00573C3A">
        <w:rPr>
          <w:sz w:val="16"/>
          <w:szCs w:val="16"/>
        </w:rPr>
        <w:t xml:space="preserve"> –  569851,44р. – услуги связи,               </w:t>
      </w:r>
    </w:p>
    <w:p w:rsidR="00573C3A" w:rsidRPr="00573C3A" w:rsidRDefault="00573C3A" w:rsidP="00573C3A">
      <w:pPr>
        <w:jc w:val="both"/>
        <w:rPr>
          <w:sz w:val="16"/>
          <w:szCs w:val="16"/>
        </w:rPr>
      </w:pPr>
      <w:r w:rsidRPr="00573C3A">
        <w:rPr>
          <w:b/>
          <w:bCs/>
          <w:sz w:val="16"/>
          <w:szCs w:val="16"/>
          <w:u w:val="single"/>
        </w:rPr>
        <w:t>223 ст</w:t>
      </w:r>
      <w:r w:rsidRPr="00573C3A">
        <w:rPr>
          <w:sz w:val="16"/>
          <w:szCs w:val="16"/>
        </w:rPr>
        <w:t xml:space="preserve">. – 849999,62р.- коммунальные услуги, в т.ч.:  </w:t>
      </w:r>
    </w:p>
    <w:p w:rsidR="00573C3A" w:rsidRPr="00573C3A" w:rsidRDefault="00573C3A" w:rsidP="00573C3A">
      <w:pPr>
        <w:jc w:val="both"/>
        <w:rPr>
          <w:sz w:val="16"/>
          <w:szCs w:val="16"/>
        </w:rPr>
      </w:pPr>
      <w:r w:rsidRPr="00573C3A">
        <w:rPr>
          <w:sz w:val="16"/>
          <w:szCs w:val="16"/>
        </w:rPr>
        <w:t xml:space="preserve">                206754,72р. - эл.-эн., 16991,10р. – вода и стоки, 605377,16р. – </w:t>
      </w:r>
    </w:p>
    <w:p w:rsidR="00573C3A" w:rsidRPr="00573C3A" w:rsidRDefault="00573C3A" w:rsidP="00573C3A">
      <w:pPr>
        <w:jc w:val="both"/>
        <w:rPr>
          <w:sz w:val="16"/>
          <w:szCs w:val="16"/>
        </w:rPr>
      </w:pPr>
      <w:r w:rsidRPr="00573C3A">
        <w:rPr>
          <w:sz w:val="16"/>
          <w:szCs w:val="16"/>
        </w:rPr>
        <w:t xml:space="preserve">                теплоснабжение, 20876,64р. – обращение с ТКО;               </w:t>
      </w:r>
    </w:p>
    <w:p w:rsidR="00573C3A" w:rsidRPr="00573C3A" w:rsidRDefault="00573C3A" w:rsidP="00573C3A">
      <w:pPr>
        <w:jc w:val="both"/>
        <w:rPr>
          <w:sz w:val="16"/>
          <w:szCs w:val="16"/>
        </w:rPr>
      </w:pPr>
      <w:r w:rsidRPr="00573C3A">
        <w:rPr>
          <w:b/>
          <w:bCs/>
          <w:sz w:val="16"/>
          <w:szCs w:val="16"/>
          <w:u w:val="single"/>
        </w:rPr>
        <w:t>225 ст.</w:t>
      </w:r>
      <w:r w:rsidRPr="00573C3A">
        <w:rPr>
          <w:sz w:val="16"/>
          <w:szCs w:val="16"/>
        </w:rPr>
        <w:t xml:space="preserve"> – 180470,00р., в т.ч.:</w:t>
      </w:r>
    </w:p>
    <w:p w:rsidR="00573C3A" w:rsidRPr="00573C3A" w:rsidRDefault="00573C3A" w:rsidP="00573C3A">
      <w:pPr>
        <w:jc w:val="both"/>
        <w:rPr>
          <w:sz w:val="16"/>
          <w:szCs w:val="16"/>
        </w:rPr>
      </w:pPr>
      <w:r w:rsidRPr="00573C3A">
        <w:rPr>
          <w:sz w:val="16"/>
          <w:szCs w:val="16"/>
        </w:rPr>
        <w:t xml:space="preserve">               55860,00р.- заправка картриджей, текущий ремонт оргтехники,   </w:t>
      </w:r>
    </w:p>
    <w:p w:rsidR="00573C3A" w:rsidRPr="00573C3A" w:rsidRDefault="00573C3A" w:rsidP="00573C3A">
      <w:pPr>
        <w:jc w:val="both"/>
        <w:rPr>
          <w:sz w:val="16"/>
          <w:szCs w:val="16"/>
        </w:rPr>
      </w:pPr>
      <w:r w:rsidRPr="00573C3A">
        <w:rPr>
          <w:sz w:val="16"/>
          <w:szCs w:val="16"/>
        </w:rPr>
        <w:t xml:space="preserve">                39510,00р. - текущий ремонт автомобиля и др.имущества, 31400,00р. – </w:t>
      </w:r>
    </w:p>
    <w:p w:rsidR="00573C3A" w:rsidRPr="00573C3A" w:rsidRDefault="00573C3A" w:rsidP="00573C3A">
      <w:pPr>
        <w:jc w:val="both"/>
        <w:rPr>
          <w:sz w:val="16"/>
          <w:szCs w:val="16"/>
        </w:rPr>
      </w:pPr>
      <w:r w:rsidRPr="00573C3A">
        <w:rPr>
          <w:sz w:val="16"/>
          <w:szCs w:val="16"/>
        </w:rPr>
        <w:t xml:space="preserve">                текущее содержание автоматической  пожарной сигнализации, </w:t>
      </w:r>
    </w:p>
    <w:p w:rsidR="00573C3A" w:rsidRPr="00573C3A" w:rsidRDefault="00573C3A" w:rsidP="00573C3A">
      <w:pPr>
        <w:jc w:val="both"/>
        <w:rPr>
          <w:color w:val="FF0000"/>
          <w:sz w:val="16"/>
          <w:szCs w:val="16"/>
        </w:rPr>
      </w:pPr>
      <w:r w:rsidRPr="00573C3A">
        <w:rPr>
          <w:sz w:val="16"/>
          <w:szCs w:val="16"/>
        </w:rPr>
        <w:t xml:space="preserve">                53700,00р. – ТО тепло-и водосчетчиков</w:t>
      </w:r>
      <w:r w:rsidRPr="00573C3A">
        <w:rPr>
          <w:color w:val="FF0000"/>
          <w:sz w:val="16"/>
          <w:szCs w:val="16"/>
        </w:rPr>
        <w:t xml:space="preserve">;       </w:t>
      </w:r>
    </w:p>
    <w:p w:rsidR="00573C3A" w:rsidRPr="00573C3A" w:rsidRDefault="00573C3A" w:rsidP="00573C3A">
      <w:pPr>
        <w:jc w:val="both"/>
        <w:rPr>
          <w:sz w:val="16"/>
          <w:szCs w:val="16"/>
        </w:rPr>
      </w:pPr>
      <w:r w:rsidRPr="00573C3A">
        <w:rPr>
          <w:b/>
          <w:bCs/>
          <w:sz w:val="16"/>
          <w:szCs w:val="16"/>
          <w:u w:val="single"/>
        </w:rPr>
        <w:lastRenderedPageBreak/>
        <w:t>226ст</w:t>
      </w:r>
      <w:r w:rsidRPr="00573C3A">
        <w:rPr>
          <w:sz w:val="16"/>
          <w:szCs w:val="16"/>
        </w:rPr>
        <w:t xml:space="preserve">. – 528314,80 р., в т.ч. : </w:t>
      </w:r>
    </w:p>
    <w:p w:rsidR="00573C3A" w:rsidRPr="00573C3A" w:rsidRDefault="00573C3A" w:rsidP="00573C3A">
      <w:pPr>
        <w:jc w:val="both"/>
        <w:rPr>
          <w:sz w:val="16"/>
          <w:szCs w:val="16"/>
        </w:rPr>
      </w:pPr>
      <w:r w:rsidRPr="00573C3A">
        <w:rPr>
          <w:sz w:val="16"/>
          <w:szCs w:val="16"/>
        </w:rPr>
        <w:t>433356,52р. – программное обеспечение, 150,00р. - услуги по предоставлению стоянки-места, 9264,00р. – предрейсовый мед.осмотр водителей, 61381,32р. – подписка на периодические издания на 2019г.,  9862,96р. – подшивка документов, 13000,00р. – курсы повышения, семинары, 1300,00р.  – установка манометра ;</w:t>
      </w:r>
    </w:p>
    <w:p w:rsidR="00573C3A" w:rsidRPr="00573C3A" w:rsidRDefault="00573C3A" w:rsidP="00573C3A">
      <w:pPr>
        <w:jc w:val="both"/>
        <w:rPr>
          <w:sz w:val="16"/>
          <w:szCs w:val="16"/>
        </w:rPr>
      </w:pPr>
      <w:r w:rsidRPr="00573C3A">
        <w:rPr>
          <w:b/>
          <w:sz w:val="16"/>
          <w:szCs w:val="16"/>
          <w:u w:val="single"/>
        </w:rPr>
        <w:t>227 ст.</w:t>
      </w:r>
      <w:r w:rsidRPr="00573C3A">
        <w:rPr>
          <w:sz w:val="16"/>
          <w:szCs w:val="16"/>
        </w:rPr>
        <w:t xml:space="preserve"> – 11978,18р. – ОСАГО;</w:t>
      </w:r>
    </w:p>
    <w:p w:rsidR="00573C3A" w:rsidRPr="00573C3A" w:rsidRDefault="00573C3A" w:rsidP="00573C3A">
      <w:pPr>
        <w:jc w:val="both"/>
        <w:rPr>
          <w:sz w:val="16"/>
          <w:szCs w:val="16"/>
        </w:rPr>
      </w:pPr>
      <w:r w:rsidRPr="00573C3A">
        <w:rPr>
          <w:b/>
          <w:bCs/>
          <w:sz w:val="16"/>
          <w:szCs w:val="16"/>
          <w:u w:val="single"/>
        </w:rPr>
        <w:t>310 ст.</w:t>
      </w:r>
      <w:r w:rsidRPr="00573C3A">
        <w:rPr>
          <w:sz w:val="16"/>
          <w:szCs w:val="16"/>
        </w:rPr>
        <w:t xml:space="preserve"> – 77704,00р. – приобретение основных средств;    </w:t>
      </w:r>
    </w:p>
    <w:p w:rsidR="00573C3A" w:rsidRPr="00573C3A" w:rsidRDefault="00573C3A" w:rsidP="00573C3A">
      <w:pPr>
        <w:jc w:val="both"/>
        <w:rPr>
          <w:sz w:val="16"/>
          <w:szCs w:val="16"/>
        </w:rPr>
      </w:pPr>
      <w:r w:rsidRPr="00573C3A">
        <w:rPr>
          <w:b/>
          <w:bCs/>
          <w:sz w:val="16"/>
          <w:szCs w:val="16"/>
          <w:u w:val="single"/>
        </w:rPr>
        <w:t>343ст</w:t>
      </w:r>
      <w:r w:rsidRPr="00573C3A">
        <w:rPr>
          <w:sz w:val="16"/>
          <w:szCs w:val="16"/>
        </w:rPr>
        <w:t>. –  338827,40р. – ГСМ;</w:t>
      </w:r>
    </w:p>
    <w:p w:rsidR="00573C3A" w:rsidRPr="00573C3A" w:rsidRDefault="00573C3A" w:rsidP="00573C3A">
      <w:pPr>
        <w:jc w:val="both"/>
        <w:rPr>
          <w:sz w:val="16"/>
          <w:szCs w:val="16"/>
        </w:rPr>
      </w:pPr>
      <w:r w:rsidRPr="00573C3A">
        <w:rPr>
          <w:b/>
          <w:sz w:val="16"/>
          <w:szCs w:val="16"/>
          <w:u w:val="single"/>
        </w:rPr>
        <w:t>344 ст.</w:t>
      </w:r>
      <w:r w:rsidRPr="00573C3A">
        <w:rPr>
          <w:sz w:val="16"/>
          <w:szCs w:val="16"/>
        </w:rPr>
        <w:t xml:space="preserve"> – 86871,18р. – строительные материалы;</w:t>
      </w:r>
    </w:p>
    <w:p w:rsidR="00573C3A" w:rsidRPr="00573C3A" w:rsidRDefault="00573C3A" w:rsidP="00573C3A">
      <w:pPr>
        <w:jc w:val="both"/>
        <w:rPr>
          <w:sz w:val="16"/>
          <w:szCs w:val="16"/>
        </w:rPr>
      </w:pPr>
      <w:r w:rsidRPr="00573C3A">
        <w:rPr>
          <w:b/>
          <w:sz w:val="16"/>
          <w:szCs w:val="16"/>
          <w:u w:val="single"/>
        </w:rPr>
        <w:t>346 ст.</w:t>
      </w:r>
      <w:r w:rsidRPr="00573C3A">
        <w:rPr>
          <w:sz w:val="16"/>
          <w:szCs w:val="16"/>
        </w:rPr>
        <w:t xml:space="preserve"> – 492353,86р., в т.ч.:</w:t>
      </w:r>
    </w:p>
    <w:p w:rsidR="00573C3A" w:rsidRPr="00573C3A" w:rsidRDefault="00573C3A" w:rsidP="00573C3A">
      <w:pPr>
        <w:rPr>
          <w:sz w:val="16"/>
          <w:szCs w:val="16"/>
        </w:rPr>
      </w:pPr>
      <w:r w:rsidRPr="00573C3A">
        <w:rPr>
          <w:sz w:val="16"/>
          <w:szCs w:val="16"/>
        </w:rPr>
        <w:t xml:space="preserve">                168887,62р. –  зап.части к орг.техники, 237617,24р. – канц. и        </w:t>
      </w:r>
    </w:p>
    <w:p w:rsidR="00573C3A" w:rsidRPr="00573C3A" w:rsidRDefault="00573C3A" w:rsidP="00573C3A">
      <w:pPr>
        <w:rPr>
          <w:sz w:val="16"/>
          <w:szCs w:val="16"/>
        </w:rPr>
      </w:pPr>
      <w:r w:rsidRPr="00573C3A">
        <w:rPr>
          <w:sz w:val="16"/>
          <w:szCs w:val="16"/>
        </w:rPr>
        <w:t xml:space="preserve">                хоз.товары, 85849,00р. – зап.части для транспорта;</w:t>
      </w:r>
    </w:p>
    <w:p w:rsidR="00573C3A" w:rsidRPr="00573C3A" w:rsidRDefault="00573C3A" w:rsidP="00573C3A">
      <w:pPr>
        <w:jc w:val="center"/>
        <w:rPr>
          <w:b/>
          <w:bCs/>
          <w:sz w:val="16"/>
          <w:szCs w:val="16"/>
        </w:rPr>
      </w:pPr>
      <w:r w:rsidRPr="00573C3A">
        <w:rPr>
          <w:b/>
          <w:bCs/>
          <w:sz w:val="16"/>
          <w:szCs w:val="16"/>
        </w:rPr>
        <w:t>851вр</w:t>
      </w:r>
    </w:p>
    <w:p w:rsidR="00573C3A" w:rsidRPr="00573C3A" w:rsidRDefault="00573C3A" w:rsidP="00573C3A">
      <w:pPr>
        <w:rPr>
          <w:sz w:val="16"/>
          <w:szCs w:val="16"/>
        </w:rPr>
      </w:pPr>
      <w:r w:rsidRPr="00573C3A">
        <w:rPr>
          <w:b/>
          <w:bCs/>
          <w:sz w:val="16"/>
          <w:szCs w:val="16"/>
          <w:u w:val="single"/>
        </w:rPr>
        <w:t>291ст.</w:t>
      </w:r>
      <w:r w:rsidRPr="00573C3A">
        <w:rPr>
          <w:sz w:val="16"/>
          <w:szCs w:val="16"/>
        </w:rPr>
        <w:t xml:space="preserve"> – 259243,00р. - налог на землю, имущество;</w:t>
      </w:r>
    </w:p>
    <w:p w:rsidR="00573C3A" w:rsidRPr="00573C3A" w:rsidRDefault="00573C3A" w:rsidP="00573C3A">
      <w:pPr>
        <w:jc w:val="center"/>
        <w:rPr>
          <w:b/>
          <w:bCs/>
          <w:sz w:val="16"/>
          <w:szCs w:val="16"/>
        </w:rPr>
      </w:pPr>
      <w:r w:rsidRPr="00573C3A">
        <w:rPr>
          <w:b/>
          <w:bCs/>
          <w:sz w:val="16"/>
          <w:szCs w:val="16"/>
        </w:rPr>
        <w:t>852вр</w:t>
      </w:r>
    </w:p>
    <w:p w:rsidR="00573C3A" w:rsidRPr="00573C3A" w:rsidRDefault="00573C3A" w:rsidP="00573C3A">
      <w:pPr>
        <w:rPr>
          <w:sz w:val="16"/>
          <w:szCs w:val="16"/>
        </w:rPr>
      </w:pPr>
      <w:r w:rsidRPr="00573C3A">
        <w:rPr>
          <w:b/>
          <w:bCs/>
          <w:sz w:val="16"/>
          <w:szCs w:val="16"/>
          <w:u w:val="single"/>
        </w:rPr>
        <w:t>291ст.</w:t>
      </w:r>
      <w:r w:rsidRPr="00573C3A">
        <w:rPr>
          <w:sz w:val="16"/>
          <w:szCs w:val="16"/>
        </w:rPr>
        <w:t xml:space="preserve"> – 13005,00р. - налоги (транспортный, эколог.);</w:t>
      </w:r>
    </w:p>
    <w:p w:rsidR="00573C3A" w:rsidRPr="00573C3A" w:rsidRDefault="00573C3A" w:rsidP="00573C3A">
      <w:pPr>
        <w:jc w:val="center"/>
        <w:rPr>
          <w:b/>
          <w:sz w:val="16"/>
          <w:szCs w:val="16"/>
        </w:rPr>
      </w:pPr>
      <w:r w:rsidRPr="00573C3A">
        <w:rPr>
          <w:b/>
          <w:sz w:val="16"/>
          <w:szCs w:val="16"/>
        </w:rPr>
        <w:t>853вр – 4098,56р.</w:t>
      </w:r>
    </w:p>
    <w:p w:rsidR="00573C3A" w:rsidRPr="00573C3A" w:rsidRDefault="00573C3A" w:rsidP="00573C3A">
      <w:pPr>
        <w:rPr>
          <w:sz w:val="16"/>
          <w:szCs w:val="16"/>
        </w:rPr>
      </w:pPr>
      <w:r w:rsidRPr="00573C3A">
        <w:rPr>
          <w:b/>
          <w:sz w:val="16"/>
          <w:szCs w:val="16"/>
          <w:u w:val="single"/>
        </w:rPr>
        <w:t>292ст.</w:t>
      </w:r>
      <w:r w:rsidRPr="00573C3A">
        <w:rPr>
          <w:sz w:val="16"/>
          <w:szCs w:val="16"/>
          <w:u w:val="single"/>
        </w:rPr>
        <w:t xml:space="preserve"> </w:t>
      </w:r>
      <w:r w:rsidRPr="00573C3A">
        <w:rPr>
          <w:sz w:val="16"/>
          <w:szCs w:val="16"/>
        </w:rPr>
        <w:t xml:space="preserve"> – 1902,68 р. – пени, штрафы (страх.взносы),</w:t>
      </w:r>
    </w:p>
    <w:p w:rsidR="00573C3A" w:rsidRPr="00573C3A" w:rsidRDefault="00573C3A" w:rsidP="00573C3A">
      <w:pPr>
        <w:rPr>
          <w:sz w:val="16"/>
          <w:szCs w:val="16"/>
        </w:rPr>
      </w:pPr>
      <w:r w:rsidRPr="00573C3A">
        <w:rPr>
          <w:b/>
          <w:sz w:val="16"/>
          <w:szCs w:val="16"/>
          <w:u w:val="single"/>
        </w:rPr>
        <w:t>293 ст.</w:t>
      </w:r>
      <w:r w:rsidRPr="00573C3A">
        <w:rPr>
          <w:sz w:val="16"/>
          <w:szCs w:val="16"/>
        </w:rPr>
        <w:t xml:space="preserve"> – 195,88р. – пени, штрафы (по договорам)</w:t>
      </w:r>
    </w:p>
    <w:p w:rsidR="00573C3A" w:rsidRPr="00573C3A" w:rsidRDefault="00573C3A" w:rsidP="00573C3A">
      <w:pPr>
        <w:rPr>
          <w:sz w:val="16"/>
          <w:szCs w:val="16"/>
        </w:rPr>
      </w:pPr>
      <w:r w:rsidRPr="00573C3A">
        <w:rPr>
          <w:b/>
          <w:sz w:val="16"/>
          <w:szCs w:val="16"/>
          <w:u w:val="single"/>
        </w:rPr>
        <w:t>295 ст.</w:t>
      </w:r>
      <w:r w:rsidRPr="00573C3A">
        <w:rPr>
          <w:sz w:val="16"/>
          <w:szCs w:val="16"/>
        </w:rPr>
        <w:t xml:space="preserve"> – 2000,00р. – штраф.</w:t>
      </w:r>
    </w:p>
    <w:p w:rsidR="00573C3A" w:rsidRPr="00573C3A" w:rsidRDefault="00573C3A" w:rsidP="00573C3A">
      <w:pPr>
        <w:rPr>
          <w:sz w:val="16"/>
          <w:szCs w:val="16"/>
        </w:rPr>
      </w:pPr>
      <w:r w:rsidRPr="00573C3A">
        <w:rPr>
          <w:sz w:val="16"/>
          <w:szCs w:val="16"/>
        </w:rPr>
        <w:t xml:space="preserve">                </w:t>
      </w: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0104–9900070190</w:t>
      </w:r>
      <w:r w:rsidRPr="00573C3A">
        <w:rPr>
          <w:sz w:val="16"/>
          <w:szCs w:val="16"/>
        </w:rPr>
        <w:t xml:space="preserve"> «Расходы на осуществление отдельных государственных  полномочий по решению вопросов в сфере административных правонарушений»</w:t>
      </w:r>
    </w:p>
    <w:p w:rsidR="00573C3A" w:rsidRPr="00573C3A" w:rsidRDefault="00573C3A" w:rsidP="00573C3A">
      <w:pPr>
        <w:jc w:val="center"/>
        <w:rPr>
          <w:b/>
          <w:bCs/>
          <w:sz w:val="16"/>
          <w:szCs w:val="16"/>
        </w:rPr>
      </w:pPr>
      <w:r w:rsidRPr="00573C3A">
        <w:rPr>
          <w:b/>
          <w:bCs/>
          <w:sz w:val="16"/>
          <w:szCs w:val="16"/>
        </w:rPr>
        <w:t>244вр</w:t>
      </w:r>
    </w:p>
    <w:p w:rsidR="00573C3A" w:rsidRPr="00573C3A" w:rsidRDefault="00573C3A" w:rsidP="00573C3A">
      <w:pPr>
        <w:rPr>
          <w:sz w:val="16"/>
          <w:szCs w:val="16"/>
        </w:rPr>
      </w:pPr>
      <w:r w:rsidRPr="00573C3A">
        <w:rPr>
          <w:b/>
          <w:sz w:val="16"/>
          <w:szCs w:val="16"/>
          <w:u w:val="single"/>
        </w:rPr>
        <w:t>346 ст.</w:t>
      </w:r>
      <w:r w:rsidRPr="00573C3A">
        <w:rPr>
          <w:sz w:val="16"/>
          <w:szCs w:val="16"/>
        </w:rPr>
        <w:t xml:space="preserve"> – 100,00р. – канц.товары.</w:t>
      </w:r>
    </w:p>
    <w:p w:rsidR="00573C3A" w:rsidRPr="00573C3A" w:rsidRDefault="00573C3A" w:rsidP="00573C3A">
      <w:pPr>
        <w:rPr>
          <w:sz w:val="16"/>
          <w:szCs w:val="16"/>
        </w:rPr>
      </w:pPr>
      <w:r w:rsidRPr="00573C3A">
        <w:rPr>
          <w:sz w:val="16"/>
          <w:szCs w:val="16"/>
        </w:rPr>
        <w:t xml:space="preserve"> </w:t>
      </w:r>
    </w:p>
    <w:p w:rsidR="00573C3A" w:rsidRPr="00573C3A" w:rsidRDefault="00573C3A" w:rsidP="00573C3A">
      <w:pPr>
        <w:jc w:val="center"/>
        <w:rPr>
          <w:rFonts w:ascii="Times New Roman CYR" w:hAnsi="Times New Roman CYR" w:cs="Times New Roman CYR"/>
          <w:sz w:val="16"/>
          <w:szCs w:val="16"/>
        </w:rPr>
      </w:pPr>
      <w:r w:rsidRPr="00573C3A">
        <w:rPr>
          <w:sz w:val="16"/>
          <w:szCs w:val="16"/>
        </w:rPr>
        <w:t xml:space="preserve">КБК  </w:t>
      </w:r>
      <w:r w:rsidRPr="00573C3A">
        <w:rPr>
          <w:b/>
          <w:bCs/>
          <w:sz w:val="16"/>
          <w:szCs w:val="16"/>
          <w:u w:val="single"/>
        </w:rPr>
        <w:t>0104- 9900070510</w:t>
      </w:r>
      <w:r w:rsidRPr="00573C3A">
        <w:rPr>
          <w:bCs/>
          <w:sz w:val="16"/>
          <w:szCs w:val="16"/>
        </w:rPr>
        <w:t xml:space="preserve"> «</w:t>
      </w:r>
      <w:r w:rsidRPr="00573C3A">
        <w:rPr>
          <w:rFonts w:ascii="Times New Roman CYR" w:hAnsi="Times New Roman CYR" w:cs="Times New Roman CYR"/>
          <w:sz w:val="16"/>
          <w:szCs w:val="16"/>
        </w:rPr>
        <w:t>Субсидии на реализацию мероприятий по обеспечению сбалансированности местных бюджетов ГП Новосибирской области «Управление финансами в Новосибирской области» на увеличение ФОТ в связи с «индексацией» фондов оплаты труда с 01.10.2019г.</w:t>
      </w:r>
    </w:p>
    <w:p w:rsidR="00573C3A" w:rsidRPr="00573C3A" w:rsidRDefault="00573C3A" w:rsidP="00573C3A">
      <w:pPr>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121вр</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211 ст.</w:t>
      </w:r>
      <w:r w:rsidRPr="00573C3A">
        <w:rPr>
          <w:rFonts w:ascii="Times New Roman CYR" w:hAnsi="Times New Roman CYR" w:cs="Times New Roman CYR"/>
          <w:sz w:val="16"/>
          <w:szCs w:val="16"/>
        </w:rPr>
        <w:t xml:space="preserve"> – 89700,00р. – з/плата,</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213 ст.</w:t>
      </w:r>
      <w:r w:rsidRPr="00573C3A">
        <w:rPr>
          <w:rFonts w:ascii="Times New Roman CYR" w:hAnsi="Times New Roman CYR" w:cs="Times New Roman CYR"/>
          <w:sz w:val="16"/>
          <w:szCs w:val="16"/>
        </w:rPr>
        <w:t xml:space="preserve"> – 27000,00р. -</w:t>
      </w:r>
      <w:r w:rsidRPr="00573C3A">
        <w:rPr>
          <w:sz w:val="16"/>
          <w:szCs w:val="16"/>
        </w:rPr>
        <w:t xml:space="preserve"> начисления на выплаты по оплате труда.</w:t>
      </w:r>
    </w:p>
    <w:p w:rsidR="00573C3A" w:rsidRPr="00573C3A" w:rsidRDefault="00573C3A" w:rsidP="00573C3A">
      <w:pPr>
        <w:rPr>
          <w:rFonts w:ascii="Times New Roman CYR" w:hAnsi="Times New Roman CYR" w:cs="Times New Roman CY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0106–9900010030</w:t>
      </w:r>
      <w:r w:rsidRPr="00573C3A">
        <w:rPr>
          <w:sz w:val="16"/>
          <w:szCs w:val="16"/>
        </w:rPr>
        <w:t xml:space="preserve"> «Обеспечение деятельности финансовых, налоговых и таможенных органов и органов финансового (финансово-бюджетного) надзора»</w:t>
      </w:r>
    </w:p>
    <w:p w:rsidR="00573C3A" w:rsidRPr="00573C3A" w:rsidRDefault="00573C3A" w:rsidP="00573C3A">
      <w:pPr>
        <w:jc w:val="center"/>
        <w:rPr>
          <w:sz w:val="16"/>
          <w:szCs w:val="16"/>
        </w:rPr>
      </w:pPr>
      <w:r w:rsidRPr="00573C3A">
        <w:rPr>
          <w:b/>
          <w:bCs/>
          <w:sz w:val="16"/>
          <w:szCs w:val="16"/>
        </w:rPr>
        <w:t>121вр – 591406,90 р.</w:t>
      </w:r>
    </w:p>
    <w:p w:rsidR="00573C3A" w:rsidRPr="00573C3A" w:rsidRDefault="00573C3A" w:rsidP="00573C3A">
      <w:pPr>
        <w:rPr>
          <w:sz w:val="16"/>
          <w:szCs w:val="16"/>
        </w:rPr>
      </w:pPr>
      <w:r w:rsidRPr="00573C3A">
        <w:rPr>
          <w:b/>
          <w:bCs/>
          <w:sz w:val="16"/>
          <w:szCs w:val="16"/>
          <w:u w:val="single"/>
        </w:rPr>
        <w:t>211 ст.</w:t>
      </w:r>
      <w:r w:rsidRPr="00573C3A">
        <w:rPr>
          <w:sz w:val="16"/>
          <w:szCs w:val="16"/>
        </w:rPr>
        <w:t xml:space="preserve"> – 586688,65р. – з/плата,</w:t>
      </w:r>
    </w:p>
    <w:p w:rsidR="00573C3A" w:rsidRPr="00573C3A" w:rsidRDefault="00573C3A" w:rsidP="00573C3A">
      <w:pPr>
        <w:rPr>
          <w:sz w:val="16"/>
          <w:szCs w:val="16"/>
        </w:rPr>
      </w:pPr>
      <w:r w:rsidRPr="00573C3A">
        <w:rPr>
          <w:b/>
          <w:sz w:val="16"/>
          <w:szCs w:val="16"/>
          <w:u w:val="single"/>
        </w:rPr>
        <w:t>266 ст.</w:t>
      </w:r>
      <w:r w:rsidRPr="00573C3A">
        <w:rPr>
          <w:sz w:val="16"/>
          <w:szCs w:val="16"/>
        </w:rPr>
        <w:t xml:space="preserve"> – 4718,25р. - пособие по временной нетрудоспособности.</w:t>
      </w:r>
    </w:p>
    <w:p w:rsidR="00573C3A" w:rsidRPr="00573C3A" w:rsidRDefault="00573C3A" w:rsidP="00573C3A">
      <w:pPr>
        <w:jc w:val="center"/>
        <w:rPr>
          <w:b/>
          <w:sz w:val="16"/>
          <w:szCs w:val="16"/>
        </w:rPr>
      </w:pPr>
      <w:r w:rsidRPr="00573C3A">
        <w:rPr>
          <w:b/>
          <w:sz w:val="16"/>
          <w:szCs w:val="16"/>
        </w:rPr>
        <w:t>129вр</w:t>
      </w:r>
    </w:p>
    <w:p w:rsidR="00573C3A" w:rsidRPr="00573C3A" w:rsidRDefault="00573C3A" w:rsidP="00573C3A">
      <w:pPr>
        <w:rPr>
          <w:sz w:val="16"/>
          <w:szCs w:val="16"/>
        </w:rPr>
      </w:pPr>
      <w:r w:rsidRPr="00573C3A">
        <w:rPr>
          <w:b/>
          <w:bCs/>
          <w:sz w:val="16"/>
          <w:szCs w:val="16"/>
          <w:u w:val="single"/>
        </w:rPr>
        <w:t>213 ст.</w:t>
      </w:r>
      <w:r w:rsidRPr="00573C3A">
        <w:rPr>
          <w:sz w:val="16"/>
          <w:szCs w:val="16"/>
        </w:rPr>
        <w:t xml:space="preserve"> – 191357,67р.- начисления на выплаты по оплате труда;</w:t>
      </w:r>
    </w:p>
    <w:p w:rsidR="00573C3A" w:rsidRPr="00573C3A" w:rsidRDefault="00573C3A" w:rsidP="00573C3A">
      <w:pPr>
        <w:jc w:val="center"/>
        <w:rPr>
          <w:b/>
          <w:bCs/>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0106- 9900010040</w:t>
      </w:r>
      <w:r w:rsidRPr="00573C3A">
        <w:rPr>
          <w:sz w:val="16"/>
          <w:szCs w:val="16"/>
        </w:rPr>
        <w:t xml:space="preserve"> «Обеспечение выполнения функций органов местного самоуправления»</w:t>
      </w:r>
    </w:p>
    <w:p w:rsidR="00573C3A" w:rsidRPr="00573C3A" w:rsidRDefault="00573C3A" w:rsidP="00573C3A">
      <w:pPr>
        <w:jc w:val="center"/>
        <w:rPr>
          <w:b/>
          <w:bCs/>
          <w:sz w:val="16"/>
          <w:szCs w:val="16"/>
        </w:rPr>
      </w:pPr>
      <w:r w:rsidRPr="00573C3A">
        <w:rPr>
          <w:b/>
          <w:bCs/>
          <w:sz w:val="16"/>
          <w:szCs w:val="16"/>
        </w:rPr>
        <w:t>122вр – 4750,90р.</w:t>
      </w:r>
    </w:p>
    <w:p w:rsidR="00573C3A" w:rsidRPr="00573C3A" w:rsidRDefault="00573C3A" w:rsidP="00573C3A">
      <w:pPr>
        <w:rPr>
          <w:bCs/>
          <w:sz w:val="16"/>
          <w:szCs w:val="16"/>
        </w:rPr>
      </w:pPr>
      <w:r w:rsidRPr="00573C3A">
        <w:rPr>
          <w:b/>
          <w:bCs/>
          <w:sz w:val="16"/>
          <w:szCs w:val="16"/>
          <w:u w:val="single"/>
        </w:rPr>
        <w:t>212 ст.</w:t>
      </w:r>
      <w:r w:rsidRPr="00573C3A">
        <w:rPr>
          <w:bCs/>
          <w:sz w:val="16"/>
          <w:szCs w:val="16"/>
        </w:rPr>
        <w:t xml:space="preserve"> – 600,00р. – командировочные расходы (суточные),</w:t>
      </w:r>
    </w:p>
    <w:p w:rsidR="00573C3A" w:rsidRPr="00573C3A" w:rsidRDefault="00573C3A" w:rsidP="00573C3A">
      <w:pPr>
        <w:rPr>
          <w:bCs/>
          <w:sz w:val="16"/>
          <w:szCs w:val="16"/>
        </w:rPr>
      </w:pPr>
      <w:r w:rsidRPr="00573C3A">
        <w:rPr>
          <w:b/>
          <w:bCs/>
          <w:sz w:val="16"/>
          <w:szCs w:val="16"/>
          <w:u w:val="single"/>
        </w:rPr>
        <w:t>226 ст.</w:t>
      </w:r>
      <w:r w:rsidRPr="00573C3A">
        <w:rPr>
          <w:bCs/>
          <w:sz w:val="16"/>
          <w:szCs w:val="16"/>
        </w:rPr>
        <w:t xml:space="preserve"> – 4150,90р. - командировочные расходы (проезд и проживание);</w:t>
      </w:r>
    </w:p>
    <w:p w:rsidR="00573C3A" w:rsidRPr="00573C3A" w:rsidRDefault="00573C3A" w:rsidP="00573C3A">
      <w:pPr>
        <w:rPr>
          <w:sz w:val="16"/>
          <w:szCs w:val="16"/>
        </w:rPr>
      </w:pPr>
    </w:p>
    <w:p w:rsidR="00573C3A" w:rsidRPr="00573C3A" w:rsidRDefault="00573C3A" w:rsidP="00573C3A">
      <w:pPr>
        <w:rPr>
          <w:sz w:val="16"/>
          <w:szCs w:val="16"/>
        </w:rPr>
      </w:pPr>
    </w:p>
    <w:p w:rsidR="00573C3A" w:rsidRPr="00573C3A" w:rsidRDefault="00573C3A" w:rsidP="00573C3A">
      <w:pPr>
        <w:jc w:val="center"/>
        <w:rPr>
          <w:rFonts w:ascii="Times New Roman CYR" w:hAnsi="Times New Roman CYR" w:cs="Times New Roman CYR"/>
          <w:sz w:val="16"/>
          <w:szCs w:val="16"/>
        </w:rPr>
      </w:pPr>
      <w:r w:rsidRPr="00573C3A">
        <w:rPr>
          <w:sz w:val="16"/>
          <w:szCs w:val="16"/>
        </w:rPr>
        <w:t xml:space="preserve">КБК  </w:t>
      </w:r>
      <w:r w:rsidRPr="00573C3A">
        <w:rPr>
          <w:b/>
          <w:bCs/>
          <w:sz w:val="16"/>
          <w:szCs w:val="16"/>
          <w:u w:val="single"/>
        </w:rPr>
        <w:t>0106- 9900070510</w:t>
      </w:r>
      <w:r w:rsidRPr="00573C3A">
        <w:rPr>
          <w:bCs/>
          <w:sz w:val="16"/>
          <w:szCs w:val="16"/>
        </w:rPr>
        <w:t xml:space="preserve"> «</w:t>
      </w:r>
      <w:r w:rsidRPr="00573C3A">
        <w:rPr>
          <w:rFonts w:ascii="Times New Roman CYR" w:hAnsi="Times New Roman CYR" w:cs="Times New Roman CYR"/>
          <w:sz w:val="16"/>
          <w:szCs w:val="16"/>
        </w:rPr>
        <w:t>Субсидии на реализацию мероприятий по обеспечению сбалансированности местных бюджетов ГП Новосибирской области «Управление финансами в Новосибирской области» на увеличение ФОТ в связи с «индексацией» фондов оплаты труда с 01.10.2019г.</w:t>
      </w:r>
    </w:p>
    <w:p w:rsidR="00573C3A" w:rsidRPr="00573C3A" w:rsidRDefault="00573C3A" w:rsidP="00573C3A">
      <w:pPr>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121вр</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211 ст.</w:t>
      </w:r>
      <w:r w:rsidRPr="00573C3A">
        <w:rPr>
          <w:rFonts w:ascii="Times New Roman CYR" w:hAnsi="Times New Roman CYR" w:cs="Times New Roman CYR"/>
          <w:sz w:val="16"/>
          <w:szCs w:val="16"/>
        </w:rPr>
        <w:t xml:space="preserve"> – 6000,00р. – з/плата,</w:t>
      </w:r>
    </w:p>
    <w:p w:rsidR="00573C3A" w:rsidRPr="00573C3A" w:rsidRDefault="00573C3A" w:rsidP="00573C3A">
      <w:pPr>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129вр</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213 ст.</w:t>
      </w:r>
      <w:r w:rsidRPr="00573C3A">
        <w:rPr>
          <w:rFonts w:ascii="Times New Roman CYR" w:hAnsi="Times New Roman CYR" w:cs="Times New Roman CYR"/>
          <w:sz w:val="16"/>
          <w:szCs w:val="16"/>
        </w:rPr>
        <w:t xml:space="preserve"> – 1800,00р. -</w:t>
      </w:r>
      <w:r w:rsidRPr="00573C3A">
        <w:rPr>
          <w:sz w:val="16"/>
          <w:szCs w:val="16"/>
        </w:rPr>
        <w:t xml:space="preserve"> начисления на выплаты по оплате труда.</w:t>
      </w:r>
    </w:p>
    <w:p w:rsidR="00573C3A" w:rsidRPr="00573C3A" w:rsidRDefault="00573C3A" w:rsidP="00573C3A">
      <w:pPr>
        <w:rPr>
          <w:sz w:val="16"/>
          <w:szCs w:val="16"/>
        </w:rPr>
      </w:pPr>
    </w:p>
    <w:p w:rsidR="00573C3A" w:rsidRPr="00573C3A" w:rsidRDefault="00573C3A" w:rsidP="00573C3A">
      <w:pPr>
        <w:jc w:val="both"/>
        <w:rPr>
          <w:sz w:val="16"/>
          <w:szCs w:val="16"/>
        </w:rPr>
      </w:pPr>
      <w:r w:rsidRPr="00573C3A">
        <w:rPr>
          <w:sz w:val="16"/>
          <w:szCs w:val="16"/>
        </w:rPr>
        <w:t xml:space="preserve">  КБК </w:t>
      </w:r>
      <w:r w:rsidRPr="00573C3A">
        <w:rPr>
          <w:b/>
          <w:bCs/>
          <w:sz w:val="16"/>
          <w:szCs w:val="16"/>
          <w:u w:val="single"/>
        </w:rPr>
        <w:t>0113–9900010150-244</w:t>
      </w:r>
      <w:r w:rsidRPr="00573C3A">
        <w:rPr>
          <w:sz w:val="16"/>
          <w:szCs w:val="16"/>
        </w:rPr>
        <w:t xml:space="preserve"> «Другие общегосударственные вопросы» </w:t>
      </w:r>
    </w:p>
    <w:p w:rsidR="00573C3A" w:rsidRPr="00573C3A" w:rsidRDefault="00573C3A" w:rsidP="00573C3A">
      <w:pPr>
        <w:jc w:val="center"/>
        <w:rPr>
          <w:b/>
          <w:bCs/>
          <w:sz w:val="16"/>
          <w:szCs w:val="16"/>
        </w:rPr>
      </w:pPr>
      <w:r w:rsidRPr="00573C3A">
        <w:rPr>
          <w:b/>
          <w:bCs/>
          <w:sz w:val="16"/>
          <w:szCs w:val="16"/>
        </w:rPr>
        <w:t>244вр – 729024,84р.</w:t>
      </w:r>
    </w:p>
    <w:p w:rsidR="00573C3A" w:rsidRPr="00573C3A" w:rsidRDefault="00573C3A" w:rsidP="00573C3A">
      <w:pPr>
        <w:rPr>
          <w:bCs/>
          <w:sz w:val="16"/>
          <w:szCs w:val="16"/>
        </w:rPr>
      </w:pPr>
      <w:r w:rsidRPr="00573C3A">
        <w:rPr>
          <w:b/>
          <w:bCs/>
          <w:sz w:val="16"/>
          <w:szCs w:val="16"/>
          <w:u w:val="single"/>
        </w:rPr>
        <w:t>222 ст.</w:t>
      </w:r>
      <w:r w:rsidRPr="00573C3A">
        <w:rPr>
          <w:bCs/>
          <w:sz w:val="16"/>
          <w:szCs w:val="16"/>
        </w:rPr>
        <w:t xml:space="preserve"> – 17600,00р. – автотранспортные услуги,</w:t>
      </w:r>
    </w:p>
    <w:p w:rsidR="00573C3A" w:rsidRPr="00573C3A" w:rsidRDefault="00573C3A" w:rsidP="00573C3A">
      <w:pPr>
        <w:rPr>
          <w:sz w:val="16"/>
          <w:szCs w:val="16"/>
        </w:rPr>
      </w:pPr>
      <w:r w:rsidRPr="00573C3A">
        <w:rPr>
          <w:b/>
          <w:bCs/>
          <w:sz w:val="16"/>
          <w:szCs w:val="16"/>
          <w:u w:val="single"/>
        </w:rPr>
        <w:t>223 ст.</w:t>
      </w:r>
      <w:r w:rsidRPr="00573C3A">
        <w:rPr>
          <w:sz w:val="16"/>
          <w:szCs w:val="16"/>
        </w:rPr>
        <w:t xml:space="preserve"> – 155512,01р. – теплоснабжение имущества, находящегося в казне, </w:t>
      </w:r>
    </w:p>
    <w:p w:rsidR="00573C3A" w:rsidRPr="00573C3A" w:rsidRDefault="00573C3A" w:rsidP="00573C3A">
      <w:pPr>
        <w:rPr>
          <w:sz w:val="16"/>
          <w:szCs w:val="16"/>
        </w:rPr>
      </w:pPr>
      <w:r w:rsidRPr="00573C3A">
        <w:rPr>
          <w:b/>
          <w:sz w:val="16"/>
          <w:szCs w:val="16"/>
          <w:u w:val="single"/>
        </w:rPr>
        <w:t>224 ст.</w:t>
      </w:r>
      <w:r w:rsidRPr="00573C3A">
        <w:rPr>
          <w:sz w:val="16"/>
          <w:szCs w:val="16"/>
        </w:rPr>
        <w:t xml:space="preserve"> – 6,46р. – аренда земли, </w:t>
      </w:r>
    </w:p>
    <w:p w:rsidR="00573C3A" w:rsidRPr="00573C3A" w:rsidRDefault="00573C3A" w:rsidP="00573C3A">
      <w:pPr>
        <w:rPr>
          <w:sz w:val="16"/>
          <w:szCs w:val="16"/>
        </w:rPr>
      </w:pPr>
      <w:r w:rsidRPr="00573C3A">
        <w:rPr>
          <w:b/>
          <w:sz w:val="16"/>
          <w:szCs w:val="16"/>
          <w:u w:val="single"/>
        </w:rPr>
        <w:t>225 ст.</w:t>
      </w:r>
      <w:r w:rsidRPr="00573C3A">
        <w:rPr>
          <w:sz w:val="16"/>
          <w:szCs w:val="16"/>
        </w:rPr>
        <w:t xml:space="preserve"> – 34670,34р. – текущее содержание и ремонт муниципального  </w:t>
      </w:r>
    </w:p>
    <w:p w:rsidR="00573C3A" w:rsidRPr="00573C3A" w:rsidRDefault="00573C3A" w:rsidP="00573C3A">
      <w:pPr>
        <w:rPr>
          <w:sz w:val="16"/>
          <w:szCs w:val="16"/>
        </w:rPr>
      </w:pPr>
      <w:r w:rsidRPr="00573C3A">
        <w:rPr>
          <w:sz w:val="16"/>
          <w:szCs w:val="16"/>
        </w:rPr>
        <w:t xml:space="preserve">                имущества, </w:t>
      </w:r>
    </w:p>
    <w:p w:rsidR="00573C3A" w:rsidRPr="00573C3A" w:rsidRDefault="00573C3A" w:rsidP="00573C3A">
      <w:pPr>
        <w:jc w:val="both"/>
        <w:rPr>
          <w:sz w:val="16"/>
          <w:szCs w:val="16"/>
        </w:rPr>
      </w:pPr>
      <w:r w:rsidRPr="00573C3A">
        <w:rPr>
          <w:b/>
          <w:bCs/>
          <w:sz w:val="16"/>
          <w:szCs w:val="16"/>
          <w:u w:val="single"/>
        </w:rPr>
        <w:t>226ст.</w:t>
      </w:r>
      <w:r w:rsidRPr="00573C3A">
        <w:rPr>
          <w:sz w:val="16"/>
          <w:szCs w:val="16"/>
        </w:rPr>
        <w:t xml:space="preserve"> – 216173,80р., в т.ч.:</w:t>
      </w:r>
    </w:p>
    <w:p w:rsidR="00573C3A" w:rsidRPr="00573C3A" w:rsidRDefault="00573C3A" w:rsidP="00573C3A">
      <w:pPr>
        <w:jc w:val="both"/>
        <w:rPr>
          <w:sz w:val="16"/>
          <w:szCs w:val="16"/>
        </w:rPr>
      </w:pPr>
      <w:r w:rsidRPr="00573C3A">
        <w:rPr>
          <w:sz w:val="16"/>
          <w:szCs w:val="16"/>
        </w:rPr>
        <w:t xml:space="preserve">               151368,80р. -  услуги редакции, 31379,00р. – услуги статистики, </w:t>
      </w:r>
    </w:p>
    <w:p w:rsidR="00573C3A" w:rsidRPr="00573C3A" w:rsidRDefault="00573C3A" w:rsidP="00573C3A">
      <w:pPr>
        <w:jc w:val="both"/>
        <w:rPr>
          <w:sz w:val="16"/>
          <w:szCs w:val="16"/>
        </w:rPr>
      </w:pPr>
      <w:r w:rsidRPr="00573C3A">
        <w:rPr>
          <w:sz w:val="16"/>
          <w:szCs w:val="16"/>
        </w:rPr>
        <w:t xml:space="preserve">               33426,00р. – перенос линии связи пер.Шевченко,21(муницип.нежилое  </w:t>
      </w:r>
    </w:p>
    <w:p w:rsidR="00573C3A" w:rsidRPr="00573C3A" w:rsidRDefault="00573C3A" w:rsidP="00573C3A">
      <w:pPr>
        <w:jc w:val="both"/>
        <w:rPr>
          <w:sz w:val="16"/>
          <w:szCs w:val="16"/>
        </w:rPr>
      </w:pPr>
      <w:r w:rsidRPr="00573C3A">
        <w:rPr>
          <w:sz w:val="16"/>
          <w:szCs w:val="16"/>
        </w:rPr>
        <w:t xml:space="preserve">               здание).</w:t>
      </w:r>
    </w:p>
    <w:p w:rsidR="00573C3A" w:rsidRPr="00573C3A" w:rsidRDefault="00573C3A" w:rsidP="00573C3A">
      <w:pPr>
        <w:jc w:val="both"/>
        <w:rPr>
          <w:sz w:val="16"/>
          <w:szCs w:val="16"/>
        </w:rPr>
      </w:pPr>
      <w:r w:rsidRPr="00573C3A">
        <w:rPr>
          <w:b/>
          <w:sz w:val="16"/>
          <w:szCs w:val="16"/>
          <w:u w:val="single"/>
        </w:rPr>
        <w:t>310 ст.</w:t>
      </w:r>
      <w:r w:rsidRPr="00573C3A">
        <w:rPr>
          <w:sz w:val="16"/>
          <w:szCs w:val="16"/>
        </w:rPr>
        <w:t xml:space="preserve"> – 9950,00р. – приобретение основных средств,</w:t>
      </w:r>
    </w:p>
    <w:p w:rsidR="00573C3A" w:rsidRPr="00573C3A" w:rsidRDefault="00573C3A" w:rsidP="00573C3A">
      <w:pPr>
        <w:jc w:val="both"/>
        <w:rPr>
          <w:sz w:val="16"/>
          <w:szCs w:val="16"/>
        </w:rPr>
      </w:pPr>
      <w:r w:rsidRPr="00573C3A">
        <w:rPr>
          <w:b/>
          <w:sz w:val="16"/>
          <w:szCs w:val="16"/>
          <w:u w:val="single"/>
        </w:rPr>
        <w:t>344 ст.</w:t>
      </w:r>
      <w:r w:rsidRPr="00573C3A">
        <w:rPr>
          <w:sz w:val="16"/>
          <w:szCs w:val="16"/>
        </w:rPr>
        <w:t xml:space="preserve"> – 47291,55р. – электротовары для ремонта Василевского,3</w:t>
      </w:r>
    </w:p>
    <w:p w:rsidR="00573C3A" w:rsidRPr="00573C3A" w:rsidRDefault="00573C3A" w:rsidP="00573C3A">
      <w:pPr>
        <w:tabs>
          <w:tab w:val="left" w:pos="1080"/>
        </w:tabs>
        <w:jc w:val="both"/>
        <w:rPr>
          <w:sz w:val="16"/>
          <w:szCs w:val="16"/>
        </w:rPr>
      </w:pPr>
      <w:r w:rsidRPr="00573C3A">
        <w:rPr>
          <w:b/>
          <w:bCs/>
          <w:sz w:val="16"/>
          <w:szCs w:val="16"/>
          <w:u w:val="single"/>
        </w:rPr>
        <w:t>346 ст.</w:t>
      </w:r>
      <w:r w:rsidRPr="00573C3A">
        <w:rPr>
          <w:sz w:val="16"/>
          <w:szCs w:val="16"/>
        </w:rPr>
        <w:t xml:space="preserve"> – 181973,00р., в т.ч.:</w:t>
      </w:r>
    </w:p>
    <w:p w:rsidR="00573C3A" w:rsidRPr="00573C3A" w:rsidRDefault="00573C3A" w:rsidP="00573C3A">
      <w:pPr>
        <w:tabs>
          <w:tab w:val="left" w:pos="1080"/>
        </w:tabs>
        <w:jc w:val="both"/>
        <w:rPr>
          <w:sz w:val="16"/>
          <w:szCs w:val="16"/>
        </w:rPr>
      </w:pPr>
      <w:r w:rsidRPr="00573C3A">
        <w:rPr>
          <w:sz w:val="16"/>
          <w:szCs w:val="16"/>
        </w:rPr>
        <w:t xml:space="preserve">29658,00р.- баннерные вывески, рамки для грамот, флаги, 60000,00р. – приобретение сосны новогодней, 92315,00р. – приобретение новогодних украшений; </w:t>
      </w:r>
    </w:p>
    <w:p w:rsidR="00573C3A" w:rsidRPr="00573C3A" w:rsidRDefault="00573C3A" w:rsidP="00573C3A">
      <w:pPr>
        <w:tabs>
          <w:tab w:val="left" w:pos="1080"/>
        </w:tabs>
        <w:jc w:val="both"/>
        <w:rPr>
          <w:sz w:val="16"/>
          <w:szCs w:val="16"/>
        </w:rPr>
      </w:pPr>
      <w:r w:rsidRPr="00573C3A">
        <w:rPr>
          <w:b/>
          <w:sz w:val="16"/>
          <w:szCs w:val="16"/>
          <w:u w:val="single"/>
        </w:rPr>
        <w:t xml:space="preserve">349 ст. </w:t>
      </w:r>
      <w:r w:rsidRPr="00573C3A">
        <w:rPr>
          <w:sz w:val="16"/>
          <w:szCs w:val="16"/>
        </w:rPr>
        <w:t xml:space="preserve"> – 65847,68р. – приобретение пиротехнических изделий, открыток,    </w:t>
      </w:r>
    </w:p>
    <w:p w:rsidR="00573C3A" w:rsidRPr="00573C3A" w:rsidRDefault="00573C3A" w:rsidP="00573C3A">
      <w:pPr>
        <w:tabs>
          <w:tab w:val="left" w:pos="1080"/>
        </w:tabs>
        <w:jc w:val="both"/>
        <w:rPr>
          <w:sz w:val="16"/>
          <w:szCs w:val="16"/>
        </w:rPr>
      </w:pPr>
      <w:r w:rsidRPr="00573C3A">
        <w:rPr>
          <w:sz w:val="16"/>
          <w:szCs w:val="16"/>
        </w:rPr>
        <w:t xml:space="preserve">                грамот.</w:t>
      </w:r>
    </w:p>
    <w:p w:rsidR="00573C3A" w:rsidRPr="00573C3A" w:rsidRDefault="00573C3A" w:rsidP="00573C3A">
      <w:pPr>
        <w:tabs>
          <w:tab w:val="left" w:pos="1080"/>
        </w:tabs>
        <w:jc w:val="center"/>
        <w:rPr>
          <w:b/>
          <w:sz w:val="16"/>
          <w:szCs w:val="16"/>
        </w:rPr>
      </w:pPr>
      <w:r w:rsidRPr="00573C3A">
        <w:rPr>
          <w:b/>
          <w:sz w:val="16"/>
          <w:szCs w:val="16"/>
        </w:rPr>
        <w:t>350вр</w:t>
      </w:r>
    </w:p>
    <w:p w:rsidR="00573C3A" w:rsidRPr="00573C3A" w:rsidRDefault="00573C3A" w:rsidP="00573C3A">
      <w:pPr>
        <w:tabs>
          <w:tab w:val="left" w:pos="1080"/>
        </w:tabs>
        <w:rPr>
          <w:sz w:val="16"/>
          <w:szCs w:val="16"/>
        </w:rPr>
      </w:pPr>
      <w:r w:rsidRPr="00573C3A">
        <w:rPr>
          <w:b/>
          <w:sz w:val="16"/>
          <w:szCs w:val="16"/>
          <w:u w:val="single"/>
        </w:rPr>
        <w:t>296 ст.</w:t>
      </w:r>
      <w:r w:rsidRPr="00573C3A">
        <w:rPr>
          <w:sz w:val="16"/>
          <w:szCs w:val="16"/>
        </w:rPr>
        <w:t xml:space="preserve"> – 82000,00р. – выдача денежного подарка,</w:t>
      </w:r>
    </w:p>
    <w:p w:rsidR="00573C3A" w:rsidRPr="00573C3A" w:rsidRDefault="00573C3A" w:rsidP="00573C3A">
      <w:pPr>
        <w:tabs>
          <w:tab w:val="left" w:pos="1080"/>
        </w:tabs>
        <w:jc w:val="center"/>
        <w:rPr>
          <w:b/>
          <w:sz w:val="16"/>
          <w:szCs w:val="16"/>
        </w:rPr>
      </w:pPr>
      <w:r w:rsidRPr="00573C3A">
        <w:rPr>
          <w:b/>
          <w:sz w:val="16"/>
          <w:szCs w:val="16"/>
        </w:rPr>
        <w:t>360вр</w:t>
      </w:r>
    </w:p>
    <w:p w:rsidR="00573C3A" w:rsidRPr="00573C3A" w:rsidRDefault="00573C3A" w:rsidP="00573C3A">
      <w:pPr>
        <w:tabs>
          <w:tab w:val="left" w:pos="1080"/>
        </w:tabs>
        <w:rPr>
          <w:sz w:val="16"/>
          <w:szCs w:val="16"/>
        </w:rPr>
      </w:pPr>
      <w:r w:rsidRPr="00573C3A">
        <w:rPr>
          <w:b/>
          <w:sz w:val="16"/>
          <w:szCs w:val="16"/>
          <w:u w:val="single"/>
        </w:rPr>
        <w:t>296ст.</w:t>
      </w:r>
      <w:r w:rsidRPr="00573C3A">
        <w:rPr>
          <w:sz w:val="16"/>
          <w:szCs w:val="16"/>
        </w:rPr>
        <w:t xml:space="preserve"> – 32000,00 р. – выдача денежного поощрения.</w:t>
      </w:r>
    </w:p>
    <w:p w:rsidR="00573C3A" w:rsidRPr="00573C3A" w:rsidRDefault="00573C3A" w:rsidP="00573C3A">
      <w:pPr>
        <w:tabs>
          <w:tab w:val="left" w:pos="1080"/>
        </w:tabs>
        <w:jc w:val="center"/>
        <w:rPr>
          <w:b/>
          <w:sz w:val="16"/>
          <w:szCs w:val="16"/>
        </w:rPr>
      </w:pPr>
      <w:r w:rsidRPr="00573C3A">
        <w:rPr>
          <w:b/>
          <w:sz w:val="16"/>
          <w:szCs w:val="16"/>
        </w:rPr>
        <w:t>852вр</w:t>
      </w:r>
    </w:p>
    <w:p w:rsidR="00573C3A" w:rsidRPr="00573C3A" w:rsidRDefault="00573C3A" w:rsidP="00573C3A">
      <w:pPr>
        <w:tabs>
          <w:tab w:val="left" w:pos="1080"/>
        </w:tabs>
        <w:rPr>
          <w:sz w:val="16"/>
          <w:szCs w:val="16"/>
        </w:rPr>
      </w:pPr>
      <w:r w:rsidRPr="00573C3A">
        <w:rPr>
          <w:b/>
          <w:sz w:val="16"/>
          <w:szCs w:val="16"/>
          <w:u w:val="single"/>
        </w:rPr>
        <w:t>291 ст.</w:t>
      </w:r>
      <w:r w:rsidRPr="00573C3A">
        <w:rPr>
          <w:sz w:val="16"/>
          <w:szCs w:val="16"/>
        </w:rPr>
        <w:t xml:space="preserve"> – 362002,00р. – налоги.</w:t>
      </w:r>
    </w:p>
    <w:p w:rsidR="00573C3A" w:rsidRPr="00573C3A" w:rsidRDefault="00573C3A" w:rsidP="00573C3A">
      <w:pPr>
        <w:tabs>
          <w:tab w:val="left" w:pos="1080"/>
        </w:tabs>
        <w:jc w:val="center"/>
        <w:rPr>
          <w:sz w:val="16"/>
          <w:szCs w:val="16"/>
        </w:rPr>
      </w:pPr>
      <w:r w:rsidRPr="00573C3A">
        <w:rPr>
          <w:b/>
          <w:sz w:val="16"/>
          <w:szCs w:val="16"/>
        </w:rPr>
        <w:t>853вр</w:t>
      </w:r>
    </w:p>
    <w:p w:rsidR="00573C3A" w:rsidRPr="00573C3A" w:rsidRDefault="00573C3A" w:rsidP="00573C3A">
      <w:pPr>
        <w:tabs>
          <w:tab w:val="left" w:pos="1080"/>
        </w:tabs>
        <w:rPr>
          <w:sz w:val="16"/>
          <w:szCs w:val="16"/>
        </w:rPr>
      </w:pPr>
      <w:r w:rsidRPr="00573C3A">
        <w:rPr>
          <w:b/>
          <w:sz w:val="16"/>
          <w:szCs w:val="16"/>
          <w:u w:val="single"/>
        </w:rPr>
        <w:t>297ст.</w:t>
      </w:r>
      <w:r w:rsidRPr="00573C3A">
        <w:rPr>
          <w:sz w:val="16"/>
          <w:szCs w:val="16"/>
        </w:rPr>
        <w:t xml:space="preserve"> – 20000,00р. – членский взнос за 2018г в Ассоциацию «Совет МО   </w:t>
      </w:r>
    </w:p>
    <w:p w:rsidR="00573C3A" w:rsidRPr="00573C3A" w:rsidRDefault="00573C3A" w:rsidP="00573C3A">
      <w:pPr>
        <w:tabs>
          <w:tab w:val="left" w:pos="1080"/>
        </w:tabs>
        <w:rPr>
          <w:sz w:val="16"/>
          <w:szCs w:val="16"/>
        </w:rPr>
      </w:pPr>
      <w:r w:rsidRPr="00573C3A">
        <w:rPr>
          <w:sz w:val="16"/>
          <w:szCs w:val="16"/>
        </w:rPr>
        <w:t xml:space="preserve">               Новосибирской области»</w:t>
      </w:r>
    </w:p>
    <w:p w:rsidR="00573C3A" w:rsidRPr="00573C3A" w:rsidRDefault="00573C3A" w:rsidP="00573C3A">
      <w:pPr>
        <w:tabs>
          <w:tab w:val="left" w:pos="1080"/>
        </w:tabs>
        <w:rPr>
          <w:sz w:val="16"/>
          <w:szCs w:val="16"/>
        </w:rPr>
      </w:pPr>
    </w:p>
    <w:p w:rsidR="00573C3A" w:rsidRPr="00573C3A" w:rsidRDefault="00573C3A" w:rsidP="00573C3A">
      <w:pPr>
        <w:jc w:val="center"/>
        <w:rPr>
          <w:sz w:val="16"/>
          <w:szCs w:val="16"/>
        </w:rPr>
      </w:pPr>
      <w:r w:rsidRPr="00573C3A">
        <w:rPr>
          <w:sz w:val="16"/>
          <w:szCs w:val="16"/>
        </w:rPr>
        <w:t xml:space="preserve">  КБК </w:t>
      </w:r>
      <w:r w:rsidRPr="00573C3A">
        <w:rPr>
          <w:b/>
          <w:bCs/>
          <w:sz w:val="16"/>
          <w:szCs w:val="16"/>
          <w:u w:val="single"/>
        </w:rPr>
        <w:t>0113–9900011040-244</w:t>
      </w:r>
      <w:r w:rsidRPr="00573C3A">
        <w:rPr>
          <w:sz w:val="16"/>
          <w:szCs w:val="16"/>
        </w:rPr>
        <w:t xml:space="preserve"> «Расходы на проведение оценки недвижимости, признания прав и регулирование отношений по муниципальной собственности»</w:t>
      </w:r>
    </w:p>
    <w:p w:rsidR="00573C3A" w:rsidRPr="00573C3A" w:rsidRDefault="00573C3A" w:rsidP="00573C3A">
      <w:pPr>
        <w:jc w:val="center"/>
        <w:rPr>
          <w:b/>
          <w:sz w:val="16"/>
          <w:szCs w:val="16"/>
        </w:rPr>
      </w:pPr>
      <w:r w:rsidRPr="00573C3A">
        <w:rPr>
          <w:b/>
          <w:sz w:val="16"/>
          <w:szCs w:val="16"/>
        </w:rPr>
        <w:t>244вр</w:t>
      </w:r>
    </w:p>
    <w:p w:rsidR="00573C3A" w:rsidRPr="00573C3A" w:rsidRDefault="00573C3A" w:rsidP="00573C3A">
      <w:pPr>
        <w:rPr>
          <w:sz w:val="16"/>
          <w:szCs w:val="16"/>
        </w:rPr>
      </w:pPr>
      <w:r w:rsidRPr="00573C3A">
        <w:rPr>
          <w:b/>
          <w:sz w:val="16"/>
          <w:szCs w:val="16"/>
          <w:u w:val="single"/>
        </w:rPr>
        <w:t>226 ст</w:t>
      </w:r>
      <w:r w:rsidRPr="00573C3A">
        <w:rPr>
          <w:b/>
          <w:sz w:val="16"/>
          <w:szCs w:val="16"/>
        </w:rPr>
        <w:t xml:space="preserve">. – </w:t>
      </w:r>
      <w:r w:rsidRPr="00573C3A">
        <w:rPr>
          <w:sz w:val="16"/>
          <w:szCs w:val="16"/>
        </w:rPr>
        <w:t>243408,01р</w:t>
      </w:r>
      <w:r w:rsidRPr="00573C3A">
        <w:rPr>
          <w:b/>
          <w:sz w:val="16"/>
          <w:szCs w:val="16"/>
        </w:rPr>
        <w:t xml:space="preserve">. – </w:t>
      </w:r>
      <w:r w:rsidRPr="00573C3A">
        <w:rPr>
          <w:sz w:val="16"/>
          <w:szCs w:val="16"/>
        </w:rPr>
        <w:t>тех.инвентаризация имущества, оценка.</w:t>
      </w:r>
    </w:p>
    <w:p w:rsidR="00573C3A" w:rsidRPr="00573C3A" w:rsidRDefault="00573C3A" w:rsidP="00573C3A">
      <w:pPr>
        <w:tabs>
          <w:tab w:val="left" w:pos="1080"/>
        </w:tabs>
        <w:rPr>
          <w:sz w:val="16"/>
          <w:szCs w:val="16"/>
        </w:rPr>
      </w:pPr>
    </w:p>
    <w:p w:rsidR="00573C3A" w:rsidRPr="00573C3A" w:rsidRDefault="00573C3A" w:rsidP="00573C3A">
      <w:pPr>
        <w:tabs>
          <w:tab w:val="left" w:pos="1080"/>
        </w:tabs>
        <w:jc w:val="center"/>
        <w:rPr>
          <w:sz w:val="16"/>
          <w:szCs w:val="16"/>
        </w:rPr>
      </w:pPr>
      <w:r w:rsidRPr="00573C3A">
        <w:rPr>
          <w:sz w:val="16"/>
          <w:szCs w:val="16"/>
        </w:rPr>
        <w:lastRenderedPageBreak/>
        <w:t xml:space="preserve">КБК </w:t>
      </w:r>
      <w:r w:rsidRPr="00573C3A">
        <w:rPr>
          <w:b/>
          <w:bCs/>
          <w:sz w:val="16"/>
          <w:szCs w:val="16"/>
          <w:u w:val="single"/>
        </w:rPr>
        <w:t>0309-9900011210</w:t>
      </w:r>
      <w:r w:rsidRPr="00573C3A">
        <w:rPr>
          <w:sz w:val="16"/>
          <w:szCs w:val="16"/>
        </w:rPr>
        <w:t xml:space="preserve"> «Мероприятия в сфере защиты населения и территорий поселения от ЧС, осуществляемые органами местного самоуправления»</w:t>
      </w:r>
    </w:p>
    <w:p w:rsidR="00573C3A" w:rsidRPr="00573C3A" w:rsidRDefault="00573C3A" w:rsidP="00573C3A">
      <w:pPr>
        <w:tabs>
          <w:tab w:val="left" w:pos="1080"/>
        </w:tabs>
        <w:jc w:val="center"/>
        <w:rPr>
          <w:b/>
          <w:sz w:val="16"/>
          <w:szCs w:val="16"/>
        </w:rPr>
      </w:pPr>
      <w:r w:rsidRPr="00573C3A">
        <w:rPr>
          <w:b/>
          <w:sz w:val="16"/>
          <w:szCs w:val="16"/>
        </w:rPr>
        <w:t>244вр – 364000,00р.</w:t>
      </w:r>
    </w:p>
    <w:p w:rsidR="00573C3A" w:rsidRPr="00573C3A" w:rsidRDefault="00573C3A" w:rsidP="00573C3A">
      <w:pPr>
        <w:tabs>
          <w:tab w:val="left" w:pos="1080"/>
        </w:tabs>
        <w:rPr>
          <w:sz w:val="16"/>
          <w:szCs w:val="16"/>
        </w:rPr>
      </w:pPr>
      <w:r w:rsidRPr="00573C3A">
        <w:rPr>
          <w:b/>
          <w:sz w:val="16"/>
          <w:szCs w:val="16"/>
          <w:u w:val="single"/>
        </w:rPr>
        <w:t>225 ст.</w:t>
      </w:r>
      <w:r w:rsidRPr="00573C3A">
        <w:rPr>
          <w:sz w:val="16"/>
          <w:szCs w:val="16"/>
        </w:rPr>
        <w:t xml:space="preserve"> – 350000,00р. – обследование МКД ул.Пушкина, д.1а,</w:t>
      </w:r>
    </w:p>
    <w:p w:rsidR="00573C3A" w:rsidRPr="00573C3A" w:rsidRDefault="00573C3A" w:rsidP="00573C3A">
      <w:pPr>
        <w:tabs>
          <w:tab w:val="left" w:pos="1080"/>
        </w:tabs>
        <w:rPr>
          <w:sz w:val="16"/>
          <w:szCs w:val="16"/>
        </w:rPr>
      </w:pPr>
      <w:r w:rsidRPr="00573C3A">
        <w:rPr>
          <w:b/>
          <w:sz w:val="16"/>
          <w:szCs w:val="16"/>
          <w:u w:val="single"/>
        </w:rPr>
        <w:t>346 ст.</w:t>
      </w:r>
      <w:r w:rsidRPr="00573C3A">
        <w:rPr>
          <w:sz w:val="16"/>
          <w:szCs w:val="16"/>
        </w:rPr>
        <w:t xml:space="preserve"> – 14000,00р. – приобретение информационных стендов,</w:t>
      </w:r>
    </w:p>
    <w:p w:rsidR="00573C3A" w:rsidRPr="00573C3A" w:rsidRDefault="00573C3A" w:rsidP="00573C3A">
      <w:pPr>
        <w:jc w:val="center"/>
        <w:rPr>
          <w:b/>
          <w:sz w:val="16"/>
          <w:szCs w:val="16"/>
        </w:rPr>
      </w:pPr>
      <w:r w:rsidRPr="00573C3A">
        <w:rPr>
          <w:b/>
          <w:sz w:val="16"/>
          <w:szCs w:val="16"/>
        </w:rPr>
        <w:t>360вр</w:t>
      </w:r>
    </w:p>
    <w:p w:rsidR="00573C3A" w:rsidRPr="00573C3A" w:rsidRDefault="00573C3A" w:rsidP="00573C3A">
      <w:pPr>
        <w:rPr>
          <w:sz w:val="16"/>
          <w:szCs w:val="16"/>
        </w:rPr>
      </w:pPr>
      <w:r w:rsidRPr="00573C3A">
        <w:rPr>
          <w:b/>
          <w:sz w:val="16"/>
          <w:szCs w:val="16"/>
          <w:u w:val="single"/>
        </w:rPr>
        <w:t>296 ст.</w:t>
      </w:r>
      <w:r w:rsidRPr="00573C3A">
        <w:rPr>
          <w:sz w:val="16"/>
          <w:szCs w:val="16"/>
        </w:rPr>
        <w:t xml:space="preserve"> – 110000,00р. – финн.помощь.</w:t>
      </w:r>
    </w:p>
    <w:p w:rsidR="00573C3A" w:rsidRPr="00573C3A" w:rsidRDefault="00573C3A" w:rsidP="00573C3A">
      <w:pPr>
        <w:rPr>
          <w:sz w:val="16"/>
          <w:szCs w:val="16"/>
        </w:rPr>
      </w:pPr>
    </w:p>
    <w:p w:rsidR="00573C3A" w:rsidRPr="00573C3A" w:rsidRDefault="00573C3A" w:rsidP="00573C3A">
      <w:pPr>
        <w:tabs>
          <w:tab w:val="left" w:pos="1080"/>
        </w:tabs>
        <w:jc w:val="both"/>
        <w:rPr>
          <w:sz w:val="16"/>
          <w:szCs w:val="16"/>
        </w:rPr>
      </w:pPr>
      <w:r w:rsidRPr="00573C3A">
        <w:rPr>
          <w:sz w:val="16"/>
          <w:szCs w:val="16"/>
        </w:rPr>
        <w:t xml:space="preserve">  КБК </w:t>
      </w:r>
      <w:r w:rsidRPr="00573C3A">
        <w:rPr>
          <w:b/>
          <w:bCs/>
          <w:sz w:val="16"/>
          <w:szCs w:val="16"/>
          <w:u w:val="single"/>
        </w:rPr>
        <w:t>0309-9900011220</w:t>
      </w:r>
      <w:r w:rsidRPr="00573C3A">
        <w:rPr>
          <w:sz w:val="16"/>
          <w:szCs w:val="16"/>
        </w:rPr>
        <w:t xml:space="preserve"> «Мероприятия в сфере гражданской обороны»</w:t>
      </w:r>
    </w:p>
    <w:p w:rsidR="00573C3A" w:rsidRPr="00573C3A" w:rsidRDefault="00573C3A" w:rsidP="00573C3A">
      <w:pPr>
        <w:jc w:val="center"/>
        <w:rPr>
          <w:b/>
          <w:sz w:val="16"/>
          <w:szCs w:val="16"/>
        </w:rPr>
      </w:pPr>
      <w:r w:rsidRPr="00573C3A">
        <w:rPr>
          <w:b/>
          <w:sz w:val="16"/>
          <w:szCs w:val="16"/>
        </w:rPr>
        <w:t>244вр</w:t>
      </w:r>
    </w:p>
    <w:p w:rsidR="00573C3A" w:rsidRPr="00573C3A" w:rsidRDefault="00573C3A" w:rsidP="00573C3A">
      <w:pPr>
        <w:rPr>
          <w:sz w:val="16"/>
          <w:szCs w:val="16"/>
        </w:rPr>
      </w:pPr>
      <w:r w:rsidRPr="00573C3A">
        <w:rPr>
          <w:b/>
          <w:sz w:val="16"/>
          <w:szCs w:val="16"/>
          <w:u w:val="single"/>
        </w:rPr>
        <w:t>226 ст.</w:t>
      </w:r>
      <w:r w:rsidRPr="00573C3A">
        <w:rPr>
          <w:sz w:val="16"/>
          <w:szCs w:val="16"/>
        </w:rPr>
        <w:t xml:space="preserve"> – 119920,00р. – оплата за обеспечение безопасности информации </w:t>
      </w:r>
    </w:p>
    <w:p w:rsidR="00573C3A" w:rsidRPr="00573C3A" w:rsidRDefault="00573C3A" w:rsidP="00573C3A">
      <w:pPr>
        <w:rPr>
          <w:sz w:val="16"/>
          <w:szCs w:val="16"/>
        </w:rPr>
      </w:pPr>
      <w:r w:rsidRPr="00573C3A">
        <w:rPr>
          <w:sz w:val="16"/>
          <w:szCs w:val="16"/>
        </w:rPr>
        <w:t xml:space="preserve">                ГО (проведение аттестации объектов информатизации)</w:t>
      </w:r>
    </w:p>
    <w:p w:rsidR="00573C3A" w:rsidRPr="00573C3A" w:rsidRDefault="00573C3A" w:rsidP="00573C3A">
      <w:pPr>
        <w:rP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0314-9900011240</w:t>
      </w:r>
      <w:r w:rsidRPr="00573C3A">
        <w:rPr>
          <w:sz w:val="16"/>
          <w:szCs w:val="16"/>
        </w:rPr>
        <w:t xml:space="preserve"> «Мероприятия в сфере национальной безопасности, осуществляемые органами местного самоуправления»</w:t>
      </w:r>
    </w:p>
    <w:p w:rsidR="00573C3A" w:rsidRPr="00573C3A" w:rsidRDefault="00573C3A" w:rsidP="00573C3A">
      <w:pPr>
        <w:jc w:val="center"/>
        <w:rPr>
          <w:b/>
          <w:sz w:val="16"/>
          <w:szCs w:val="16"/>
        </w:rPr>
      </w:pPr>
      <w:r w:rsidRPr="00573C3A">
        <w:rPr>
          <w:b/>
          <w:sz w:val="16"/>
          <w:szCs w:val="16"/>
        </w:rPr>
        <w:t>244вр – 149700,00р.</w:t>
      </w:r>
    </w:p>
    <w:p w:rsidR="00573C3A" w:rsidRPr="00573C3A" w:rsidRDefault="00573C3A" w:rsidP="00573C3A">
      <w:pPr>
        <w:rPr>
          <w:sz w:val="16"/>
          <w:szCs w:val="16"/>
        </w:rPr>
      </w:pPr>
      <w:r w:rsidRPr="00573C3A">
        <w:rPr>
          <w:b/>
          <w:sz w:val="16"/>
          <w:szCs w:val="16"/>
          <w:u w:val="single"/>
        </w:rPr>
        <w:t>310ст.</w:t>
      </w:r>
      <w:r w:rsidRPr="00573C3A">
        <w:rPr>
          <w:sz w:val="16"/>
          <w:szCs w:val="16"/>
        </w:rPr>
        <w:t xml:space="preserve"> – 90000,00р. – приобретение основных средств(пожарные гидранты),</w:t>
      </w:r>
    </w:p>
    <w:p w:rsidR="00573C3A" w:rsidRPr="00573C3A" w:rsidRDefault="00573C3A" w:rsidP="00573C3A">
      <w:pPr>
        <w:rPr>
          <w:sz w:val="16"/>
          <w:szCs w:val="16"/>
        </w:rPr>
      </w:pPr>
      <w:r w:rsidRPr="00573C3A">
        <w:rPr>
          <w:b/>
          <w:sz w:val="16"/>
          <w:szCs w:val="16"/>
          <w:u w:val="single"/>
        </w:rPr>
        <w:t>346ст.</w:t>
      </w:r>
      <w:r w:rsidRPr="00573C3A">
        <w:rPr>
          <w:sz w:val="16"/>
          <w:szCs w:val="16"/>
        </w:rPr>
        <w:t xml:space="preserve"> – 59700,00р. – приобретение листовок по противопожарной  </w:t>
      </w:r>
    </w:p>
    <w:p w:rsidR="00573C3A" w:rsidRPr="00573C3A" w:rsidRDefault="00573C3A" w:rsidP="00573C3A">
      <w:pPr>
        <w:rPr>
          <w:sz w:val="16"/>
          <w:szCs w:val="16"/>
        </w:rPr>
      </w:pPr>
      <w:r w:rsidRPr="00573C3A">
        <w:rPr>
          <w:sz w:val="16"/>
          <w:szCs w:val="16"/>
        </w:rPr>
        <w:t xml:space="preserve">               безопасности.</w:t>
      </w:r>
    </w:p>
    <w:p w:rsidR="00573C3A" w:rsidRPr="00573C3A" w:rsidRDefault="00573C3A" w:rsidP="00573C3A">
      <w:pPr>
        <w:rP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0408-9900012210</w:t>
      </w:r>
      <w:r w:rsidRPr="00573C3A">
        <w:rPr>
          <w:sz w:val="16"/>
          <w:szCs w:val="16"/>
        </w:rPr>
        <w:t xml:space="preserve">  «Мероприятия по организации транспортного обслуживания населения»</w:t>
      </w:r>
    </w:p>
    <w:p w:rsidR="00573C3A" w:rsidRPr="00573C3A" w:rsidRDefault="00573C3A" w:rsidP="00573C3A">
      <w:pPr>
        <w:jc w:val="center"/>
        <w:rPr>
          <w:b/>
          <w:sz w:val="16"/>
          <w:szCs w:val="16"/>
        </w:rPr>
      </w:pPr>
      <w:r w:rsidRPr="00573C3A">
        <w:rPr>
          <w:b/>
          <w:sz w:val="16"/>
          <w:szCs w:val="16"/>
        </w:rPr>
        <w:t>811вр</w:t>
      </w:r>
    </w:p>
    <w:p w:rsidR="00573C3A" w:rsidRPr="00573C3A" w:rsidRDefault="00573C3A" w:rsidP="00573C3A">
      <w:pPr>
        <w:rPr>
          <w:sz w:val="16"/>
          <w:szCs w:val="16"/>
        </w:rPr>
      </w:pPr>
      <w:r w:rsidRPr="00573C3A">
        <w:rPr>
          <w:b/>
          <w:sz w:val="16"/>
          <w:szCs w:val="16"/>
          <w:u w:val="single"/>
        </w:rPr>
        <w:t>24А ст.</w:t>
      </w:r>
      <w:r w:rsidRPr="00573C3A">
        <w:rPr>
          <w:sz w:val="16"/>
          <w:szCs w:val="16"/>
        </w:rPr>
        <w:t xml:space="preserve"> – 50000,00р. – субсидии на возмещение затрат в связи с оказанием услуг </w:t>
      </w:r>
    </w:p>
    <w:p w:rsidR="00573C3A" w:rsidRPr="00573C3A" w:rsidRDefault="00573C3A" w:rsidP="00573C3A">
      <w:pPr>
        <w:rPr>
          <w:sz w:val="16"/>
          <w:szCs w:val="16"/>
        </w:rPr>
      </w:pPr>
      <w:r w:rsidRPr="00573C3A">
        <w:rPr>
          <w:sz w:val="16"/>
          <w:szCs w:val="16"/>
        </w:rPr>
        <w:t xml:space="preserve">                 по перевозке льготной категории пассажиров (ИП Лопатин Александр  </w:t>
      </w:r>
    </w:p>
    <w:p w:rsidR="00573C3A" w:rsidRPr="00573C3A" w:rsidRDefault="00573C3A" w:rsidP="00573C3A">
      <w:pPr>
        <w:rPr>
          <w:b/>
          <w:sz w:val="16"/>
          <w:szCs w:val="16"/>
          <w:u w:val="single"/>
        </w:rPr>
      </w:pPr>
      <w:r w:rsidRPr="00573C3A">
        <w:rPr>
          <w:sz w:val="16"/>
          <w:szCs w:val="16"/>
        </w:rPr>
        <w:t xml:space="preserve">                 Владимирович)</w:t>
      </w:r>
      <w:r w:rsidRPr="00573C3A">
        <w:rPr>
          <w:sz w:val="16"/>
          <w:szCs w:val="16"/>
        </w:rPr>
        <w:tab/>
      </w:r>
    </w:p>
    <w:p w:rsidR="00573C3A" w:rsidRPr="00573C3A" w:rsidRDefault="00573C3A" w:rsidP="00573C3A">
      <w:pPr>
        <w:rP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bCs/>
          <w:sz w:val="16"/>
          <w:szCs w:val="16"/>
          <w:u w:val="single"/>
        </w:rPr>
        <w:t>0409-9900012120</w:t>
      </w:r>
      <w:r w:rsidRPr="00573C3A">
        <w:rPr>
          <w:sz w:val="16"/>
          <w:szCs w:val="16"/>
        </w:rPr>
        <w:t xml:space="preserve">  «Мероприятия по  безопасности и бесперебойности движения»</w:t>
      </w:r>
    </w:p>
    <w:p w:rsidR="00573C3A" w:rsidRPr="00573C3A" w:rsidRDefault="00573C3A" w:rsidP="00573C3A">
      <w:pPr>
        <w:jc w:val="center"/>
        <w:rPr>
          <w:bCs/>
          <w:sz w:val="16"/>
          <w:szCs w:val="16"/>
        </w:rPr>
      </w:pPr>
      <w:r w:rsidRPr="00573C3A">
        <w:rPr>
          <w:b/>
          <w:bCs/>
          <w:sz w:val="16"/>
          <w:szCs w:val="16"/>
        </w:rPr>
        <w:t>244вр – 1812094,37р.  (</w:t>
      </w:r>
      <w:r w:rsidRPr="00573C3A">
        <w:rPr>
          <w:bCs/>
          <w:sz w:val="16"/>
          <w:szCs w:val="16"/>
        </w:rPr>
        <w:t>1562207,37р</w:t>
      </w:r>
      <w:r w:rsidRPr="00573C3A">
        <w:rPr>
          <w:b/>
          <w:bCs/>
          <w:sz w:val="16"/>
          <w:szCs w:val="16"/>
        </w:rPr>
        <w:t xml:space="preserve">. - </w:t>
      </w:r>
      <w:r w:rsidRPr="00573C3A">
        <w:rPr>
          <w:bCs/>
          <w:sz w:val="16"/>
          <w:szCs w:val="16"/>
        </w:rPr>
        <w:t>расходы МКУ «УБиХО», 249887,0р. – расходы администрации)</w:t>
      </w:r>
    </w:p>
    <w:p w:rsidR="00573C3A" w:rsidRPr="00573C3A" w:rsidRDefault="00573C3A" w:rsidP="00573C3A">
      <w:pPr>
        <w:jc w:val="center"/>
        <w:rPr>
          <w:bCs/>
          <w:sz w:val="16"/>
          <w:szCs w:val="16"/>
          <w:u w:val="single"/>
        </w:rPr>
      </w:pPr>
    </w:p>
    <w:p w:rsidR="00573C3A" w:rsidRPr="00573C3A" w:rsidRDefault="00573C3A" w:rsidP="00573C3A">
      <w:pPr>
        <w:jc w:val="both"/>
        <w:rPr>
          <w:sz w:val="16"/>
          <w:szCs w:val="16"/>
        </w:rPr>
      </w:pPr>
      <w:r w:rsidRPr="00573C3A">
        <w:rPr>
          <w:b/>
          <w:bCs/>
          <w:sz w:val="16"/>
          <w:szCs w:val="16"/>
          <w:u w:val="single"/>
        </w:rPr>
        <w:t>225 ст.</w:t>
      </w:r>
      <w:r w:rsidRPr="00573C3A">
        <w:rPr>
          <w:sz w:val="16"/>
          <w:szCs w:val="16"/>
        </w:rPr>
        <w:t xml:space="preserve"> – 770056,76р. (МКУ «УБиХО»)., в т.ч.:</w:t>
      </w:r>
    </w:p>
    <w:p w:rsidR="00573C3A" w:rsidRPr="00573C3A" w:rsidRDefault="00573C3A" w:rsidP="00573C3A">
      <w:pPr>
        <w:jc w:val="both"/>
        <w:rPr>
          <w:sz w:val="16"/>
          <w:szCs w:val="16"/>
        </w:rPr>
      </w:pPr>
      <w:r w:rsidRPr="00573C3A">
        <w:rPr>
          <w:sz w:val="16"/>
          <w:szCs w:val="16"/>
        </w:rPr>
        <w:t xml:space="preserve">               580842,00р. </w:t>
      </w:r>
      <w:r w:rsidRPr="00573C3A">
        <w:rPr>
          <w:color w:val="FF0000"/>
          <w:sz w:val="16"/>
          <w:szCs w:val="16"/>
        </w:rPr>
        <w:t xml:space="preserve"> </w:t>
      </w:r>
      <w:r w:rsidRPr="00573C3A">
        <w:rPr>
          <w:sz w:val="16"/>
          <w:szCs w:val="16"/>
        </w:rPr>
        <w:t xml:space="preserve">– тех. обслуживание светофорного объекта, 189214,76р. –    </w:t>
      </w:r>
    </w:p>
    <w:p w:rsidR="00573C3A" w:rsidRPr="00573C3A" w:rsidRDefault="00573C3A" w:rsidP="00573C3A">
      <w:pPr>
        <w:jc w:val="both"/>
        <w:rPr>
          <w:sz w:val="16"/>
          <w:szCs w:val="16"/>
        </w:rPr>
      </w:pPr>
      <w:r w:rsidRPr="00573C3A">
        <w:rPr>
          <w:sz w:val="16"/>
          <w:szCs w:val="16"/>
        </w:rPr>
        <w:t xml:space="preserve">               дорожная разметка,</w:t>
      </w:r>
    </w:p>
    <w:p w:rsidR="00573C3A" w:rsidRPr="00573C3A" w:rsidRDefault="00573C3A" w:rsidP="00573C3A">
      <w:pPr>
        <w:jc w:val="both"/>
        <w:rPr>
          <w:sz w:val="16"/>
          <w:szCs w:val="16"/>
        </w:rPr>
      </w:pPr>
      <w:r w:rsidRPr="00573C3A">
        <w:rPr>
          <w:b/>
          <w:sz w:val="16"/>
          <w:szCs w:val="16"/>
          <w:u w:val="single"/>
        </w:rPr>
        <w:t>226 ст.</w:t>
      </w:r>
      <w:r w:rsidRPr="00573C3A">
        <w:rPr>
          <w:sz w:val="16"/>
          <w:szCs w:val="16"/>
        </w:rPr>
        <w:t xml:space="preserve"> – 126120,00 р. – тех. обслуживание светофорного объекта(МКУ </w:t>
      </w:r>
    </w:p>
    <w:p w:rsidR="00573C3A" w:rsidRPr="00573C3A" w:rsidRDefault="00573C3A" w:rsidP="00573C3A">
      <w:pPr>
        <w:jc w:val="both"/>
        <w:rPr>
          <w:sz w:val="16"/>
          <w:szCs w:val="16"/>
        </w:rPr>
      </w:pPr>
      <w:r w:rsidRPr="00573C3A">
        <w:rPr>
          <w:sz w:val="16"/>
          <w:szCs w:val="16"/>
        </w:rPr>
        <w:t xml:space="preserve">                «УБиХО»),</w:t>
      </w:r>
    </w:p>
    <w:p w:rsidR="00573C3A" w:rsidRPr="00573C3A" w:rsidRDefault="00573C3A" w:rsidP="00573C3A">
      <w:pPr>
        <w:jc w:val="both"/>
        <w:rPr>
          <w:sz w:val="16"/>
          <w:szCs w:val="16"/>
        </w:rPr>
      </w:pPr>
      <w:r w:rsidRPr="00573C3A">
        <w:rPr>
          <w:b/>
          <w:sz w:val="16"/>
          <w:szCs w:val="16"/>
          <w:u w:val="single"/>
        </w:rPr>
        <w:t>310 ст.</w:t>
      </w:r>
      <w:r w:rsidRPr="00573C3A">
        <w:rPr>
          <w:sz w:val="16"/>
          <w:szCs w:val="16"/>
        </w:rPr>
        <w:t xml:space="preserve"> – 251087,00р. (1200,00р.- МКУ «УБиХО», 249887,00р. - администрация) , </w:t>
      </w:r>
    </w:p>
    <w:p w:rsidR="00573C3A" w:rsidRPr="00573C3A" w:rsidRDefault="00573C3A" w:rsidP="00573C3A">
      <w:pPr>
        <w:jc w:val="both"/>
        <w:rPr>
          <w:sz w:val="16"/>
          <w:szCs w:val="16"/>
        </w:rPr>
      </w:pPr>
      <w:r w:rsidRPr="00573C3A">
        <w:rPr>
          <w:sz w:val="16"/>
          <w:szCs w:val="16"/>
        </w:rPr>
        <w:t xml:space="preserve">                в т.ч.:</w:t>
      </w:r>
    </w:p>
    <w:p w:rsidR="00573C3A" w:rsidRPr="00573C3A" w:rsidRDefault="00573C3A" w:rsidP="00573C3A">
      <w:pPr>
        <w:jc w:val="both"/>
        <w:rPr>
          <w:sz w:val="16"/>
          <w:szCs w:val="16"/>
        </w:rPr>
      </w:pPr>
      <w:r w:rsidRPr="00573C3A">
        <w:rPr>
          <w:sz w:val="16"/>
          <w:szCs w:val="16"/>
        </w:rPr>
        <w:t xml:space="preserve">                95727,00р. – приобретение дорожных знаков (1200,00р. - МКУ </w:t>
      </w:r>
    </w:p>
    <w:p w:rsidR="00573C3A" w:rsidRPr="00573C3A" w:rsidRDefault="00573C3A" w:rsidP="00573C3A">
      <w:pPr>
        <w:jc w:val="both"/>
        <w:rPr>
          <w:sz w:val="16"/>
          <w:szCs w:val="16"/>
        </w:rPr>
      </w:pPr>
      <w:r w:rsidRPr="00573C3A">
        <w:rPr>
          <w:sz w:val="16"/>
          <w:szCs w:val="16"/>
        </w:rPr>
        <w:t xml:space="preserve">                «УБиХО», 94527,00р. - администрация), 155360,00р. – приобретение </w:t>
      </w:r>
    </w:p>
    <w:p w:rsidR="00573C3A" w:rsidRPr="00573C3A" w:rsidRDefault="00573C3A" w:rsidP="00573C3A">
      <w:pPr>
        <w:jc w:val="both"/>
        <w:rPr>
          <w:sz w:val="16"/>
          <w:szCs w:val="16"/>
        </w:rPr>
      </w:pPr>
      <w:r w:rsidRPr="00573C3A">
        <w:rPr>
          <w:sz w:val="16"/>
          <w:szCs w:val="16"/>
        </w:rPr>
        <w:t xml:space="preserve">                светофоров (администрация),</w:t>
      </w:r>
    </w:p>
    <w:p w:rsidR="00573C3A" w:rsidRPr="00573C3A" w:rsidRDefault="00573C3A" w:rsidP="00573C3A">
      <w:pPr>
        <w:jc w:val="both"/>
        <w:rPr>
          <w:sz w:val="16"/>
          <w:szCs w:val="16"/>
        </w:rPr>
      </w:pPr>
      <w:r w:rsidRPr="00573C3A">
        <w:rPr>
          <w:b/>
          <w:sz w:val="16"/>
          <w:szCs w:val="16"/>
          <w:u w:val="single"/>
        </w:rPr>
        <w:t>344 ст.</w:t>
      </w:r>
      <w:r w:rsidRPr="00573C3A">
        <w:rPr>
          <w:sz w:val="16"/>
          <w:szCs w:val="16"/>
        </w:rPr>
        <w:t xml:space="preserve"> – 235177,51р. – песок (МКУ «УБиХО»),</w:t>
      </w:r>
    </w:p>
    <w:p w:rsidR="00573C3A" w:rsidRPr="00573C3A" w:rsidRDefault="00573C3A" w:rsidP="00573C3A">
      <w:pPr>
        <w:jc w:val="both"/>
        <w:rPr>
          <w:sz w:val="16"/>
          <w:szCs w:val="16"/>
        </w:rPr>
      </w:pPr>
      <w:r w:rsidRPr="00573C3A">
        <w:rPr>
          <w:b/>
          <w:sz w:val="16"/>
          <w:szCs w:val="16"/>
          <w:u w:val="single"/>
        </w:rPr>
        <w:t>346ст.</w:t>
      </w:r>
      <w:r w:rsidRPr="00573C3A">
        <w:rPr>
          <w:sz w:val="16"/>
          <w:szCs w:val="16"/>
        </w:rPr>
        <w:t xml:space="preserve"> – 429653,10р. (МКУ «УБиХО»), в т.ч.:</w:t>
      </w:r>
    </w:p>
    <w:p w:rsidR="00573C3A" w:rsidRPr="00573C3A" w:rsidRDefault="00573C3A" w:rsidP="00573C3A">
      <w:pPr>
        <w:jc w:val="both"/>
        <w:rPr>
          <w:sz w:val="16"/>
          <w:szCs w:val="16"/>
        </w:rPr>
      </w:pPr>
      <w:r w:rsidRPr="00573C3A">
        <w:rPr>
          <w:sz w:val="16"/>
          <w:szCs w:val="16"/>
        </w:rPr>
        <w:t xml:space="preserve"> 88703,00р. – краска для дорожной разметки, 39900,00р. – аккумуляторы  </w:t>
      </w:r>
    </w:p>
    <w:p w:rsidR="00573C3A" w:rsidRPr="00573C3A" w:rsidRDefault="00573C3A" w:rsidP="00573C3A">
      <w:pPr>
        <w:jc w:val="both"/>
        <w:rPr>
          <w:sz w:val="16"/>
          <w:szCs w:val="16"/>
        </w:rPr>
      </w:pPr>
      <w:r w:rsidRPr="00573C3A">
        <w:rPr>
          <w:sz w:val="16"/>
          <w:szCs w:val="16"/>
        </w:rPr>
        <w:t xml:space="preserve"> для светофоров, 150500,10р. – соль, 150550,00р. – зап.части для </w:t>
      </w:r>
    </w:p>
    <w:p w:rsidR="00573C3A" w:rsidRPr="00573C3A" w:rsidRDefault="00573C3A" w:rsidP="00573C3A">
      <w:pPr>
        <w:jc w:val="both"/>
        <w:rPr>
          <w:sz w:val="16"/>
          <w:szCs w:val="16"/>
        </w:rPr>
      </w:pPr>
      <w:r w:rsidRPr="00573C3A">
        <w:rPr>
          <w:sz w:val="16"/>
          <w:szCs w:val="16"/>
        </w:rPr>
        <w:t xml:space="preserve"> дорожной техники. </w:t>
      </w:r>
    </w:p>
    <w:p w:rsidR="00573C3A" w:rsidRPr="00573C3A" w:rsidRDefault="00573C3A" w:rsidP="00573C3A">
      <w:pPr>
        <w:jc w:val="both"/>
        <w:rPr>
          <w:sz w:val="16"/>
          <w:szCs w:val="16"/>
        </w:rPr>
      </w:pPr>
    </w:p>
    <w:p w:rsidR="00573C3A" w:rsidRPr="00573C3A" w:rsidRDefault="00573C3A" w:rsidP="00573C3A">
      <w:pPr>
        <w:jc w:val="center"/>
        <w:rPr>
          <w:sz w:val="16"/>
          <w:szCs w:val="16"/>
        </w:rPr>
      </w:pPr>
      <w:r w:rsidRPr="00573C3A">
        <w:rPr>
          <w:sz w:val="16"/>
          <w:szCs w:val="16"/>
        </w:rPr>
        <w:t xml:space="preserve">КБК </w:t>
      </w:r>
      <w:r w:rsidRPr="00573C3A">
        <w:rPr>
          <w:b/>
          <w:sz w:val="16"/>
          <w:szCs w:val="16"/>
          <w:u w:val="single"/>
        </w:rPr>
        <w:t>0409-9900013320</w:t>
      </w:r>
      <w:r w:rsidRPr="00573C3A">
        <w:rPr>
          <w:sz w:val="16"/>
          <w:szCs w:val="16"/>
        </w:rPr>
        <w:t xml:space="preserve"> «Расходы по содержанию дорог, инженерных сооружений на них, тротуаров» </w:t>
      </w:r>
    </w:p>
    <w:p w:rsidR="00573C3A" w:rsidRPr="00573C3A" w:rsidRDefault="00573C3A" w:rsidP="00573C3A">
      <w:pPr>
        <w:jc w:val="center"/>
        <w:rPr>
          <w:b/>
          <w:sz w:val="16"/>
          <w:szCs w:val="16"/>
        </w:rPr>
      </w:pPr>
      <w:r w:rsidRPr="00573C3A">
        <w:rPr>
          <w:b/>
          <w:sz w:val="16"/>
          <w:szCs w:val="16"/>
        </w:rPr>
        <w:t>244вр – 4496393,02р. (</w:t>
      </w:r>
      <w:r w:rsidRPr="00573C3A">
        <w:rPr>
          <w:sz w:val="16"/>
          <w:szCs w:val="16"/>
        </w:rPr>
        <w:t>3540893,02р</w:t>
      </w:r>
      <w:r w:rsidRPr="00573C3A">
        <w:rPr>
          <w:b/>
          <w:sz w:val="16"/>
          <w:szCs w:val="16"/>
        </w:rPr>
        <w:t xml:space="preserve">. - </w:t>
      </w:r>
      <w:r w:rsidRPr="00573C3A">
        <w:rPr>
          <w:sz w:val="16"/>
          <w:szCs w:val="16"/>
        </w:rPr>
        <w:t>МКУ «УБиХО», 955500,00р. - администрация).</w:t>
      </w:r>
    </w:p>
    <w:p w:rsidR="00573C3A" w:rsidRPr="00573C3A" w:rsidRDefault="00573C3A" w:rsidP="00573C3A">
      <w:pPr>
        <w:jc w:val="both"/>
        <w:rPr>
          <w:sz w:val="16"/>
          <w:szCs w:val="16"/>
        </w:rPr>
      </w:pPr>
      <w:r w:rsidRPr="00573C3A">
        <w:rPr>
          <w:b/>
          <w:sz w:val="16"/>
          <w:szCs w:val="16"/>
          <w:u w:val="single"/>
        </w:rPr>
        <w:t>310 ст.</w:t>
      </w:r>
      <w:r w:rsidRPr="00573C3A">
        <w:rPr>
          <w:sz w:val="16"/>
          <w:szCs w:val="16"/>
        </w:rPr>
        <w:t xml:space="preserve"> – 955500,00р. – приобретение экскаватора (аванс) (расходы   </w:t>
      </w:r>
    </w:p>
    <w:p w:rsidR="00573C3A" w:rsidRPr="00573C3A" w:rsidRDefault="00573C3A" w:rsidP="00573C3A">
      <w:pPr>
        <w:jc w:val="both"/>
        <w:rPr>
          <w:sz w:val="16"/>
          <w:szCs w:val="16"/>
        </w:rPr>
      </w:pPr>
      <w:r w:rsidRPr="00573C3A">
        <w:rPr>
          <w:sz w:val="16"/>
          <w:szCs w:val="16"/>
        </w:rPr>
        <w:t xml:space="preserve">                администрации);</w:t>
      </w:r>
    </w:p>
    <w:p w:rsidR="00573C3A" w:rsidRPr="00573C3A" w:rsidRDefault="00573C3A" w:rsidP="00573C3A">
      <w:pPr>
        <w:jc w:val="both"/>
        <w:rPr>
          <w:sz w:val="16"/>
          <w:szCs w:val="16"/>
        </w:rPr>
      </w:pPr>
      <w:r w:rsidRPr="00573C3A">
        <w:rPr>
          <w:b/>
          <w:sz w:val="16"/>
          <w:szCs w:val="16"/>
          <w:u w:val="single"/>
        </w:rPr>
        <w:t>343ст.</w:t>
      </w:r>
      <w:r w:rsidRPr="00573C3A">
        <w:rPr>
          <w:sz w:val="16"/>
          <w:szCs w:val="16"/>
        </w:rPr>
        <w:t xml:space="preserve">  – 1626355,04р. – ГСМ (расходы МКУ «УБиХО»),</w:t>
      </w:r>
    </w:p>
    <w:p w:rsidR="00573C3A" w:rsidRPr="00573C3A" w:rsidRDefault="00573C3A" w:rsidP="00573C3A">
      <w:pPr>
        <w:jc w:val="both"/>
        <w:rPr>
          <w:sz w:val="16"/>
          <w:szCs w:val="16"/>
        </w:rPr>
      </w:pPr>
      <w:r w:rsidRPr="00573C3A">
        <w:rPr>
          <w:b/>
          <w:sz w:val="16"/>
          <w:szCs w:val="16"/>
          <w:u w:val="single"/>
        </w:rPr>
        <w:t>344 ст.</w:t>
      </w:r>
      <w:r w:rsidRPr="00573C3A">
        <w:rPr>
          <w:sz w:val="16"/>
          <w:szCs w:val="16"/>
        </w:rPr>
        <w:t xml:space="preserve"> – 1626309,51 р. (расходы МКУ «УБиХО»), в т.ч.:</w:t>
      </w:r>
    </w:p>
    <w:p w:rsidR="00573C3A" w:rsidRPr="00573C3A" w:rsidRDefault="00573C3A" w:rsidP="00573C3A">
      <w:pPr>
        <w:jc w:val="both"/>
        <w:rPr>
          <w:sz w:val="16"/>
          <w:szCs w:val="16"/>
        </w:rPr>
      </w:pPr>
      <w:r w:rsidRPr="00573C3A">
        <w:rPr>
          <w:sz w:val="16"/>
          <w:szCs w:val="16"/>
        </w:rPr>
        <w:t xml:space="preserve">                1161771,53р. – асфальт, 412780,20р. – щебень, 51757,78р. - битум;</w:t>
      </w:r>
    </w:p>
    <w:p w:rsidR="00573C3A" w:rsidRPr="00573C3A" w:rsidRDefault="00573C3A" w:rsidP="00573C3A">
      <w:pPr>
        <w:jc w:val="both"/>
        <w:rPr>
          <w:sz w:val="16"/>
          <w:szCs w:val="16"/>
        </w:rPr>
      </w:pPr>
      <w:r w:rsidRPr="00573C3A">
        <w:rPr>
          <w:b/>
          <w:sz w:val="16"/>
          <w:szCs w:val="16"/>
          <w:u w:val="single"/>
        </w:rPr>
        <w:t>346 ст.</w:t>
      </w:r>
      <w:r w:rsidRPr="00573C3A">
        <w:rPr>
          <w:sz w:val="16"/>
          <w:szCs w:val="16"/>
        </w:rPr>
        <w:t xml:space="preserve"> – 288228,47р. (расходы МКУ «УБиХО»), в т.ч.:</w:t>
      </w:r>
    </w:p>
    <w:p w:rsidR="00573C3A" w:rsidRPr="00573C3A" w:rsidRDefault="00573C3A" w:rsidP="00573C3A">
      <w:pPr>
        <w:jc w:val="both"/>
        <w:rPr>
          <w:sz w:val="16"/>
          <w:szCs w:val="16"/>
        </w:rPr>
      </w:pPr>
      <w:r w:rsidRPr="00573C3A">
        <w:rPr>
          <w:sz w:val="16"/>
          <w:szCs w:val="16"/>
        </w:rPr>
        <w:t xml:space="preserve">                48133,75р. – соль техническая, 240094,72р. - зап.части к дорожной    </w:t>
      </w:r>
    </w:p>
    <w:p w:rsidR="00573C3A" w:rsidRPr="00573C3A" w:rsidRDefault="00573C3A" w:rsidP="00573C3A">
      <w:pPr>
        <w:jc w:val="both"/>
        <w:rPr>
          <w:sz w:val="16"/>
          <w:szCs w:val="16"/>
        </w:rPr>
      </w:pPr>
      <w:r w:rsidRPr="00573C3A">
        <w:rPr>
          <w:sz w:val="16"/>
          <w:szCs w:val="16"/>
        </w:rPr>
        <w:t xml:space="preserve">                технике.</w:t>
      </w:r>
    </w:p>
    <w:p w:rsidR="00573C3A" w:rsidRPr="00573C3A" w:rsidRDefault="00573C3A" w:rsidP="00573C3A">
      <w:pPr>
        <w:jc w:val="both"/>
        <w:rPr>
          <w:sz w:val="16"/>
          <w:szCs w:val="16"/>
        </w:rPr>
      </w:pPr>
    </w:p>
    <w:p w:rsidR="00573C3A" w:rsidRPr="00573C3A" w:rsidRDefault="00573C3A" w:rsidP="00573C3A">
      <w:pPr>
        <w:jc w:val="center"/>
        <w:rPr>
          <w:rFonts w:ascii="Times New Roman CYR" w:hAnsi="Times New Roman CYR" w:cs="Times New Roman CYR"/>
          <w:bCs/>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0409-9900019060</w:t>
      </w:r>
      <w:r w:rsidRPr="00573C3A">
        <w:rPr>
          <w:rFonts w:ascii="Times New Roman CYR" w:hAnsi="Times New Roman CYR" w:cs="Times New Roman CYR"/>
          <w:bCs/>
          <w:sz w:val="16"/>
          <w:szCs w:val="16"/>
        </w:rPr>
        <w:t xml:space="preserve"> «</w:t>
      </w:r>
      <w:r w:rsidRPr="00573C3A">
        <w:rPr>
          <w:sz w:val="16"/>
          <w:szCs w:val="16"/>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МО Новосибирской области ГП Новосибирской области «Развитие автомобильных дорог регионального, межмуниципального и местного значения в Новосибирской области» за счет средств МБ</w:t>
      </w:r>
    </w:p>
    <w:p w:rsidR="00573C3A" w:rsidRPr="00573C3A" w:rsidRDefault="00573C3A" w:rsidP="00573C3A">
      <w:pPr>
        <w:jc w:val="center"/>
        <w:rPr>
          <w:rFonts w:ascii="Times New Roman CYR" w:hAnsi="Times New Roman CYR" w:cs="Times New Roman CYR"/>
          <w:b/>
          <w:bCs/>
          <w:sz w:val="16"/>
          <w:szCs w:val="16"/>
        </w:rPr>
      </w:pPr>
      <w:r w:rsidRPr="00573C3A">
        <w:rPr>
          <w:rFonts w:ascii="Times New Roman CYR" w:hAnsi="Times New Roman CYR" w:cs="Times New Roman CYR"/>
          <w:b/>
          <w:bCs/>
          <w:sz w:val="16"/>
          <w:szCs w:val="16"/>
        </w:rPr>
        <w:t xml:space="preserve">244вр – 1109588,72р.  </w:t>
      </w:r>
    </w:p>
    <w:p w:rsidR="00573C3A" w:rsidRPr="00573C3A" w:rsidRDefault="00573C3A" w:rsidP="00573C3A">
      <w:pPr>
        <w:rPr>
          <w:rFonts w:ascii="Times New Roman CYR" w:hAnsi="Times New Roman CYR" w:cs="Times New Roman CYR"/>
          <w:bCs/>
          <w:sz w:val="16"/>
          <w:szCs w:val="16"/>
        </w:rPr>
      </w:pPr>
      <w:r w:rsidRPr="00573C3A">
        <w:rPr>
          <w:rFonts w:ascii="Times New Roman CYR" w:hAnsi="Times New Roman CYR" w:cs="Times New Roman CYR"/>
          <w:b/>
          <w:bCs/>
          <w:sz w:val="16"/>
          <w:szCs w:val="16"/>
          <w:u w:val="single"/>
        </w:rPr>
        <w:t>225 ст.</w:t>
      </w:r>
      <w:r w:rsidRPr="00573C3A">
        <w:rPr>
          <w:rFonts w:ascii="Times New Roman CYR" w:hAnsi="Times New Roman CYR" w:cs="Times New Roman CYR"/>
          <w:bCs/>
          <w:sz w:val="16"/>
          <w:szCs w:val="16"/>
        </w:rPr>
        <w:t xml:space="preserve"> – 913000,00р. – ремонт дорог,</w:t>
      </w:r>
    </w:p>
    <w:p w:rsidR="00573C3A" w:rsidRPr="00573C3A" w:rsidRDefault="00573C3A" w:rsidP="00573C3A">
      <w:pPr>
        <w:rPr>
          <w:rFonts w:ascii="Times New Roman CYR" w:hAnsi="Times New Roman CYR" w:cs="Times New Roman CYR"/>
          <w:bCs/>
          <w:sz w:val="16"/>
          <w:szCs w:val="16"/>
        </w:rPr>
      </w:pPr>
      <w:r w:rsidRPr="00573C3A">
        <w:rPr>
          <w:rFonts w:ascii="Times New Roman CYR" w:hAnsi="Times New Roman CYR" w:cs="Times New Roman CYR"/>
          <w:b/>
          <w:bCs/>
          <w:sz w:val="16"/>
          <w:szCs w:val="16"/>
          <w:u w:val="single"/>
        </w:rPr>
        <w:t>226ст.</w:t>
      </w:r>
      <w:r w:rsidRPr="00573C3A">
        <w:rPr>
          <w:rFonts w:ascii="Times New Roman CYR" w:hAnsi="Times New Roman CYR" w:cs="Times New Roman CYR"/>
          <w:bCs/>
          <w:sz w:val="16"/>
          <w:szCs w:val="16"/>
        </w:rPr>
        <w:t xml:space="preserve">  – 196588,72 р.:</w:t>
      </w:r>
    </w:p>
    <w:p w:rsidR="00573C3A" w:rsidRPr="00573C3A" w:rsidRDefault="00573C3A" w:rsidP="00573C3A">
      <w:pPr>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90000,00р. – проектная документация(ремонт дорог), 58653,72р. – </w:t>
      </w:r>
    </w:p>
    <w:p w:rsidR="00573C3A" w:rsidRPr="00573C3A" w:rsidRDefault="00573C3A" w:rsidP="00573C3A">
      <w:pPr>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экспертиза сметной документации, 47935,00р. – ведение строительного </w:t>
      </w:r>
    </w:p>
    <w:p w:rsidR="00573C3A" w:rsidRPr="00573C3A" w:rsidRDefault="00573C3A" w:rsidP="00573C3A">
      <w:pPr>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контроля,</w:t>
      </w:r>
    </w:p>
    <w:p w:rsidR="00573C3A" w:rsidRPr="00573C3A" w:rsidRDefault="00573C3A" w:rsidP="00573C3A">
      <w:pPr>
        <w:rPr>
          <w:rFonts w:ascii="Times New Roman CYR" w:hAnsi="Times New Roman CYR" w:cs="Times New Roman CYR"/>
          <w:bCs/>
          <w:sz w:val="16"/>
          <w:szCs w:val="16"/>
        </w:rPr>
      </w:pPr>
    </w:p>
    <w:p w:rsidR="00573C3A" w:rsidRPr="00573C3A" w:rsidRDefault="00573C3A" w:rsidP="00573C3A">
      <w:pPr>
        <w:jc w:val="center"/>
        <w:rPr>
          <w:rFonts w:ascii="Times New Roman CYR" w:hAnsi="Times New Roman CYR" w:cs="Times New Roman CYR"/>
          <w:bCs/>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0409-9900070760</w:t>
      </w:r>
      <w:r w:rsidRPr="00573C3A">
        <w:rPr>
          <w:rFonts w:ascii="Times New Roman CYR" w:hAnsi="Times New Roman CYR" w:cs="Times New Roman CYR"/>
          <w:bCs/>
          <w:sz w:val="16"/>
          <w:szCs w:val="16"/>
        </w:rPr>
        <w:t xml:space="preserve"> «</w:t>
      </w:r>
      <w:r w:rsidRPr="00573C3A">
        <w:rPr>
          <w:sz w:val="16"/>
          <w:szCs w:val="16"/>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МО Новосибирской области ГП Новосибирской области «Развитие автомобильных дорог регионального, межмуниципального и местного значения в Новосибирской области» за счет средств ОБ</w:t>
      </w:r>
    </w:p>
    <w:p w:rsidR="00573C3A" w:rsidRPr="00573C3A" w:rsidRDefault="00573C3A" w:rsidP="00573C3A">
      <w:pPr>
        <w:jc w:val="center"/>
        <w:rPr>
          <w:rFonts w:ascii="Times New Roman CYR" w:hAnsi="Times New Roman CYR" w:cs="Times New Roman CYR"/>
          <w:b/>
          <w:bCs/>
          <w:sz w:val="16"/>
          <w:szCs w:val="16"/>
        </w:rPr>
      </w:pPr>
      <w:r w:rsidRPr="00573C3A">
        <w:rPr>
          <w:rFonts w:ascii="Times New Roman CYR" w:hAnsi="Times New Roman CYR" w:cs="Times New Roman CYR"/>
          <w:b/>
          <w:bCs/>
          <w:sz w:val="16"/>
          <w:szCs w:val="16"/>
        </w:rPr>
        <w:t>244вр</w:t>
      </w:r>
    </w:p>
    <w:p w:rsidR="00573C3A" w:rsidRPr="00573C3A" w:rsidRDefault="00573C3A" w:rsidP="00573C3A">
      <w:pPr>
        <w:rPr>
          <w:rFonts w:ascii="Times New Roman CYR" w:hAnsi="Times New Roman CYR" w:cs="Times New Roman CYR"/>
          <w:b/>
          <w:bCs/>
          <w:sz w:val="16"/>
          <w:szCs w:val="16"/>
        </w:rPr>
      </w:pPr>
      <w:r w:rsidRPr="00573C3A">
        <w:rPr>
          <w:rFonts w:ascii="Times New Roman CYR" w:hAnsi="Times New Roman CYR" w:cs="Times New Roman CYR"/>
          <w:b/>
          <w:bCs/>
          <w:sz w:val="16"/>
          <w:szCs w:val="16"/>
          <w:u w:val="single"/>
        </w:rPr>
        <w:t>225 ст.</w:t>
      </w:r>
      <w:r w:rsidRPr="00573C3A">
        <w:rPr>
          <w:rFonts w:ascii="Times New Roman CYR" w:hAnsi="Times New Roman CYR" w:cs="Times New Roman CYR"/>
          <w:bCs/>
          <w:sz w:val="16"/>
          <w:szCs w:val="16"/>
        </w:rPr>
        <w:t xml:space="preserve"> – 17348000,00р. – ремонт дорог.</w:t>
      </w:r>
      <w:r w:rsidRPr="00573C3A">
        <w:rPr>
          <w:rFonts w:ascii="Times New Roman CYR" w:hAnsi="Times New Roman CYR" w:cs="Times New Roman CYR"/>
          <w:b/>
          <w:bCs/>
          <w:sz w:val="16"/>
          <w:szCs w:val="16"/>
        </w:rPr>
        <w:t xml:space="preserve">  </w:t>
      </w:r>
    </w:p>
    <w:p w:rsidR="00573C3A" w:rsidRPr="00573C3A" w:rsidRDefault="00573C3A" w:rsidP="00573C3A">
      <w:pPr>
        <w:rPr>
          <w:rFonts w:ascii="Times New Roman CYR" w:hAnsi="Times New Roman CYR" w:cs="Times New Roman CYR"/>
          <w:bCs/>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0412-9900010330</w:t>
      </w:r>
      <w:r w:rsidRPr="00573C3A">
        <w:rPr>
          <w:rFonts w:ascii="Times New Roman CYR" w:hAnsi="Times New Roman CYR" w:cs="Times New Roman CYR"/>
          <w:sz w:val="16"/>
          <w:szCs w:val="16"/>
        </w:rPr>
        <w:t xml:space="preserve"> Мероприятия в области строительства, архитектуры и градостроительства»</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224вр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226ст.</w:t>
      </w:r>
      <w:r w:rsidRPr="00573C3A">
        <w:rPr>
          <w:rFonts w:ascii="Times New Roman CYR" w:hAnsi="Times New Roman CYR" w:cs="Times New Roman CYR"/>
          <w:sz w:val="16"/>
          <w:szCs w:val="16"/>
        </w:rPr>
        <w:t xml:space="preserve"> – 64349,21р. – экспертиза проектно-сметной документации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bCs/>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0412-9900012030</w:t>
      </w:r>
      <w:r w:rsidRPr="00573C3A">
        <w:rPr>
          <w:rFonts w:ascii="Times New Roman CYR" w:hAnsi="Times New Roman CYR" w:cs="Times New Roman CYR"/>
          <w:bCs/>
          <w:sz w:val="16"/>
          <w:szCs w:val="16"/>
        </w:rPr>
        <w:t xml:space="preserve"> «Мероприятия по землеустройству и землепользованию»</w:t>
      </w:r>
    </w:p>
    <w:p w:rsidR="00573C3A" w:rsidRPr="00573C3A" w:rsidRDefault="00573C3A" w:rsidP="00573C3A">
      <w:pPr>
        <w:jc w:val="center"/>
        <w:rPr>
          <w:b/>
          <w:sz w:val="16"/>
          <w:szCs w:val="16"/>
        </w:rPr>
      </w:pPr>
      <w:r w:rsidRPr="00573C3A">
        <w:rPr>
          <w:b/>
          <w:sz w:val="16"/>
          <w:szCs w:val="16"/>
        </w:rPr>
        <w:t>244вр</w:t>
      </w:r>
    </w:p>
    <w:p w:rsidR="00573C3A" w:rsidRPr="00573C3A" w:rsidRDefault="00573C3A" w:rsidP="00573C3A">
      <w:pPr>
        <w:rPr>
          <w:sz w:val="16"/>
          <w:szCs w:val="16"/>
        </w:rPr>
      </w:pPr>
      <w:r w:rsidRPr="00573C3A">
        <w:rPr>
          <w:b/>
          <w:sz w:val="16"/>
          <w:szCs w:val="16"/>
          <w:u w:val="single"/>
        </w:rPr>
        <w:t>226 ст.</w:t>
      </w:r>
      <w:r w:rsidRPr="00573C3A">
        <w:rPr>
          <w:sz w:val="16"/>
          <w:szCs w:val="16"/>
        </w:rPr>
        <w:t xml:space="preserve"> – 171300,00р. – межевание границ земельных участков</w:t>
      </w:r>
    </w:p>
    <w:p w:rsidR="00573C3A" w:rsidRPr="00573C3A" w:rsidRDefault="00573C3A" w:rsidP="00573C3A">
      <w:pPr>
        <w:jc w:val="center"/>
        <w:rPr>
          <w:sz w:val="16"/>
          <w:szCs w:val="16"/>
        </w:rPr>
      </w:pPr>
    </w:p>
    <w:p w:rsidR="00573C3A" w:rsidRPr="00573C3A" w:rsidRDefault="00573C3A" w:rsidP="00573C3A">
      <w:pPr>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 xml:space="preserve">0501-9900013010 </w:t>
      </w:r>
      <w:r w:rsidRPr="00573C3A">
        <w:rPr>
          <w:rFonts w:ascii="Times New Roman CYR" w:hAnsi="Times New Roman CYR" w:cs="Times New Roman CYR"/>
          <w:sz w:val="16"/>
          <w:szCs w:val="16"/>
        </w:rPr>
        <w:t>«Мероприятия в области жилищного хозяйства»</w:t>
      </w:r>
    </w:p>
    <w:p w:rsidR="00573C3A" w:rsidRPr="00573C3A" w:rsidRDefault="00573C3A" w:rsidP="00573C3A">
      <w:pPr>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244вр – 576690,82р. </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223 ст.</w:t>
      </w:r>
      <w:r w:rsidRPr="00573C3A">
        <w:rPr>
          <w:rFonts w:ascii="Times New Roman CYR" w:hAnsi="Times New Roman CYR" w:cs="Times New Roman CYR"/>
          <w:sz w:val="16"/>
          <w:szCs w:val="16"/>
        </w:rPr>
        <w:t xml:space="preserve"> – 15445,87р. – транспортировка газа,</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225 ст.</w:t>
      </w:r>
      <w:r w:rsidRPr="00573C3A">
        <w:rPr>
          <w:rFonts w:ascii="Times New Roman CYR" w:hAnsi="Times New Roman CYR" w:cs="Times New Roman CYR"/>
          <w:sz w:val="16"/>
          <w:szCs w:val="16"/>
        </w:rPr>
        <w:t xml:space="preserve"> – 560144,95р. – эл.монтажные работы по замене ввода </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ул.Никишкиной,11, ул.Смирнова 78а и пер.Кооперативный 26,</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346 ст.</w:t>
      </w:r>
      <w:r w:rsidRPr="00573C3A">
        <w:rPr>
          <w:rFonts w:ascii="Times New Roman CYR" w:hAnsi="Times New Roman CYR" w:cs="Times New Roman CYR"/>
          <w:sz w:val="16"/>
          <w:szCs w:val="16"/>
        </w:rPr>
        <w:t xml:space="preserve"> – 1100,00р. – приобретение информационных табличек.</w:t>
      </w:r>
    </w:p>
    <w:p w:rsidR="00573C3A" w:rsidRPr="00573C3A" w:rsidRDefault="00573C3A" w:rsidP="00573C3A">
      <w:pPr>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813вр</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lastRenderedPageBreak/>
        <w:t>244 ст.</w:t>
      </w:r>
      <w:r w:rsidRPr="00573C3A">
        <w:rPr>
          <w:rFonts w:ascii="Times New Roman CYR" w:hAnsi="Times New Roman CYR" w:cs="Times New Roman CYR"/>
          <w:sz w:val="16"/>
          <w:szCs w:val="16"/>
        </w:rPr>
        <w:t xml:space="preserve"> – 200000,00р. – субсидии МУП МУК» для погашения денежных </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обязательств и обязательных платежей и восстановления </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платежеспособности,</w:t>
      </w:r>
    </w:p>
    <w:p w:rsidR="00573C3A" w:rsidRPr="00573C3A" w:rsidRDefault="00573C3A" w:rsidP="00573C3A">
      <w:pPr>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831вр</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296 ст.</w:t>
      </w:r>
      <w:r w:rsidRPr="00573C3A">
        <w:rPr>
          <w:rFonts w:ascii="Times New Roman CYR" w:hAnsi="Times New Roman CYR" w:cs="Times New Roman CYR"/>
          <w:sz w:val="16"/>
          <w:szCs w:val="16"/>
        </w:rPr>
        <w:t xml:space="preserve"> – 5300,00р. – возмещение судебных расходов.</w:t>
      </w:r>
    </w:p>
    <w:p w:rsidR="00573C3A" w:rsidRPr="00573C3A" w:rsidRDefault="00573C3A" w:rsidP="00573C3A">
      <w:pPr>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0501-9900013020</w:t>
      </w:r>
      <w:r w:rsidRPr="00573C3A">
        <w:rPr>
          <w:rFonts w:ascii="Times New Roman CYR" w:hAnsi="Times New Roman CYR" w:cs="Times New Roman CYR"/>
          <w:bCs/>
          <w:sz w:val="16"/>
          <w:szCs w:val="16"/>
        </w:rPr>
        <w:t xml:space="preserve">   </w:t>
      </w:r>
      <w:r w:rsidRPr="00573C3A">
        <w:rPr>
          <w:rFonts w:ascii="Times New Roman CYR" w:hAnsi="Times New Roman CYR" w:cs="Times New Roman CYR"/>
          <w:sz w:val="16"/>
          <w:szCs w:val="16"/>
        </w:rPr>
        <w:t>«Мероприятия по содержанию муниципального жилищного фонда»</w:t>
      </w:r>
    </w:p>
    <w:p w:rsidR="00573C3A" w:rsidRPr="00573C3A" w:rsidRDefault="00573C3A" w:rsidP="00573C3A">
      <w:pPr>
        <w:jc w:val="center"/>
        <w:rPr>
          <w:rFonts w:ascii="Times New Roman CYR" w:hAnsi="Times New Roman CYR" w:cs="Times New Roman CYR"/>
          <w:b/>
          <w:sz w:val="16"/>
          <w:szCs w:val="16"/>
        </w:rPr>
      </w:pPr>
    </w:p>
    <w:p w:rsidR="00573C3A" w:rsidRPr="00573C3A" w:rsidRDefault="00573C3A" w:rsidP="00573C3A">
      <w:pPr>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244вр – 424226,54р.</w:t>
      </w:r>
    </w:p>
    <w:p w:rsidR="00573C3A" w:rsidRPr="00573C3A" w:rsidRDefault="00573C3A" w:rsidP="00573C3A">
      <w:pPr>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225 ст.</w:t>
      </w:r>
      <w:r w:rsidRPr="00573C3A">
        <w:rPr>
          <w:rFonts w:ascii="Times New Roman CYR" w:hAnsi="Times New Roman CYR" w:cs="Times New Roman CYR"/>
          <w:sz w:val="16"/>
          <w:szCs w:val="16"/>
        </w:rPr>
        <w:t xml:space="preserve"> –414226,54р., в т.ч.:</w:t>
      </w:r>
    </w:p>
    <w:p w:rsidR="00573C3A" w:rsidRPr="00573C3A" w:rsidRDefault="00573C3A" w:rsidP="00573C3A">
      <w:pPr>
        <w:rPr>
          <w:sz w:val="16"/>
          <w:szCs w:val="16"/>
        </w:rPr>
      </w:pPr>
      <w:r w:rsidRPr="00573C3A">
        <w:rPr>
          <w:rFonts w:ascii="Times New Roman CYR" w:hAnsi="Times New Roman CYR" w:cs="Times New Roman CYR"/>
          <w:sz w:val="16"/>
          <w:szCs w:val="16"/>
        </w:rPr>
        <w:t xml:space="preserve">                    273107,78 р. – </w:t>
      </w:r>
      <w:r w:rsidRPr="00573C3A">
        <w:rPr>
          <w:sz w:val="16"/>
          <w:szCs w:val="16"/>
        </w:rPr>
        <w:t xml:space="preserve">текущее содержание и ремонт муниципального </w:t>
      </w:r>
    </w:p>
    <w:p w:rsidR="00573C3A" w:rsidRPr="00573C3A" w:rsidRDefault="00573C3A" w:rsidP="00573C3A">
      <w:pPr>
        <w:rPr>
          <w:sz w:val="16"/>
          <w:szCs w:val="16"/>
        </w:rPr>
      </w:pPr>
      <w:r w:rsidRPr="00573C3A">
        <w:rPr>
          <w:sz w:val="16"/>
          <w:szCs w:val="16"/>
        </w:rPr>
        <w:t xml:space="preserve">                    имущества, 141118,76р. – инструментальное обследование ветхого   </w:t>
      </w:r>
    </w:p>
    <w:p w:rsidR="00573C3A" w:rsidRPr="00573C3A" w:rsidRDefault="00573C3A" w:rsidP="00573C3A">
      <w:pPr>
        <w:rPr>
          <w:sz w:val="16"/>
          <w:szCs w:val="16"/>
        </w:rPr>
      </w:pPr>
      <w:r w:rsidRPr="00573C3A">
        <w:rPr>
          <w:sz w:val="16"/>
          <w:szCs w:val="16"/>
        </w:rPr>
        <w:t xml:space="preserve">                    жилья,</w:t>
      </w:r>
    </w:p>
    <w:p w:rsidR="00573C3A" w:rsidRPr="00573C3A" w:rsidRDefault="00573C3A" w:rsidP="00573C3A">
      <w:pPr>
        <w:rPr>
          <w:sz w:val="16"/>
          <w:szCs w:val="16"/>
        </w:rPr>
      </w:pPr>
      <w:r w:rsidRPr="00573C3A">
        <w:rPr>
          <w:b/>
          <w:sz w:val="16"/>
          <w:szCs w:val="16"/>
          <w:u w:val="single"/>
        </w:rPr>
        <w:t>344 ст.</w:t>
      </w:r>
      <w:r w:rsidRPr="00573C3A">
        <w:rPr>
          <w:sz w:val="16"/>
          <w:szCs w:val="16"/>
        </w:rPr>
        <w:t xml:space="preserve"> – 10000,00р. – строительные материалы.    </w:t>
      </w:r>
    </w:p>
    <w:p w:rsidR="00573C3A" w:rsidRPr="00573C3A" w:rsidRDefault="00573C3A" w:rsidP="00573C3A">
      <w:pPr>
        <w:rPr>
          <w:rFonts w:ascii="Times New Roman CYR" w:hAnsi="Times New Roman CYR" w:cs="Times New Roman CYR"/>
          <w:b/>
          <w:sz w:val="16"/>
          <w:szCs w:val="16"/>
          <w:u w:val="single"/>
        </w:rPr>
      </w:pPr>
      <w:r w:rsidRPr="00573C3A">
        <w:rPr>
          <w:sz w:val="16"/>
          <w:szCs w:val="16"/>
        </w:rPr>
        <w:t xml:space="preserve">    </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0501-9900013030</w:t>
      </w:r>
      <w:r w:rsidRPr="00573C3A">
        <w:rPr>
          <w:rFonts w:ascii="Times New Roman CYR" w:hAnsi="Times New Roman CYR" w:cs="Times New Roman CYR"/>
          <w:sz w:val="16"/>
          <w:szCs w:val="16"/>
        </w:rPr>
        <w:t>«Мероприятия по капитальному ремонту муниципального жилищного фонда»</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244вр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225ст.</w:t>
      </w:r>
      <w:r w:rsidRPr="00573C3A">
        <w:rPr>
          <w:rFonts w:ascii="Times New Roman CYR" w:hAnsi="Times New Roman CYR" w:cs="Times New Roman CYR"/>
          <w:sz w:val="16"/>
          <w:szCs w:val="16"/>
        </w:rPr>
        <w:t xml:space="preserve"> – 635257,99р. – взнос на кап.ремонт муниципального жилья</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853вр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295 ст.</w:t>
      </w:r>
      <w:r w:rsidRPr="00573C3A">
        <w:rPr>
          <w:rFonts w:ascii="Times New Roman CYR" w:hAnsi="Times New Roman CYR" w:cs="Times New Roman CYR"/>
          <w:sz w:val="16"/>
          <w:szCs w:val="16"/>
        </w:rPr>
        <w:t xml:space="preserve"> – 2156,30р. – пени.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0501-9910096020</w:t>
      </w:r>
      <w:r w:rsidRPr="00573C3A">
        <w:rPr>
          <w:rFonts w:ascii="Times New Roman CYR" w:hAnsi="Times New Roman CYR" w:cs="Times New Roman CYR"/>
          <w:bCs/>
          <w:sz w:val="16"/>
          <w:szCs w:val="16"/>
        </w:rPr>
        <w:t xml:space="preserve">  </w:t>
      </w:r>
      <w:r w:rsidRPr="00573C3A">
        <w:rPr>
          <w:rFonts w:ascii="Times New Roman CYR" w:hAnsi="Times New Roman CYR" w:cs="Times New Roman CYR"/>
          <w:sz w:val="16"/>
          <w:szCs w:val="16"/>
        </w:rPr>
        <w:t>«Обеспечение мероприятий по переселению граждан из аварийного жилищного фонда за счет средств местного бюджета»</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412вр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310 ст.</w:t>
      </w:r>
      <w:r w:rsidRPr="00573C3A">
        <w:rPr>
          <w:rFonts w:ascii="Times New Roman CYR" w:hAnsi="Times New Roman CYR" w:cs="Times New Roman CYR"/>
          <w:sz w:val="16"/>
          <w:szCs w:val="16"/>
        </w:rPr>
        <w:t xml:space="preserve"> – 71491,50 р.-  переселение из аварийного жил.фонда.</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sz w:val="16"/>
          <w:szCs w:val="16"/>
        </w:rPr>
        <w:t xml:space="preserve">                  КБК </w:t>
      </w:r>
      <w:r w:rsidRPr="00573C3A">
        <w:rPr>
          <w:rFonts w:ascii="Times New Roman CYR" w:hAnsi="Times New Roman CYR" w:cs="Times New Roman CYR"/>
          <w:b/>
          <w:bCs/>
          <w:sz w:val="16"/>
          <w:szCs w:val="16"/>
          <w:u w:val="single"/>
        </w:rPr>
        <w:t xml:space="preserve">0502-9900013210  </w:t>
      </w:r>
      <w:r w:rsidRPr="00573C3A">
        <w:rPr>
          <w:rFonts w:ascii="Times New Roman CYR" w:hAnsi="Times New Roman CYR" w:cs="Times New Roman CYR"/>
          <w:bCs/>
          <w:sz w:val="16"/>
          <w:szCs w:val="16"/>
        </w:rPr>
        <w:t xml:space="preserve"> «Мероприятия в области коммунального хозяйства»</w:t>
      </w:r>
    </w:p>
    <w:p w:rsidR="00573C3A" w:rsidRPr="00573C3A" w:rsidRDefault="00573C3A" w:rsidP="00573C3A">
      <w:pPr>
        <w:widowControl w:val="0"/>
        <w:autoSpaceDE w:val="0"/>
        <w:autoSpaceDN w:val="0"/>
        <w:adjustRightInd w:val="0"/>
        <w:jc w:val="center"/>
        <w:rPr>
          <w:rFonts w:ascii="Times New Roman CYR" w:hAnsi="Times New Roman CYR" w:cs="Times New Roman CYR"/>
          <w:b/>
          <w:bCs/>
          <w:sz w:val="16"/>
          <w:szCs w:val="16"/>
        </w:rPr>
      </w:pPr>
      <w:r w:rsidRPr="00573C3A">
        <w:rPr>
          <w:rFonts w:ascii="Times New Roman CYR" w:hAnsi="Times New Roman CYR" w:cs="Times New Roman CYR"/>
          <w:b/>
          <w:bCs/>
          <w:sz w:val="16"/>
          <w:szCs w:val="16"/>
        </w:rPr>
        <w:t>244вр</w:t>
      </w:r>
    </w:p>
    <w:p w:rsidR="00573C3A" w:rsidRPr="00573C3A" w:rsidRDefault="00573C3A" w:rsidP="00573C3A">
      <w:pPr>
        <w:widowControl w:val="0"/>
        <w:tabs>
          <w:tab w:val="left" w:pos="284"/>
        </w:tabs>
        <w:autoSpaceDE w:val="0"/>
        <w:autoSpaceDN w:val="0"/>
        <w:adjustRightInd w:val="0"/>
        <w:jc w:val="both"/>
        <w:rPr>
          <w:rFonts w:ascii="Times New Roman CYR" w:hAnsi="Times New Roman CYR" w:cs="Times New Roman CYR"/>
          <w:bCs/>
          <w:sz w:val="16"/>
          <w:szCs w:val="16"/>
        </w:rPr>
      </w:pPr>
      <w:r w:rsidRPr="00573C3A">
        <w:rPr>
          <w:rFonts w:ascii="Times New Roman CYR" w:hAnsi="Times New Roman CYR" w:cs="Times New Roman CYR"/>
          <w:b/>
          <w:bCs/>
          <w:sz w:val="16"/>
          <w:szCs w:val="16"/>
        </w:rPr>
        <w:t xml:space="preserve">          </w:t>
      </w:r>
      <w:r w:rsidRPr="00573C3A">
        <w:rPr>
          <w:rFonts w:ascii="Times New Roman CYR" w:hAnsi="Times New Roman CYR" w:cs="Times New Roman CYR"/>
          <w:b/>
          <w:bCs/>
          <w:sz w:val="16"/>
          <w:szCs w:val="16"/>
          <w:u w:val="single"/>
        </w:rPr>
        <w:t>226 ст.</w:t>
      </w:r>
      <w:r w:rsidRPr="00573C3A">
        <w:rPr>
          <w:rFonts w:ascii="Times New Roman CYR" w:hAnsi="Times New Roman CYR" w:cs="Times New Roman CYR"/>
          <w:bCs/>
          <w:sz w:val="16"/>
          <w:szCs w:val="16"/>
        </w:rPr>
        <w:t xml:space="preserve"> – 216491,63р., в т.ч.:</w:t>
      </w:r>
    </w:p>
    <w:p w:rsidR="00573C3A" w:rsidRPr="00573C3A" w:rsidRDefault="00573C3A" w:rsidP="00573C3A">
      <w:pPr>
        <w:widowControl w:val="0"/>
        <w:autoSpaceDE w:val="0"/>
        <w:autoSpaceDN w:val="0"/>
        <w:adjustRightInd w:val="0"/>
        <w:jc w:val="both"/>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173417,16р. – актуализация схемы теплоснабжения г.Татарска, </w:t>
      </w:r>
    </w:p>
    <w:p w:rsidR="00573C3A" w:rsidRPr="00573C3A" w:rsidRDefault="00573C3A" w:rsidP="00573C3A">
      <w:pPr>
        <w:widowControl w:val="0"/>
        <w:autoSpaceDE w:val="0"/>
        <w:autoSpaceDN w:val="0"/>
        <w:adjustRightInd w:val="0"/>
        <w:jc w:val="both"/>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43074,47р.– обследование строительных конструкций    </w:t>
      </w:r>
    </w:p>
    <w:p w:rsidR="00573C3A" w:rsidRPr="00573C3A" w:rsidRDefault="00573C3A" w:rsidP="00573C3A">
      <w:pPr>
        <w:widowControl w:val="0"/>
        <w:tabs>
          <w:tab w:val="left" w:pos="9639"/>
        </w:tabs>
        <w:autoSpaceDE w:val="0"/>
        <w:autoSpaceDN w:val="0"/>
        <w:adjustRightInd w:val="0"/>
        <w:jc w:val="both"/>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производственных зданий котельных.</w:t>
      </w: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811вр- 2882000,00р.</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24А ст</w:t>
      </w:r>
      <w:r w:rsidRPr="00573C3A">
        <w:rPr>
          <w:rFonts w:ascii="Times New Roman CYR" w:hAnsi="Times New Roman CYR" w:cs="Times New Roman CYR"/>
          <w:sz w:val="16"/>
          <w:szCs w:val="16"/>
        </w:rPr>
        <w:t xml:space="preserve"> – 2703000,00р., в т.ч.:</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100000,00р. – субсидии МУП «Водоканал» на возмещение затрат по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ремонту объектов водоснабжения и водоотведения, 2603000,00р. –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субсидии ООО «ТТК» на гашение задолженности за топливно-</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энергетические ресурсы,</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249 ст.</w:t>
      </w:r>
      <w:r w:rsidRPr="00573C3A">
        <w:rPr>
          <w:rFonts w:ascii="Times New Roman CYR" w:hAnsi="Times New Roman CYR" w:cs="Times New Roman CYR"/>
          <w:sz w:val="16"/>
          <w:szCs w:val="16"/>
        </w:rPr>
        <w:t xml:space="preserve"> – 179000,00р. - субсидии МУП «Водоканал» на возмещение затрат по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электроэнергии (АО Новосибирскэнергосбыт).</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0502-9900013220</w:t>
      </w:r>
      <w:r w:rsidRPr="00573C3A">
        <w:rPr>
          <w:rFonts w:ascii="Times New Roman CYR" w:hAnsi="Times New Roman CYR" w:cs="Times New Roman CYR"/>
          <w:sz w:val="16"/>
          <w:szCs w:val="16"/>
        </w:rPr>
        <w:t>«Мероприятия по содержанию объектов коммунальной инфраструктуры муниципальной собственности»</w:t>
      </w: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244вр – 1130483,75р.</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223ст.</w:t>
      </w:r>
      <w:r w:rsidRPr="00573C3A">
        <w:rPr>
          <w:rFonts w:ascii="Times New Roman CYR" w:hAnsi="Times New Roman CYR" w:cs="Times New Roman CYR"/>
          <w:sz w:val="16"/>
          <w:szCs w:val="16"/>
        </w:rPr>
        <w:t xml:space="preserve"> – 531224,81р. – газоснабжение,</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225 ст.</w:t>
      </w:r>
      <w:r w:rsidRPr="00573C3A">
        <w:rPr>
          <w:rFonts w:ascii="Times New Roman CYR" w:hAnsi="Times New Roman CYR" w:cs="Times New Roman CYR"/>
          <w:sz w:val="16"/>
          <w:szCs w:val="16"/>
        </w:rPr>
        <w:t xml:space="preserve"> – 382137,20р., в т.ч.:</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112374,48 р. – ТО газопроводов, 99496,07р. – ремонт кровли ЗТП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ул.Ленина,57 и ул.Шевченко,23; 70466,65р. – эл.монтажные работы по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замене кабеля ввода в котельную на ул.Интернациональная, 99800,00р.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 ремонт оборудования котельной ул.Интернациональная,31;</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310 ст.</w:t>
      </w:r>
      <w:r w:rsidRPr="00573C3A">
        <w:rPr>
          <w:rFonts w:ascii="Times New Roman CYR" w:hAnsi="Times New Roman CYR" w:cs="Times New Roman CYR"/>
          <w:sz w:val="16"/>
          <w:szCs w:val="16"/>
        </w:rPr>
        <w:t xml:space="preserve"> – 210000,00р. – приобретение котла для котельной ул.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Интернациональная,31,</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346ст.</w:t>
      </w:r>
      <w:r w:rsidRPr="00573C3A">
        <w:rPr>
          <w:rFonts w:ascii="Times New Roman CYR" w:hAnsi="Times New Roman CYR" w:cs="Times New Roman CYR"/>
          <w:sz w:val="16"/>
          <w:szCs w:val="16"/>
        </w:rPr>
        <w:t xml:space="preserve"> – 7121,74р. - материалы для ремонта котельных.</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0502-9900018010</w:t>
      </w:r>
      <w:r w:rsidRPr="00573C3A">
        <w:rPr>
          <w:rFonts w:ascii="Times New Roman CYR" w:hAnsi="Times New Roman CYR" w:cs="Times New Roman CYR"/>
          <w:sz w:val="16"/>
          <w:szCs w:val="16"/>
        </w:rPr>
        <w:t xml:space="preserve">  Реализация мероприятий по строительству и реконструкции объектов централизованных систем водоотведения подпрограммы «Чистая вода» ГП Новосибирской области «Жилищно-коммунальное хозяйство Новосибирской области» за счет средств МБ</w:t>
      </w: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414вр</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sz w:val="16"/>
          <w:szCs w:val="16"/>
        </w:rPr>
        <w:t xml:space="preserve"> – 75000,00р. – выполнение проектных работ «Канализационные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очистные сооружения»</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0502-9900070510</w:t>
      </w:r>
      <w:r w:rsidRPr="00573C3A">
        <w:rPr>
          <w:rFonts w:ascii="Times New Roman CYR" w:hAnsi="Times New Roman CYR" w:cs="Times New Roman CYR"/>
          <w:sz w:val="16"/>
          <w:szCs w:val="16"/>
        </w:rPr>
        <w:t xml:space="preserve"> Реализация мероприятий ГП Новосибирской области «Управление финансами в Новосибирской области» за счет средств ОБ</w:t>
      </w: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811вр</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24А ст.</w:t>
      </w:r>
      <w:r w:rsidRPr="00573C3A">
        <w:rPr>
          <w:rFonts w:ascii="Times New Roman CYR" w:hAnsi="Times New Roman CYR" w:cs="Times New Roman CYR"/>
          <w:sz w:val="16"/>
          <w:szCs w:val="16"/>
        </w:rPr>
        <w:t xml:space="preserve"> – 1055000,00р. – субсидии ООО «ТТК» на подготовку объектов ЖКХ к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работе в осеннее-зимний период.</w:t>
      </w: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0502-9900070810</w:t>
      </w:r>
      <w:r w:rsidRPr="00573C3A">
        <w:rPr>
          <w:rFonts w:ascii="Times New Roman CYR" w:hAnsi="Times New Roman CYR" w:cs="Times New Roman CYR"/>
          <w:sz w:val="16"/>
          <w:szCs w:val="16"/>
        </w:rPr>
        <w:t xml:space="preserve"> Реализация мероприятий подпрограммы «Безопасность жилищно-коммунального хозяйства» ГП Новосибирской области «Жилищно-коммунальное хозяйство Новосибирской области» за счет средств ОБ</w:t>
      </w: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811вр – 60500000,00р.</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24А ст.</w:t>
      </w:r>
      <w:r w:rsidRPr="00573C3A">
        <w:rPr>
          <w:rFonts w:ascii="Times New Roman CYR" w:hAnsi="Times New Roman CYR" w:cs="Times New Roman CYR"/>
          <w:sz w:val="16"/>
          <w:szCs w:val="16"/>
        </w:rPr>
        <w:t xml:space="preserve"> – 59000000,00р. - субсидии ООО «ТТК» на подготовку объектов ЖКХ к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работе в осеннее-зимний период,</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249 ст.</w:t>
      </w:r>
      <w:r w:rsidRPr="00573C3A">
        <w:rPr>
          <w:rFonts w:ascii="Times New Roman CYR" w:hAnsi="Times New Roman CYR" w:cs="Times New Roman CYR"/>
          <w:sz w:val="16"/>
          <w:szCs w:val="16"/>
        </w:rPr>
        <w:t xml:space="preserve"> – 1500000,00р. - субсидии МУП «Водоканал» на возмещение затрат по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электроэнергии (АО Новосибирскэнергосбыт).</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0502-9900071010</w:t>
      </w:r>
      <w:r w:rsidRPr="00573C3A">
        <w:rPr>
          <w:rFonts w:ascii="Times New Roman CYR" w:hAnsi="Times New Roman CYR" w:cs="Times New Roman CYR"/>
          <w:sz w:val="16"/>
          <w:szCs w:val="16"/>
        </w:rPr>
        <w:t xml:space="preserve">  Реализация мероприятий по строительству и реконструкции объектов централизованных систем водоотведения подпрограммы «Чистая вода» ГП Новосибирской области «Жилищно-коммунальное хозяйство Новосибирской области» за счет средств ОБ</w:t>
      </w:r>
    </w:p>
    <w:p w:rsidR="00573C3A" w:rsidRPr="00573C3A" w:rsidRDefault="00573C3A" w:rsidP="00573C3A">
      <w:pPr>
        <w:widowControl w:val="0"/>
        <w:autoSpaceDE w:val="0"/>
        <w:autoSpaceDN w:val="0"/>
        <w:adjustRightInd w:val="0"/>
        <w:ind w:right="-287"/>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414вр</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sz w:val="16"/>
          <w:szCs w:val="16"/>
        </w:rPr>
        <w:t xml:space="preserve"> – 1425000,00р. – выполнение проектных работ «Канализационные </w:t>
      </w:r>
    </w:p>
    <w:p w:rsidR="00573C3A" w:rsidRPr="00573C3A" w:rsidRDefault="00573C3A" w:rsidP="00573C3A">
      <w:pPr>
        <w:widowControl w:val="0"/>
        <w:autoSpaceDE w:val="0"/>
        <w:autoSpaceDN w:val="0"/>
        <w:adjustRightInd w:val="0"/>
        <w:ind w:right="-287"/>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очистные сооружения»</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КБК</w:t>
      </w:r>
      <w:r w:rsidRPr="00573C3A">
        <w:rPr>
          <w:rFonts w:ascii="Times New Roman CYR" w:hAnsi="Times New Roman CYR" w:cs="Times New Roman CYR"/>
          <w:b/>
          <w:bCs/>
          <w:sz w:val="16"/>
          <w:szCs w:val="16"/>
          <w:u w:val="single"/>
        </w:rPr>
        <w:t xml:space="preserve"> 0503-9900013310</w:t>
      </w:r>
      <w:r w:rsidRPr="00573C3A">
        <w:rPr>
          <w:rFonts w:ascii="Times New Roman CYR" w:hAnsi="Times New Roman CYR" w:cs="Times New Roman CYR"/>
          <w:sz w:val="16"/>
          <w:szCs w:val="16"/>
        </w:rPr>
        <w:t xml:space="preserve">  Расходы по содержанию уличного освещения.</w:t>
      </w:r>
    </w:p>
    <w:p w:rsidR="00573C3A" w:rsidRPr="00573C3A" w:rsidRDefault="00573C3A" w:rsidP="00573C3A">
      <w:pPr>
        <w:widowControl w:val="0"/>
        <w:autoSpaceDE w:val="0"/>
        <w:autoSpaceDN w:val="0"/>
        <w:adjustRightInd w:val="0"/>
        <w:jc w:val="center"/>
        <w:rPr>
          <w:rFonts w:ascii="Times New Roman CYR" w:hAnsi="Times New Roman CYR" w:cs="Times New Roman CYR"/>
          <w:bCs/>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rPr>
        <w:t>244вр – 5923087,20р. (</w:t>
      </w:r>
      <w:r w:rsidRPr="00573C3A">
        <w:rPr>
          <w:rFonts w:ascii="Times New Roman CYR" w:hAnsi="Times New Roman CYR" w:cs="Times New Roman CYR"/>
          <w:bCs/>
          <w:sz w:val="16"/>
          <w:szCs w:val="16"/>
        </w:rPr>
        <w:t>5655973,51р. - МКУ «УБиХО», 267113,61р. – администрация)</w:t>
      </w:r>
    </w:p>
    <w:p w:rsidR="00573C3A" w:rsidRPr="00573C3A" w:rsidRDefault="00573C3A" w:rsidP="00573C3A">
      <w:pPr>
        <w:widowControl w:val="0"/>
        <w:autoSpaceDE w:val="0"/>
        <w:autoSpaceDN w:val="0"/>
        <w:adjustRightInd w:val="0"/>
        <w:jc w:val="center"/>
        <w:rPr>
          <w:rFonts w:ascii="Times New Roman CYR" w:hAnsi="Times New Roman CYR" w:cs="Times New Roman CYR"/>
          <w:bCs/>
          <w:sz w:val="16"/>
          <w:szCs w:val="16"/>
        </w:rPr>
      </w:pPr>
    </w:p>
    <w:p w:rsidR="00573C3A" w:rsidRPr="00573C3A" w:rsidRDefault="00573C3A" w:rsidP="00573C3A">
      <w:pPr>
        <w:widowControl w:val="0"/>
        <w:autoSpaceDE w:val="0"/>
        <w:autoSpaceDN w:val="0"/>
        <w:adjustRightInd w:val="0"/>
        <w:rPr>
          <w:rFonts w:ascii="Times New Roman CYR" w:hAnsi="Times New Roman CYR" w:cs="Times New Roman CYR"/>
          <w:b/>
          <w:bCs/>
          <w:sz w:val="16"/>
          <w:szCs w:val="16"/>
        </w:rPr>
      </w:pPr>
      <w:r w:rsidRPr="00573C3A">
        <w:rPr>
          <w:rFonts w:ascii="Times New Roman CYR" w:hAnsi="Times New Roman CYR" w:cs="Times New Roman CYR"/>
          <w:bCs/>
          <w:sz w:val="16"/>
          <w:szCs w:val="16"/>
        </w:rPr>
        <w:t xml:space="preserve">              </w:t>
      </w:r>
      <w:r w:rsidRPr="00573C3A">
        <w:rPr>
          <w:rFonts w:ascii="Times New Roman CYR" w:hAnsi="Times New Roman CYR" w:cs="Times New Roman CYR"/>
          <w:b/>
          <w:bCs/>
          <w:sz w:val="16"/>
          <w:szCs w:val="16"/>
          <w:u w:val="single"/>
        </w:rPr>
        <w:t>223 ст.</w:t>
      </w:r>
      <w:r w:rsidRPr="00573C3A">
        <w:rPr>
          <w:rFonts w:ascii="Times New Roman CYR" w:hAnsi="Times New Roman CYR" w:cs="Times New Roman CYR"/>
          <w:bCs/>
          <w:sz w:val="16"/>
          <w:szCs w:val="16"/>
        </w:rPr>
        <w:t xml:space="preserve"> – 4180143,93р.- эл.энергия </w:t>
      </w:r>
      <w:r w:rsidRPr="00573C3A">
        <w:rPr>
          <w:rFonts w:ascii="Times New Roman CYR" w:hAnsi="Times New Roman CYR" w:cs="Times New Roman CYR"/>
          <w:b/>
          <w:bCs/>
          <w:sz w:val="16"/>
          <w:szCs w:val="16"/>
        </w:rPr>
        <w:t>(</w:t>
      </w:r>
      <w:r w:rsidRPr="00573C3A">
        <w:rPr>
          <w:rFonts w:ascii="Times New Roman CYR" w:hAnsi="Times New Roman CYR" w:cs="Times New Roman CYR"/>
          <w:bCs/>
          <w:sz w:val="16"/>
          <w:szCs w:val="16"/>
        </w:rPr>
        <w:t>расходы МКУ «УБиХО»),</w:t>
      </w:r>
      <w:r w:rsidRPr="00573C3A">
        <w:rPr>
          <w:rFonts w:ascii="Times New Roman CYR" w:hAnsi="Times New Roman CYR" w:cs="Times New Roman CYR"/>
          <w:b/>
          <w:bCs/>
          <w:sz w:val="16"/>
          <w:szCs w:val="16"/>
        </w:rPr>
        <w:t xml:space="preserve">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
          <w:bCs/>
          <w:sz w:val="16"/>
          <w:szCs w:val="16"/>
        </w:rPr>
        <w:t xml:space="preserve">              </w:t>
      </w:r>
      <w:r w:rsidRPr="00573C3A">
        <w:rPr>
          <w:rFonts w:ascii="Times New Roman CYR" w:hAnsi="Times New Roman CYR" w:cs="Times New Roman CYR"/>
          <w:b/>
          <w:bCs/>
          <w:sz w:val="16"/>
          <w:szCs w:val="16"/>
          <w:u w:val="single"/>
        </w:rPr>
        <w:t>225 ст.</w:t>
      </w:r>
      <w:r w:rsidRPr="00573C3A">
        <w:rPr>
          <w:rFonts w:ascii="Times New Roman CYR" w:hAnsi="Times New Roman CYR" w:cs="Times New Roman CYR"/>
          <w:bCs/>
          <w:sz w:val="16"/>
          <w:szCs w:val="16"/>
        </w:rPr>
        <w:t xml:space="preserve"> – 546299,00 р. – обслуживание электросетевого хозяйства </w:t>
      </w:r>
      <w:r w:rsidRPr="00573C3A">
        <w:rPr>
          <w:rFonts w:ascii="Times New Roman CYR" w:hAnsi="Times New Roman CYR" w:cs="Times New Roman CYR"/>
          <w:b/>
          <w:bCs/>
          <w:sz w:val="16"/>
          <w:szCs w:val="16"/>
        </w:rPr>
        <w:t>(</w:t>
      </w:r>
      <w:r w:rsidRPr="00573C3A">
        <w:rPr>
          <w:rFonts w:ascii="Times New Roman CYR" w:hAnsi="Times New Roman CYR" w:cs="Times New Roman CYR"/>
          <w:bCs/>
          <w:sz w:val="16"/>
          <w:szCs w:val="16"/>
        </w:rPr>
        <w:t xml:space="preserve">расходы </w:t>
      </w:r>
    </w:p>
    <w:p w:rsidR="00573C3A" w:rsidRPr="00573C3A" w:rsidRDefault="00573C3A" w:rsidP="00573C3A">
      <w:pPr>
        <w:widowControl w:val="0"/>
        <w:autoSpaceDE w:val="0"/>
        <w:autoSpaceDN w:val="0"/>
        <w:adjustRightInd w:val="0"/>
        <w:rPr>
          <w:rFonts w:ascii="Times New Roman CYR" w:hAnsi="Times New Roman CYR" w:cs="Times New Roman CYR"/>
          <w:b/>
          <w:bCs/>
          <w:sz w:val="16"/>
          <w:szCs w:val="16"/>
        </w:rPr>
      </w:pPr>
      <w:r w:rsidRPr="00573C3A">
        <w:rPr>
          <w:rFonts w:ascii="Times New Roman CYR" w:hAnsi="Times New Roman CYR" w:cs="Times New Roman CYR"/>
          <w:bCs/>
          <w:sz w:val="16"/>
          <w:szCs w:val="16"/>
        </w:rPr>
        <w:t xml:space="preserve">                              МКУ «УБиХО»),</w:t>
      </w:r>
      <w:r w:rsidRPr="00573C3A">
        <w:rPr>
          <w:rFonts w:ascii="Times New Roman CYR" w:hAnsi="Times New Roman CYR" w:cs="Times New Roman CYR"/>
          <w:b/>
          <w:bCs/>
          <w:sz w:val="16"/>
          <w:szCs w:val="16"/>
        </w:rPr>
        <w:t xml:space="preserve">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
          <w:bCs/>
          <w:sz w:val="16"/>
          <w:szCs w:val="16"/>
        </w:rPr>
        <w:t xml:space="preserve">              </w:t>
      </w:r>
      <w:r w:rsidRPr="00573C3A">
        <w:rPr>
          <w:rFonts w:ascii="Times New Roman CYR" w:hAnsi="Times New Roman CYR" w:cs="Times New Roman CYR"/>
          <w:b/>
          <w:bCs/>
          <w:sz w:val="16"/>
          <w:szCs w:val="16"/>
          <w:u w:val="single"/>
        </w:rPr>
        <w:t>226ст.</w:t>
      </w:r>
      <w:r w:rsidRPr="00573C3A">
        <w:rPr>
          <w:rFonts w:ascii="Times New Roman CYR" w:hAnsi="Times New Roman CYR" w:cs="Times New Roman CYR"/>
          <w:bCs/>
          <w:sz w:val="16"/>
          <w:szCs w:val="16"/>
        </w:rPr>
        <w:t xml:space="preserve"> – 54336,14р. (36939,08р. - МКУ «УБиХО», 17397,06р. -расходы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администрации), в т.ч.:</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2397,06  - технологическое присоединение энергопринимающих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устройств(администрация), 15000,00р. – проект эл.снабжения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Cs/>
          <w:sz w:val="16"/>
          <w:szCs w:val="16"/>
        </w:rPr>
        <w:lastRenderedPageBreak/>
        <w:t xml:space="preserve">           уличного освещения ул.Советская от дома 3 до ул.Ленина (администрация), 36939,08р. – технологическое присоединение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(МКУ «УБиХО»).</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310ст.</w:t>
      </w:r>
      <w:r w:rsidRPr="00573C3A">
        <w:rPr>
          <w:rFonts w:ascii="Times New Roman CYR" w:hAnsi="Times New Roman CYR" w:cs="Times New Roman CYR"/>
          <w:sz w:val="16"/>
          <w:szCs w:val="16"/>
        </w:rPr>
        <w:t xml:space="preserve"> – 6942,00р. - </w:t>
      </w:r>
      <w:r w:rsidRPr="00573C3A">
        <w:rPr>
          <w:sz w:val="16"/>
          <w:szCs w:val="16"/>
        </w:rPr>
        <w:t xml:space="preserve">приобретение основных средств </w:t>
      </w:r>
      <w:r w:rsidRPr="00573C3A">
        <w:rPr>
          <w:rFonts w:ascii="Times New Roman CYR" w:hAnsi="Times New Roman CYR" w:cs="Times New Roman CYR"/>
          <w:b/>
          <w:bCs/>
          <w:sz w:val="16"/>
          <w:szCs w:val="16"/>
        </w:rPr>
        <w:t>(</w:t>
      </w:r>
      <w:r w:rsidRPr="00573C3A">
        <w:rPr>
          <w:rFonts w:ascii="Times New Roman CYR" w:hAnsi="Times New Roman CYR" w:cs="Times New Roman CYR"/>
          <w:bCs/>
          <w:sz w:val="16"/>
          <w:szCs w:val="16"/>
        </w:rPr>
        <w:t xml:space="preserve">расходы МКУ </w:t>
      </w:r>
    </w:p>
    <w:p w:rsidR="00573C3A" w:rsidRPr="00573C3A" w:rsidRDefault="00573C3A" w:rsidP="00573C3A">
      <w:pPr>
        <w:widowControl w:val="0"/>
        <w:autoSpaceDE w:val="0"/>
        <w:autoSpaceDN w:val="0"/>
        <w:adjustRightInd w:val="0"/>
        <w:rPr>
          <w:sz w:val="16"/>
          <w:szCs w:val="16"/>
        </w:rPr>
      </w:pPr>
      <w:r w:rsidRPr="00573C3A">
        <w:rPr>
          <w:rFonts w:ascii="Times New Roman CYR" w:hAnsi="Times New Roman CYR" w:cs="Times New Roman CYR"/>
          <w:bCs/>
          <w:sz w:val="16"/>
          <w:szCs w:val="16"/>
        </w:rPr>
        <w:t xml:space="preserve">                              «УБиХО»)</w:t>
      </w:r>
      <w:r w:rsidRPr="00573C3A">
        <w:rPr>
          <w:sz w:val="16"/>
          <w:szCs w:val="16"/>
        </w:rPr>
        <w:t>,</w:t>
      </w:r>
    </w:p>
    <w:p w:rsidR="00573C3A" w:rsidRPr="00573C3A" w:rsidRDefault="00573C3A" w:rsidP="00573C3A">
      <w:pPr>
        <w:widowControl w:val="0"/>
        <w:autoSpaceDE w:val="0"/>
        <w:autoSpaceDN w:val="0"/>
        <w:adjustRightInd w:val="0"/>
        <w:rPr>
          <w:sz w:val="16"/>
          <w:szCs w:val="16"/>
        </w:rPr>
      </w:pPr>
      <w:r w:rsidRPr="00573C3A">
        <w:rPr>
          <w:sz w:val="16"/>
          <w:szCs w:val="16"/>
        </w:rPr>
        <w:t xml:space="preserve">              </w:t>
      </w:r>
      <w:r w:rsidRPr="00573C3A">
        <w:rPr>
          <w:b/>
          <w:sz w:val="16"/>
          <w:szCs w:val="16"/>
          <w:u w:val="single"/>
        </w:rPr>
        <w:t>346ст.</w:t>
      </w:r>
      <w:r w:rsidRPr="00573C3A">
        <w:rPr>
          <w:sz w:val="16"/>
          <w:szCs w:val="16"/>
        </w:rPr>
        <w:t xml:space="preserve"> – 1135366,13р. (249716,55р. – расходы администрации, 885649,58р. –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sz w:val="16"/>
          <w:szCs w:val="16"/>
        </w:rPr>
        <w:t xml:space="preserve">                             МКУ «УБиХО»)– материалы для уличного освещения.</w:t>
      </w:r>
      <w:r w:rsidRPr="00573C3A">
        <w:rPr>
          <w:rFonts w:ascii="Times New Roman CYR" w:hAnsi="Times New Roman CYR" w:cs="Times New Roman CYR"/>
          <w:bCs/>
          <w:sz w:val="16"/>
          <w:szCs w:val="16"/>
        </w:rPr>
        <w:t xml:space="preserve"> </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 xml:space="preserve">0503-9900013390 </w:t>
      </w:r>
      <w:r w:rsidRPr="00573C3A">
        <w:rPr>
          <w:rFonts w:ascii="Times New Roman CYR" w:hAnsi="Times New Roman CYR" w:cs="Times New Roman CYR"/>
          <w:sz w:val="16"/>
          <w:szCs w:val="16"/>
        </w:rPr>
        <w:t xml:space="preserve">    Прочие мероприятия по благоустройству.</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244вр – 668740,00р.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sz w:val="16"/>
          <w:szCs w:val="16"/>
        </w:rPr>
        <w:t xml:space="preserve"> – 529490,00р. (343490,00р. -  </w:t>
      </w:r>
      <w:r w:rsidRPr="00573C3A">
        <w:rPr>
          <w:rFonts w:ascii="Times New Roman CYR" w:hAnsi="Times New Roman CYR" w:cs="Times New Roman CYR"/>
          <w:bCs/>
          <w:sz w:val="16"/>
          <w:szCs w:val="16"/>
        </w:rPr>
        <w:t xml:space="preserve">расходы администрации, 186000,00р. – </w:t>
      </w:r>
    </w:p>
    <w:p w:rsidR="00573C3A" w:rsidRPr="00573C3A" w:rsidRDefault="00573C3A" w:rsidP="00573C3A">
      <w:pPr>
        <w:widowControl w:val="0"/>
        <w:autoSpaceDE w:val="0"/>
        <w:autoSpaceDN w:val="0"/>
        <w:adjustRightInd w:val="0"/>
        <w:rPr>
          <w:rFonts w:ascii="Times New Roman CYR" w:hAnsi="Times New Roman CYR" w:cs="Times New Roman CYR"/>
          <w:bCs/>
          <w:sz w:val="16"/>
          <w:szCs w:val="16"/>
        </w:rPr>
      </w:pPr>
      <w:r w:rsidRPr="00573C3A">
        <w:rPr>
          <w:rFonts w:ascii="Times New Roman CYR" w:hAnsi="Times New Roman CYR" w:cs="Times New Roman CYR"/>
          <w:bCs/>
          <w:sz w:val="16"/>
          <w:szCs w:val="16"/>
        </w:rPr>
        <w:t xml:space="preserve">                              </w:t>
      </w:r>
      <w:r w:rsidRPr="00573C3A">
        <w:rPr>
          <w:rFonts w:ascii="Times New Roman CYR" w:hAnsi="Times New Roman CYR" w:cs="Times New Roman CYR"/>
          <w:sz w:val="16"/>
          <w:szCs w:val="16"/>
        </w:rPr>
        <w:t>расходы МКУ «УБиХО»)</w:t>
      </w:r>
      <w:r w:rsidRPr="00573C3A">
        <w:rPr>
          <w:rFonts w:ascii="Times New Roman CYR" w:hAnsi="Times New Roman CYR" w:cs="Times New Roman CYR"/>
          <w:bCs/>
          <w:sz w:val="16"/>
          <w:szCs w:val="16"/>
        </w:rPr>
        <w:t>,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Cs/>
          <w:sz w:val="16"/>
          <w:szCs w:val="16"/>
        </w:rPr>
        <w:t xml:space="preserve">                              298490,00р.</w:t>
      </w:r>
      <w:r w:rsidRPr="00573C3A">
        <w:rPr>
          <w:rFonts w:ascii="Times New Roman CYR" w:hAnsi="Times New Roman CYR" w:cs="Times New Roman CYR"/>
          <w:sz w:val="16"/>
          <w:szCs w:val="16"/>
        </w:rPr>
        <w:t xml:space="preserve"> – проектная документация (привокзальная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площадь)(администрация), 45000,00р. – услуги автокрана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(администрация), 186000,00р. – проектно-сметная документация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(расходы МКУ «УБиХО»),</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310 ст.</w:t>
      </w:r>
      <w:r w:rsidRPr="00573C3A">
        <w:rPr>
          <w:rFonts w:ascii="Times New Roman CYR" w:hAnsi="Times New Roman CYR" w:cs="Times New Roman CYR"/>
          <w:sz w:val="16"/>
          <w:szCs w:val="16"/>
        </w:rPr>
        <w:t xml:space="preserve"> – 139250,00р. – приобретение травокосилок (администрация)</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811вр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24В</w:t>
      </w:r>
      <w:r w:rsidRPr="00573C3A">
        <w:rPr>
          <w:rFonts w:ascii="Times New Roman CYR" w:hAnsi="Times New Roman CYR" w:cs="Times New Roman CYR"/>
          <w:sz w:val="16"/>
          <w:szCs w:val="16"/>
        </w:rPr>
        <w:t xml:space="preserve"> – 1000000,00р. -  субсидии МУП «ДМХ» на погашение денежных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обязательств и обязательных платежей и восстановление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платежеспособности.</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0503-9900019850</w:t>
      </w:r>
      <w:r w:rsidRPr="00573C3A">
        <w:rPr>
          <w:rFonts w:ascii="Times New Roman CYR" w:hAnsi="Times New Roman CYR" w:cs="Times New Roman CYR"/>
          <w:sz w:val="16"/>
          <w:szCs w:val="16"/>
        </w:rPr>
        <w:t xml:space="preserve">  Реализация мероприятий по организации благоустройства дворовых территорий многоквартирных домов, территорий общего пользования без привлечения средств ФБ подпрограммы «Благоустройство территорий населенных пунктов» ГП Новосибирской области «Жилищно-коммунальное хозяйство Новосибирской области» за счет средств МБ</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244вр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b/>
          <w:sz w:val="16"/>
          <w:szCs w:val="16"/>
        </w:rPr>
        <w:t xml:space="preserve"> </w:t>
      </w:r>
      <w:r w:rsidRPr="00573C3A">
        <w:rPr>
          <w:rFonts w:ascii="Times New Roman CYR" w:hAnsi="Times New Roman CYR" w:cs="Times New Roman CYR"/>
          <w:sz w:val="16"/>
          <w:szCs w:val="16"/>
        </w:rPr>
        <w:t>– 516128,20р.,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98000,00р. – ведение строительного контроля за работами по  </w:t>
      </w:r>
    </w:p>
    <w:p w:rsidR="00573C3A" w:rsidRPr="00573C3A" w:rsidRDefault="00573C3A" w:rsidP="00573C3A">
      <w:pPr>
        <w:widowControl w:val="0"/>
        <w:autoSpaceDE w:val="0"/>
        <w:autoSpaceDN w:val="0"/>
        <w:adjustRightInd w:val="0"/>
        <w:rPr>
          <w:rFonts w:ascii="Times New Roman CYR" w:hAnsi="Times New Roman CYR" w:cs="Times New Roman CYR"/>
          <w:b/>
          <w:sz w:val="16"/>
          <w:szCs w:val="16"/>
        </w:rPr>
      </w:pPr>
      <w:r w:rsidRPr="00573C3A">
        <w:rPr>
          <w:rFonts w:ascii="Times New Roman CYR" w:hAnsi="Times New Roman CYR" w:cs="Times New Roman CYR"/>
          <w:sz w:val="16"/>
          <w:szCs w:val="16"/>
        </w:rPr>
        <w:t xml:space="preserve">                               объектам «Благоустройство привокзальной площади», 418128,20р. - </w:t>
      </w:r>
      <w:r w:rsidRPr="00573C3A">
        <w:rPr>
          <w:rFonts w:ascii="Times New Roman CYR" w:hAnsi="Times New Roman CYR" w:cs="Times New Roman CYR"/>
          <w:b/>
          <w:sz w:val="16"/>
          <w:szCs w:val="16"/>
        </w:rPr>
        <w:t xml:space="preserve">                </w:t>
      </w:r>
    </w:p>
    <w:p w:rsidR="00573C3A" w:rsidRPr="00573C3A" w:rsidRDefault="00573C3A" w:rsidP="00573C3A">
      <w:pPr>
        <w:widowControl w:val="0"/>
        <w:autoSpaceDE w:val="0"/>
        <w:autoSpaceDN w:val="0"/>
        <w:adjustRightInd w:val="0"/>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                               б</w:t>
      </w:r>
      <w:r w:rsidRPr="00573C3A">
        <w:rPr>
          <w:rFonts w:ascii="Times New Roman CYR" w:hAnsi="Times New Roman CYR" w:cs="Times New Roman CYR"/>
          <w:sz w:val="16"/>
          <w:szCs w:val="16"/>
        </w:rPr>
        <w:t>лагоустройство привокзальной площади</w:t>
      </w:r>
      <w:r w:rsidRPr="00573C3A">
        <w:rPr>
          <w:rFonts w:ascii="Times New Roman CYR" w:hAnsi="Times New Roman CYR" w:cs="Times New Roman CYR"/>
          <w:b/>
          <w:sz w:val="16"/>
          <w:szCs w:val="16"/>
        </w:rPr>
        <w:t xml:space="preserve"> </w:t>
      </w:r>
    </w:p>
    <w:p w:rsidR="00573C3A" w:rsidRPr="00573C3A" w:rsidRDefault="00573C3A" w:rsidP="00573C3A">
      <w:pPr>
        <w:widowControl w:val="0"/>
        <w:autoSpaceDE w:val="0"/>
        <w:autoSpaceDN w:val="0"/>
        <w:adjustRightInd w:val="0"/>
        <w:rPr>
          <w:rFonts w:ascii="Times New Roman CYR" w:hAnsi="Times New Roman CYR" w:cs="Times New Roman CYR"/>
          <w:b/>
          <w:sz w:val="16"/>
          <w:szCs w:val="16"/>
          <w:u w:val="single"/>
        </w:rPr>
      </w:pPr>
      <w:r w:rsidRPr="00573C3A">
        <w:rPr>
          <w:rFonts w:ascii="Times New Roman CYR" w:hAnsi="Times New Roman CYR" w:cs="Times New Roman CYR"/>
          <w:b/>
          <w:sz w:val="16"/>
          <w:szCs w:val="16"/>
        </w:rPr>
        <w:t xml:space="preserve">                </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0503-9900070240</w:t>
      </w:r>
      <w:r w:rsidRPr="00573C3A">
        <w:rPr>
          <w:rFonts w:ascii="Times New Roman CYR" w:hAnsi="Times New Roman CYR" w:cs="Times New Roman CYR"/>
          <w:sz w:val="16"/>
          <w:szCs w:val="16"/>
        </w:rPr>
        <w:t xml:space="preserve">  Реализация проектов развития территорий муниципальных образований Новосибирской области, основанных на местных инициативах в рамках ГП Новосибирской области «Управление финансами в Новосибирской области» за счет средств ОБ</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244вр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sz w:val="16"/>
          <w:szCs w:val="16"/>
        </w:rPr>
        <w:t xml:space="preserve"> – 1137629,92р. – благоустройство территории нового кладбища в г.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Татарске по ул.Зеленая,84</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0503-9900070510</w:t>
      </w:r>
      <w:r w:rsidRPr="00573C3A">
        <w:rPr>
          <w:rFonts w:ascii="Times New Roman CYR" w:hAnsi="Times New Roman CYR" w:cs="Times New Roman CYR"/>
          <w:sz w:val="16"/>
          <w:szCs w:val="16"/>
        </w:rPr>
        <w:t xml:space="preserve"> Реализация мероприятий ГП Новосибирской области «Управление финансами в Новосибирской области» за счет средств ОБ</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244вр – 52671,95р.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344 ст.</w:t>
      </w:r>
      <w:r w:rsidRPr="00573C3A">
        <w:rPr>
          <w:rFonts w:ascii="Times New Roman CYR" w:hAnsi="Times New Roman CYR" w:cs="Times New Roman CYR"/>
          <w:sz w:val="16"/>
          <w:szCs w:val="16"/>
        </w:rPr>
        <w:t xml:space="preserve"> – 18006,00р. – электроматериалы,</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346 ст.</w:t>
      </w:r>
      <w:r w:rsidRPr="00573C3A">
        <w:rPr>
          <w:rFonts w:ascii="Times New Roman CYR" w:hAnsi="Times New Roman CYR" w:cs="Times New Roman CYR"/>
          <w:sz w:val="16"/>
          <w:szCs w:val="16"/>
        </w:rPr>
        <w:t xml:space="preserve"> – 34665,95 р. – электроматериалы.</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414вр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228 ст.</w:t>
      </w:r>
      <w:r w:rsidRPr="00573C3A">
        <w:rPr>
          <w:rFonts w:ascii="Times New Roman CYR" w:hAnsi="Times New Roman CYR" w:cs="Times New Roman CYR"/>
          <w:sz w:val="16"/>
          <w:szCs w:val="16"/>
        </w:rPr>
        <w:t xml:space="preserve"> – 447328,05р. – электромонтажные работы по устройству уличного освещения (ул.Советская, пер.Комсомольский)</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0503-9900070850</w:t>
      </w:r>
      <w:r w:rsidRPr="00573C3A">
        <w:rPr>
          <w:rFonts w:ascii="Times New Roman CYR" w:hAnsi="Times New Roman CYR" w:cs="Times New Roman CYR"/>
          <w:sz w:val="16"/>
          <w:szCs w:val="16"/>
        </w:rPr>
        <w:t xml:space="preserve">  Реализация мероприятий по организации благоустройства дворовых территорий многоквартирных домов, территорий общего пользования без привлечения средств ФБ подпрограммы «Благоустройство территорий населенных пунктов» ГП Новосибирской области «Жилищно-коммунальное хозяйство Новосибирской области» за счет средств ОБ</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244вр </w:t>
      </w:r>
    </w:p>
    <w:p w:rsidR="00573C3A" w:rsidRPr="00573C3A" w:rsidRDefault="00573C3A" w:rsidP="00573C3A">
      <w:pPr>
        <w:widowControl w:val="0"/>
        <w:autoSpaceDE w:val="0"/>
        <w:autoSpaceDN w:val="0"/>
        <w:adjustRightInd w:val="0"/>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b/>
          <w:sz w:val="16"/>
          <w:szCs w:val="16"/>
        </w:rPr>
        <w:t xml:space="preserve"> </w:t>
      </w:r>
      <w:r w:rsidRPr="00573C3A">
        <w:rPr>
          <w:rFonts w:ascii="Times New Roman CYR" w:hAnsi="Times New Roman CYR" w:cs="Times New Roman CYR"/>
          <w:sz w:val="16"/>
          <w:szCs w:val="16"/>
        </w:rPr>
        <w:t xml:space="preserve">– 7944433,00р - </w:t>
      </w:r>
      <w:r w:rsidRPr="00573C3A">
        <w:rPr>
          <w:rFonts w:ascii="Times New Roman CYR" w:hAnsi="Times New Roman CYR" w:cs="Times New Roman CYR"/>
          <w:b/>
          <w:sz w:val="16"/>
          <w:szCs w:val="16"/>
        </w:rPr>
        <w:t>б</w:t>
      </w:r>
      <w:r w:rsidRPr="00573C3A">
        <w:rPr>
          <w:rFonts w:ascii="Times New Roman CYR" w:hAnsi="Times New Roman CYR" w:cs="Times New Roman CYR"/>
          <w:sz w:val="16"/>
          <w:szCs w:val="16"/>
        </w:rPr>
        <w:t>лагоустройство привокзальной площади.</w:t>
      </w:r>
      <w:r w:rsidRPr="00573C3A">
        <w:rPr>
          <w:rFonts w:ascii="Times New Roman CYR" w:hAnsi="Times New Roman CYR" w:cs="Times New Roman CYR"/>
          <w:b/>
          <w:sz w:val="16"/>
          <w:szCs w:val="16"/>
        </w:rPr>
        <w:t xml:space="preserve">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0503-99000</w:t>
      </w:r>
      <w:r w:rsidRPr="00573C3A">
        <w:rPr>
          <w:rFonts w:ascii="Times New Roman CYR" w:hAnsi="Times New Roman CYR" w:cs="Times New Roman CYR"/>
          <w:b/>
          <w:sz w:val="16"/>
          <w:szCs w:val="16"/>
          <w:u w:val="single"/>
          <w:lang w:val="en-US"/>
        </w:rPr>
        <w:t>S</w:t>
      </w:r>
      <w:r w:rsidRPr="00573C3A">
        <w:rPr>
          <w:rFonts w:ascii="Times New Roman CYR" w:hAnsi="Times New Roman CYR" w:cs="Times New Roman CYR"/>
          <w:b/>
          <w:sz w:val="16"/>
          <w:szCs w:val="16"/>
          <w:u w:val="single"/>
        </w:rPr>
        <w:t>0240</w:t>
      </w:r>
      <w:r w:rsidRPr="00573C3A">
        <w:rPr>
          <w:rFonts w:ascii="Times New Roman CYR" w:hAnsi="Times New Roman CYR" w:cs="Times New Roman CYR"/>
          <w:sz w:val="16"/>
          <w:szCs w:val="16"/>
        </w:rPr>
        <w:t xml:space="preserve">  Софинансирование проектов развития территорий муниципальных образований Новосибирской области, основанных на местных инициативах в рамках ГП Новосибирской области «Управление финансами в Новосибирской области» за счет средств МБ</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244вр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sz w:val="16"/>
          <w:szCs w:val="16"/>
        </w:rPr>
        <w:t xml:space="preserve"> – 416600,08р. – благоустройство территории нового кладбища в г.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Татарске по ул.Зеленая,84.</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0503-990</w:t>
      </w:r>
      <w:r w:rsidRPr="00573C3A">
        <w:rPr>
          <w:rFonts w:ascii="Times New Roman CYR" w:hAnsi="Times New Roman CYR" w:cs="Times New Roman CYR"/>
          <w:b/>
          <w:sz w:val="16"/>
          <w:szCs w:val="16"/>
          <w:u w:val="single"/>
          <w:lang w:val="en-US"/>
        </w:rPr>
        <w:t>F</w:t>
      </w:r>
      <w:r w:rsidRPr="00573C3A">
        <w:rPr>
          <w:rFonts w:ascii="Times New Roman CYR" w:hAnsi="Times New Roman CYR" w:cs="Times New Roman CYR"/>
          <w:b/>
          <w:sz w:val="16"/>
          <w:szCs w:val="16"/>
          <w:u w:val="single"/>
        </w:rPr>
        <w:t>255551</w:t>
      </w:r>
      <w:r w:rsidRPr="00573C3A">
        <w:rPr>
          <w:rFonts w:ascii="Times New Roman CYR" w:hAnsi="Times New Roman CYR" w:cs="Times New Roman CYR"/>
          <w:sz w:val="16"/>
          <w:szCs w:val="16"/>
        </w:rPr>
        <w:t xml:space="preserve"> «Реализация программ формирования современной городской среды подпрограммы «Благоустройство территорий населенных пунктов» ГП НСО «ЖКХ НСО» (на благоустройство дворовых территорий многоквартирных домов населенных пунктов Новосибирской области)  </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811вр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24А ст.</w:t>
      </w:r>
      <w:r w:rsidRPr="00573C3A">
        <w:rPr>
          <w:rFonts w:ascii="Times New Roman CYR" w:hAnsi="Times New Roman CYR" w:cs="Times New Roman CYR"/>
          <w:sz w:val="16"/>
          <w:szCs w:val="16"/>
        </w:rPr>
        <w:t xml:space="preserve"> – 7549600,00р. ( 7247616,00р. – ФБ, 301984,00р. – ОБ),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(4244060,16 р. – ФБ, 176835,84 р. – ОБ) - субсидии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ТСН «Восток», (3003555,84р. – ФБ, 125148,16р. – ОБ) – субсидии ООО «УК-Лидер» на финансовое обеспечение (возмещение) затрат в связи с выполнением работ по благоустройству дворовых территорий многоквартирных домов.</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0503-99100В5550</w:t>
      </w:r>
      <w:r w:rsidRPr="00573C3A">
        <w:rPr>
          <w:rFonts w:ascii="Times New Roman CYR" w:hAnsi="Times New Roman CYR" w:cs="Times New Roman CYR"/>
          <w:sz w:val="16"/>
          <w:szCs w:val="16"/>
        </w:rPr>
        <w:t xml:space="preserve"> «Реализация мероприятий по формированию комфортной городской среды в рамках подпрограммы «Благоустройство территорий населенных пунктов» ГП НСО «ЖКХ НСО в 2015-2020г.» за счет средств местного бюджета </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244вр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 xml:space="preserve">226 ст. </w:t>
      </w:r>
      <w:r w:rsidRPr="00573C3A">
        <w:rPr>
          <w:rFonts w:ascii="Times New Roman CYR" w:hAnsi="Times New Roman CYR" w:cs="Times New Roman CYR"/>
          <w:sz w:val="16"/>
          <w:szCs w:val="16"/>
        </w:rPr>
        <w:t xml:space="preserve">– 2535,82 р. – технологическое присоединение энергопринимающих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устройств,</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811вр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246 ст.</w:t>
      </w:r>
      <w:r w:rsidRPr="00573C3A">
        <w:rPr>
          <w:rFonts w:ascii="Times New Roman CYR" w:hAnsi="Times New Roman CYR" w:cs="Times New Roman CYR"/>
          <w:sz w:val="16"/>
          <w:szCs w:val="16"/>
        </w:rPr>
        <w:t xml:space="preserve"> – 750,00р. – субсидии ТСН «Закриевского,9» на финансовое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обеспечение затрат по благоустройству дворовых территорий МКД.</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0503-99100В5551</w:t>
      </w:r>
      <w:r w:rsidRPr="00573C3A">
        <w:rPr>
          <w:rFonts w:ascii="Times New Roman CYR" w:hAnsi="Times New Roman CYR" w:cs="Times New Roman CYR"/>
          <w:sz w:val="16"/>
          <w:szCs w:val="16"/>
        </w:rPr>
        <w:t xml:space="preserve"> «Реализация мероприятий по формированию комфортной городской среды в рамках подпрограммы «Благоустройство территорий населенных пунктов» ГП НСО «ЖКХ НСО»  за счет средств МБ</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244вр. - 255865,00р.</w:t>
      </w:r>
      <w:r w:rsidRPr="00573C3A">
        <w:rPr>
          <w:rFonts w:ascii="Times New Roman CYR" w:hAnsi="Times New Roman CYR" w:cs="Times New Roman CYR"/>
          <w:sz w:val="16"/>
          <w:szCs w:val="16"/>
        </w:rPr>
        <w:t>(155865,00р. - расходы МКУ «УБиХО», 100000,00р. – расходы администрации)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226ст.</w:t>
      </w:r>
      <w:r w:rsidRPr="00573C3A">
        <w:rPr>
          <w:rFonts w:ascii="Times New Roman CYR" w:hAnsi="Times New Roman CYR" w:cs="Times New Roman CYR"/>
          <w:sz w:val="16"/>
          <w:szCs w:val="16"/>
        </w:rPr>
        <w:t xml:space="preserve"> – 255865,00р.,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155865,00 – проведение гос.экспертизы проектно-сметной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документации, 100000,00р. – ведение строительного контроля за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работами по объектам МКД ул.Базарная,2, ул.Кирпичная,1,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ул.Носкова,6.</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811вр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24А ст.</w:t>
      </w:r>
      <w:r w:rsidRPr="00573C3A">
        <w:rPr>
          <w:rFonts w:ascii="Times New Roman CYR" w:hAnsi="Times New Roman CYR" w:cs="Times New Roman CYR"/>
          <w:sz w:val="16"/>
          <w:szCs w:val="16"/>
        </w:rPr>
        <w:t xml:space="preserve"> – 397400,60р. - субсидии ТСН «Восток» на финансовое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обеспечение затрат по благоустройству дворовых территорий МКД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(расходы администрации).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sz w:val="16"/>
          <w:szCs w:val="16"/>
        </w:rPr>
        <w:t>КБК</w:t>
      </w:r>
      <w:r w:rsidRPr="00573C3A">
        <w:rPr>
          <w:rFonts w:ascii="Times New Roman CYR" w:hAnsi="Times New Roman CYR" w:cs="Times New Roman CYR"/>
          <w:b/>
          <w:sz w:val="16"/>
          <w:szCs w:val="16"/>
          <w:u w:val="single"/>
        </w:rPr>
        <w:t xml:space="preserve"> 0505-9900013290 </w:t>
      </w:r>
      <w:r w:rsidRPr="00573C3A">
        <w:rPr>
          <w:rFonts w:ascii="Times New Roman CYR" w:hAnsi="Times New Roman CYR" w:cs="Times New Roman CYR"/>
          <w:sz w:val="16"/>
          <w:szCs w:val="16"/>
        </w:rPr>
        <w:t xml:space="preserve">   «Обеспечение деятельности подведомственных учреждений ЖКХ»  Расходы МКУ «УБиХО»</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111 вр – 16609685,13р.: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lastRenderedPageBreak/>
        <w:t xml:space="preserve">             </w:t>
      </w:r>
      <w:r w:rsidRPr="00573C3A">
        <w:rPr>
          <w:rFonts w:ascii="Times New Roman CYR" w:hAnsi="Times New Roman CYR" w:cs="Times New Roman CYR"/>
          <w:b/>
          <w:sz w:val="16"/>
          <w:szCs w:val="16"/>
          <w:u w:val="single"/>
        </w:rPr>
        <w:t>211 ст.</w:t>
      </w:r>
      <w:r w:rsidRPr="00573C3A">
        <w:rPr>
          <w:rFonts w:ascii="Times New Roman CYR" w:hAnsi="Times New Roman CYR" w:cs="Times New Roman CYR"/>
          <w:sz w:val="16"/>
          <w:szCs w:val="16"/>
        </w:rPr>
        <w:t xml:space="preserve"> –  16523196,27р. – заработная плата,</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u w:val="single"/>
        </w:rPr>
        <w:t>266 ст.</w:t>
      </w:r>
      <w:r w:rsidRPr="00573C3A">
        <w:rPr>
          <w:rFonts w:ascii="Times New Roman CYR" w:hAnsi="Times New Roman CYR" w:cs="Times New Roman CYR"/>
          <w:sz w:val="16"/>
          <w:szCs w:val="16"/>
        </w:rPr>
        <w:t xml:space="preserve"> –  86488,86р. -  </w:t>
      </w:r>
      <w:r w:rsidRPr="00573C3A">
        <w:rPr>
          <w:sz w:val="16"/>
          <w:szCs w:val="16"/>
        </w:rPr>
        <w:t>пособие по временной нетрудоспособности</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112вр – 19736,50р.: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212 ст.</w:t>
      </w:r>
      <w:r w:rsidRPr="00573C3A">
        <w:rPr>
          <w:rFonts w:ascii="Times New Roman CYR" w:hAnsi="Times New Roman CYR" w:cs="Times New Roman CYR"/>
          <w:sz w:val="16"/>
          <w:szCs w:val="16"/>
        </w:rPr>
        <w:t xml:space="preserve"> – 2800,00р. – командировочные расходы (суточные),</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sz w:val="16"/>
          <w:szCs w:val="16"/>
        </w:rPr>
        <w:t xml:space="preserve"> -  16936,50р. - командировочные расходы (проезд и проживание).</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119вр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213 ст.</w:t>
      </w:r>
      <w:r w:rsidRPr="00573C3A">
        <w:rPr>
          <w:rFonts w:ascii="Times New Roman CYR" w:hAnsi="Times New Roman CYR" w:cs="Times New Roman CYR"/>
          <w:sz w:val="16"/>
          <w:szCs w:val="16"/>
        </w:rPr>
        <w:t xml:space="preserve"> – 4271250,63р. – начисления на выплаты по оплате труда.</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244вр – 10790405,65р.: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221 ст.</w:t>
      </w:r>
      <w:r w:rsidRPr="00573C3A">
        <w:rPr>
          <w:rFonts w:ascii="Times New Roman CYR" w:hAnsi="Times New Roman CYR" w:cs="Times New Roman CYR"/>
          <w:sz w:val="16"/>
          <w:szCs w:val="16"/>
        </w:rPr>
        <w:t xml:space="preserve"> – 153362,80р. – услуги связи,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222 ст.</w:t>
      </w:r>
      <w:r w:rsidRPr="00573C3A">
        <w:rPr>
          <w:rFonts w:ascii="Times New Roman CYR" w:hAnsi="Times New Roman CYR" w:cs="Times New Roman CYR"/>
          <w:sz w:val="16"/>
          <w:szCs w:val="16"/>
        </w:rPr>
        <w:t xml:space="preserve"> – 334119,50р. – транспортные услуги,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223 ст.</w:t>
      </w:r>
      <w:r w:rsidRPr="00573C3A">
        <w:rPr>
          <w:rFonts w:ascii="Times New Roman CYR" w:hAnsi="Times New Roman CYR" w:cs="Times New Roman CYR"/>
          <w:sz w:val="16"/>
          <w:szCs w:val="16"/>
        </w:rPr>
        <w:t xml:space="preserve"> – 1363752,33р. – коммунальные услуги,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225 ст.</w:t>
      </w:r>
      <w:r w:rsidRPr="00573C3A">
        <w:rPr>
          <w:rFonts w:ascii="Times New Roman CYR" w:hAnsi="Times New Roman CYR" w:cs="Times New Roman CYR"/>
          <w:sz w:val="16"/>
          <w:szCs w:val="16"/>
        </w:rPr>
        <w:t xml:space="preserve"> – 363111,29р., в т.ч.:</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6237,00р. – дезинфекция, 21050,00р. – обслуживание орг.техники, 9550,00р. – контроль тех.состояния ТС, 71334,94р. – тех.обслуживание приборов учета, 75863,90р. – ремонт ТС, 36179,50р. – обслуживание системы пожарной сигнализации, 13800,00р. – сервисное обслуживание ККМ, 101725,13р. – противоклещевая обработка, 9839,92. – опрессовка и промывка системы отопления, 14608,87р. – услуги по подключению фонтана к энергоснабжению, 2922,03р. – услуги по покраске в нежилом помещении;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226ст.</w:t>
      </w:r>
      <w:r w:rsidRPr="00573C3A">
        <w:rPr>
          <w:rFonts w:ascii="Times New Roman CYR" w:hAnsi="Times New Roman CYR" w:cs="Times New Roman CYR"/>
          <w:sz w:val="16"/>
          <w:szCs w:val="16"/>
        </w:rPr>
        <w:t xml:space="preserve"> – 916278,69 р., в т.ч.:</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158021,53р.-  программное обеспечение, 409094,40р. –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транспортные услуги, 20000,00р. – ИТ-аутсорсинг, 35438,00р. –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сервисное обслуживание, 40000,00р. – схемы энергоснабжения,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3912,00р. – услуги нотариуса, 71176,00р. – охрана елки, 106704,00 р.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 мед.осмотр водителей, 12250,00р. – обучение. 2500,00р. – услуги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экспертного бюро, 17182,68р. – периодические издания, 40000,08р. –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работа фрезы.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227 ст.</w:t>
      </w:r>
      <w:r w:rsidRPr="00573C3A">
        <w:rPr>
          <w:rFonts w:ascii="Times New Roman CYR" w:hAnsi="Times New Roman CYR" w:cs="Times New Roman CYR"/>
          <w:sz w:val="16"/>
          <w:szCs w:val="16"/>
        </w:rPr>
        <w:t xml:space="preserve"> – 57052,81р. – страхование ТС,</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310 ст.</w:t>
      </w:r>
      <w:r w:rsidRPr="00573C3A">
        <w:rPr>
          <w:rFonts w:ascii="Times New Roman CYR" w:hAnsi="Times New Roman CYR" w:cs="Times New Roman CYR"/>
          <w:sz w:val="16"/>
          <w:szCs w:val="16"/>
        </w:rPr>
        <w:t xml:space="preserve"> – 266241,53р. – приобретение основных средств.</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341ст.</w:t>
      </w:r>
      <w:r w:rsidRPr="00573C3A">
        <w:rPr>
          <w:rFonts w:ascii="Times New Roman CYR" w:hAnsi="Times New Roman CYR" w:cs="Times New Roman CYR"/>
          <w:sz w:val="16"/>
          <w:szCs w:val="16"/>
        </w:rPr>
        <w:t xml:space="preserve"> –  3360,00р. – аптечки,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343 ст.</w:t>
      </w:r>
      <w:r w:rsidRPr="00573C3A">
        <w:rPr>
          <w:rFonts w:ascii="Times New Roman CYR" w:hAnsi="Times New Roman CYR" w:cs="Times New Roman CYR"/>
          <w:sz w:val="16"/>
          <w:szCs w:val="16"/>
        </w:rPr>
        <w:t xml:space="preserve"> – 4222752,35р. – ГСМ,</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344 ст.</w:t>
      </w:r>
      <w:r w:rsidRPr="00573C3A">
        <w:rPr>
          <w:rFonts w:ascii="Times New Roman CYR" w:hAnsi="Times New Roman CYR" w:cs="Times New Roman CYR"/>
          <w:sz w:val="16"/>
          <w:szCs w:val="16"/>
        </w:rPr>
        <w:t xml:space="preserve"> – 325020,75р. – строительные материалы,</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345 ст.</w:t>
      </w:r>
      <w:r w:rsidRPr="00573C3A">
        <w:rPr>
          <w:rFonts w:ascii="Times New Roman CYR" w:hAnsi="Times New Roman CYR" w:cs="Times New Roman CYR"/>
          <w:sz w:val="16"/>
          <w:szCs w:val="16"/>
        </w:rPr>
        <w:t xml:space="preserve"> – 255276,20р.,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5030,00р. - хоз.товары, 250246,20р. – спец.одежда,</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346 ст.</w:t>
      </w:r>
      <w:r w:rsidRPr="00573C3A">
        <w:rPr>
          <w:rFonts w:ascii="Times New Roman CYR" w:hAnsi="Times New Roman CYR" w:cs="Times New Roman CYR"/>
          <w:sz w:val="16"/>
          <w:szCs w:val="16"/>
        </w:rPr>
        <w:t xml:space="preserve"> – 2519440,38р.,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41135,00р. – зап.части к орг.техники, 2114889,13р. – зап.части,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356416,25р. – канц и хоз товары, 7000,00р. – кислород газообразный;</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349 ст.</w:t>
      </w:r>
      <w:r w:rsidRPr="00573C3A">
        <w:rPr>
          <w:rFonts w:ascii="Times New Roman CYR" w:hAnsi="Times New Roman CYR" w:cs="Times New Roman CYR"/>
          <w:sz w:val="16"/>
          <w:szCs w:val="16"/>
        </w:rPr>
        <w:t xml:space="preserve"> – 10637,02р. – ритуальные товары.</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321вр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264ст.</w:t>
      </w:r>
      <w:r w:rsidRPr="00573C3A">
        <w:rPr>
          <w:rFonts w:ascii="Times New Roman CYR" w:hAnsi="Times New Roman CYR" w:cs="Times New Roman CYR"/>
          <w:sz w:val="16"/>
          <w:szCs w:val="16"/>
        </w:rPr>
        <w:t xml:space="preserve"> – 10000,00р. – социальная поддержка.</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851вр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291ст.</w:t>
      </w:r>
      <w:r w:rsidRPr="00573C3A">
        <w:rPr>
          <w:rFonts w:ascii="Times New Roman CYR" w:hAnsi="Times New Roman CYR" w:cs="Times New Roman CYR"/>
          <w:sz w:val="16"/>
          <w:szCs w:val="16"/>
        </w:rPr>
        <w:t xml:space="preserve"> – 245641,65р. – налоги.</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852вр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291ст.</w:t>
      </w:r>
      <w:r w:rsidRPr="00573C3A">
        <w:rPr>
          <w:rFonts w:ascii="Times New Roman CYR" w:hAnsi="Times New Roman CYR" w:cs="Times New Roman CYR"/>
          <w:sz w:val="16"/>
          <w:szCs w:val="16"/>
        </w:rPr>
        <w:t xml:space="preserve"> – 111210,00р. – госпошлина, транспортный налог.</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853вр – 208053,76р.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293 ст.</w:t>
      </w:r>
      <w:r w:rsidRPr="00573C3A">
        <w:rPr>
          <w:rFonts w:ascii="Times New Roman CYR" w:hAnsi="Times New Roman CYR" w:cs="Times New Roman CYR"/>
          <w:sz w:val="16"/>
          <w:szCs w:val="16"/>
        </w:rPr>
        <w:t xml:space="preserve"> – 42088,66р. – пени по муниципальным контрактам;</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292ст.</w:t>
      </w:r>
      <w:r w:rsidRPr="00573C3A">
        <w:rPr>
          <w:rFonts w:ascii="Times New Roman CYR" w:hAnsi="Times New Roman CYR" w:cs="Times New Roman CYR"/>
          <w:sz w:val="16"/>
          <w:szCs w:val="16"/>
        </w:rPr>
        <w:t xml:space="preserve"> – 165965,10 – пени.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 xml:space="preserve">0505-9900070510 </w:t>
      </w:r>
      <w:r w:rsidRPr="00573C3A">
        <w:rPr>
          <w:rFonts w:ascii="Times New Roman CYR" w:hAnsi="Times New Roman CYR" w:cs="Times New Roman CYR"/>
          <w:sz w:val="16"/>
          <w:szCs w:val="16"/>
        </w:rPr>
        <w:t xml:space="preserve"> Субсидии МКУ «УБиХО»  на реализацию мероприятий по обеспечению сбалансированности местных бюджетов ГП Новосибирской области «Управление финансами в Новосибирской области»на увеличение МРОТ с 01.01.2019г., на увеличение ФОТ в связи с «индексацией» фондов оплаты труда с 01.10.2019г.</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111вр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211ст.</w:t>
      </w:r>
      <w:r w:rsidRPr="00573C3A">
        <w:rPr>
          <w:rFonts w:ascii="Times New Roman CYR" w:hAnsi="Times New Roman CYR" w:cs="Times New Roman CYR"/>
          <w:sz w:val="16"/>
          <w:szCs w:val="16"/>
        </w:rPr>
        <w:t xml:space="preserve"> – 559400,00р. – заработная плата;</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 xml:space="preserve">119вр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213ст.</w:t>
      </w:r>
      <w:r w:rsidRPr="00573C3A">
        <w:rPr>
          <w:rFonts w:ascii="Times New Roman CYR" w:hAnsi="Times New Roman CYR" w:cs="Times New Roman CYR"/>
          <w:sz w:val="16"/>
          <w:szCs w:val="16"/>
        </w:rPr>
        <w:t xml:space="preserve"> – 35400,00р. – начисления на заработную плату.</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u w:val="single"/>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 xml:space="preserve">0801-9900014010-611-241 </w:t>
      </w:r>
      <w:r w:rsidRPr="00573C3A">
        <w:rPr>
          <w:rFonts w:ascii="Times New Roman CYR" w:hAnsi="Times New Roman CYR" w:cs="Times New Roman CYR"/>
          <w:sz w:val="16"/>
          <w:szCs w:val="16"/>
        </w:rPr>
        <w:t xml:space="preserve"> Субсидии МБУК "Городской дом культуры" на финансовое обеспечение государственного (муниципального) задания на оказание государственных (муниципальных) услуг (выполнение работ) – 6888390,00р., в том числе:</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611вр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rPr>
        <w:t xml:space="preserve">  </w:t>
      </w:r>
      <w:r w:rsidRPr="00573C3A">
        <w:rPr>
          <w:rFonts w:ascii="Times New Roman CYR" w:hAnsi="Times New Roman CYR" w:cs="Times New Roman CYR"/>
          <w:b/>
          <w:bCs/>
          <w:sz w:val="16"/>
          <w:szCs w:val="16"/>
          <w:u w:val="single"/>
        </w:rPr>
        <w:t>211 ст.</w:t>
      </w:r>
      <w:r w:rsidRPr="00573C3A">
        <w:rPr>
          <w:rFonts w:ascii="Times New Roman CYR" w:hAnsi="Times New Roman CYR" w:cs="Times New Roman CYR"/>
          <w:sz w:val="16"/>
          <w:szCs w:val="16"/>
        </w:rPr>
        <w:t xml:space="preserve"> – 4520999,21р. – з/плата;</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266 ст.</w:t>
      </w:r>
      <w:r w:rsidRPr="00573C3A">
        <w:rPr>
          <w:rFonts w:ascii="Times New Roman CYR" w:hAnsi="Times New Roman CYR" w:cs="Times New Roman CYR"/>
          <w:sz w:val="16"/>
          <w:szCs w:val="16"/>
        </w:rPr>
        <w:t xml:space="preserve"> – 16346,31 р. – пособие по временной нетрудоспособности;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213 ст.</w:t>
      </w:r>
      <w:r w:rsidRPr="00573C3A">
        <w:rPr>
          <w:rFonts w:ascii="Times New Roman CYR" w:hAnsi="Times New Roman CYR" w:cs="Times New Roman CYR"/>
          <w:sz w:val="16"/>
          <w:szCs w:val="16"/>
        </w:rPr>
        <w:t xml:space="preserve"> -  1383934,91р. – начисления на выплаты по оплате труда;</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212 ст.</w:t>
      </w:r>
      <w:r w:rsidRPr="00573C3A">
        <w:rPr>
          <w:rFonts w:ascii="Times New Roman CYR" w:hAnsi="Times New Roman CYR" w:cs="Times New Roman CYR"/>
          <w:sz w:val="16"/>
          <w:szCs w:val="16"/>
        </w:rPr>
        <w:t xml:space="preserve"> – 7800,00р. – суточные при служебных командировках;</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 xml:space="preserve">226 ст. </w:t>
      </w:r>
      <w:r w:rsidRPr="00573C3A">
        <w:rPr>
          <w:rFonts w:ascii="Times New Roman CYR" w:hAnsi="Times New Roman CYR" w:cs="Times New Roman CYR"/>
          <w:sz w:val="16"/>
          <w:szCs w:val="16"/>
        </w:rPr>
        <w:t xml:space="preserve"> – 5524,80р.- проезд и проживание при служебных командировках;</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bCs/>
          <w:sz w:val="16"/>
          <w:szCs w:val="16"/>
        </w:rPr>
        <w:t xml:space="preserve">           </w:t>
      </w:r>
      <w:r w:rsidRPr="00573C3A">
        <w:rPr>
          <w:rFonts w:ascii="Times New Roman CYR" w:hAnsi="Times New Roman CYR" w:cs="Times New Roman CYR"/>
          <w:b/>
          <w:bCs/>
          <w:sz w:val="16"/>
          <w:szCs w:val="16"/>
          <w:u w:val="single"/>
        </w:rPr>
        <w:t>221ст.</w:t>
      </w:r>
      <w:r w:rsidRPr="00573C3A">
        <w:rPr>
          <w:rFonts w:ascii="Times New Roman CYR" w:hAnsi="Times New Roman CYR" w:cs="Times New Roman CYR"/>
          <w:sz w:val="16"/>
          <w:szCs w:val="16"/>
        </w:rPr>
        <w:t xml:space="preserve"> –  72103,49р. – услуги связи;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 xml:space="preserve">223ст. </w:t>
      </w:r>
      <w:r w:rsidRPr="00573C3A">
        <w:rPr>
          <w:rFonts w:ascii="Times New Roman CYR" w:hAnsi="Times New Roman CYR" w:cs="Times New Roman CYR"/>
          <w:sz w:val="16"/>
          <w:szCs w:val="16"/>
        </w:rPr>
        <w:t>– 390275,74р. – коммунальные услуги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225ст.</w:t>
      </w:r>
      <w:r w:rsidRPr="00573C3A">
        <w:rPr>
          <w:rFonts w:ascii="Times New Roman CYR" w:hAnsi="Times New Roman CYR" w:cs="Times New Roman CYR"/>
          <w:sz w:val="16"/>
          <w:szCs w:val="16"/>
        </w:rPr>
        <w:t xml:space="preserve"> – 67020,60р.,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8787,80р. – дератизация, 15633,96р. – опрессовка и промывка системы отопления, ремонт водопроводной сети,   11148,84р. – тех.обслуживание технических средств охраны, 1750,0р. – ТО огнетушителей, 29700,00р. – ТО тепло и водосчетчиков.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226ст.</w:t>
      </w:r>
      <w:r w:rsidRPr="00573C3A">
        <w:rPr>
          <w:rFonts w:ascii="Times New Roman CYR" w:hAnsi="Times New Roman CYR" w:cs="Times New Roman CYR"/>
          <w:sz w:val="16"/>
          <w:szCs w:val="16"/>
        </w:rPr>
        <w:t xml:space="preserve"> – 215559,66р. ,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198575,00р. -  программное обеспечение,  1715,66р. – периодическая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печать, 15269,00р. – курсы повышения квалификации, участие в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семинаре;</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291ст. –</w:t>
      </w:r>
      <w:r w:rsidRPr="00573C3A">
        <w:rPr>
          <w:rFonts w:ascii="Times New Roman CYR" w:hAnsi="Times New Roman CYR" w:cs="Times New Roman CYR"/>
          <w:sz w:val="16"/>
          <w:szCs w:val="16"/>
        </w:rPr>
        <w:t xml:space="preserve"> 21692,00р. – налог на имущество,землю,</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292 ст.</w:t>
      </w:r>
      <w:r w:rsidRPr="00573C3A">
        <w:rPr>
          <w:rFonts w:ascii="Times New Roman CYR" w:hAnsi="Times New Roman CYR" w:cs="Times New Roman CYR"/>
          <w:sz w:val="16"/>
          <w:szCs w:val="16"/>
        </w:rPr>
        <w:t xml:space="preserve"> – 55254,25 р. – пени,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293ст.</w:t>
      </w:r>
      <w:r w:rsidRPr="00573C3A">
        <w:rPr>
          <w:rFonts w:ascii="Times New Roman CYR" w:hAnsi="Times New Roman CYR" w:cs="Times New Roman CYR"/>
          <w:sz w:val="16"/>
          <w:szCs w:val="16"/>
        </w:rPr>
        <w:t xml:space="preserve"> – 302,54р.штраф,</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310 ст.</w:t>
      </w:r>
      <w:r w:rsidRPr="00573C3A">
        <w:rPr>
          <w:rFonts w:ascii="Times New Roman CYR" w:hAnsi="Times New Roman CYR" w:cs="Times New Roman CYR"/>
          <w:sz w:val="16"/>
          <w:szCs w:val="16"/>
        </w:rPr>
        <w:t xml:space="preserve"> – 162,0р. – приобретение основных средств,</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344 ст.</w:t>
      </w:r>
      <w:r w:rsidRPr="00573C3A">
        <w:rPr>
          <w:rFonts w:ascii="Times New Roman CYR" w:hAnsi="Times New Roman CYR" w:cs="Times New Roman CYR"/>
          <w:sz w:val="16"/>
          <w:szCs w:val="16"/>
        </w:rPr>
        <w:t xml:space="preserve"> – 2442,00р. – строительные материалы,</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345 ст.</w:t>
      </w:r>
      <w:r w:rsidRPr="00573C3A">
        <w:rPr>
          <w:rFonts w:ascii="Times New Roman CYR" w:hAnsi="Times New Roman CYR" w:cs="Times New Roman CYR"/>
          <w:sz w:val="16"/>
          <w:szCs w:val="16"/>
        </w:rPr>
        <w:t xml:space="preserve"> – 790,0р. – мягкий инвентарь,</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346 ст.</w:t>
      </w:r>
      <w:r w:rsidRPr="00573C3A">
        <w:rPr>
          <w:rFonts w:ascii="Times New Roman CYR" w:hAnsi="Times New Roman CYR" w:cs="Times New Roman CYR"/>
          <w:sz w:val="16"/>
          <w:szCs w:val="16"/>
        </w:rPr>
        <w:t xml:space="preserve"> – 41138,06р. -  приобретение канц.и хоз. товаров,</w:t>
      </w:r>
    </w:p>
    <w:p w:rsidR="00573C3A" w:rsidRPr="00573C3A" w:rsidRDefault="00573C3A" w:rsidP="00573C3A">
      <w:pPr>
        <w:widowControl w:val="0"/>
        <w:autoSpaceDE w:val="0"/>
        <w:autoSpaceDN w:val="0"/>
        <w:adjustRightInd w:val="0"/>
        <w:rPr>
          <w:rFonts w:ascii="Times New Roman CYR" w:hAnsi="Times New Roman CYR" w:cs="Times New Roman CYR"/>
          <w:b/>
          <w:bCs/>
          <w:sz w:val="16"/>
          <w:szCs w:val="16"/>
          <w:u w:val="single"/>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349 ст.</w:t>
      </w:r>
      <w:r w:rsidRPr="00573C3A">
        <w:rPr>
          <w:rFonts w:ascii="Times New Roman CYR" w:hAnsi="Times New Roman CYR" w:cs="Times New Roman CYR"/>
          <w:sz w:val="16"/>
          <w:szCs w:val="16"/>
        </w:rPr>
        <w:t xml:space="preserve"> – 87044,43р. – приобретение сувенирной продукции. </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0801-9900014010</w:t>
      </w:r>
      <w:r w:rsidRPr="00573C3A">
        <w:rPr>
          <w:rFonts w:ascii="Times New Roman CYR" w:hAnsi="Times New Roman CYR" w:cs="Times New Roman CYR"/>
          <w:sz w:val="16"/>
          <w:szCs w:val="16"/>
        </w:rPr>
        <w:t xml:space="preserve"> Субсидии МБУК "Городской дом культуры" на</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иные цели</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612вр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241 ст.</w:t>
      </w:r>
      <w:r w:rsidRPr="00573C3A">
        <w:rPr>
          <w:rFonts w:ascii="Times New Roman CYR" w:hAnsi="Times New Roman CYR" w:cs="Times New Roman CYR"/>
          <w:sz w:val="16"/>
          <w:szCs w:val="16"/>
        </w:rPr>
        <w:t xml:space="preserve"> – 1169879,89р. - субсидии на иные цели, вт.ч.:</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lastRenderedPageBreak/>
        <w:t xml:space="preserve">                            297588,70р. – выполнение проектной документации на кап.ремонт, 203349,19р. – экспертиза проектной документации, 44692,00р. – транспортные услуги, 624250,00р. – приобретение малых архитектурных форм(дет.площ.) аванс.</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 xml:space="preserve">0801-9910070510-611-241 </w:t>
      </w:r>
      <w:r w:rsidRPr="00573C3A">
        <w:rPr>
          <w:rFonts w:ascii="Times New Roman CYR" w:hAnsi="Times New Roman CYR" w:cs="Times New Roman CYR"/>
          <w:sz w:val="16"/>
          <w:szCs w:val="16"/>
        </w:rPr>
        <w:t xml:space="preserve"> Субсидии МБУК "Городской дом культуры" на реализацию мероприятий по обеспечению сбалансированности местных бюджетов ГП Новосибирской области «Управление финансами в Новосибирской области»» за счет средств областного бюджета в части субсидирования домов культуры – 199600,00р.</w:t>
      </w:r>
    </w:p>
    <w:p w:rsidR="00573C3A" w:rsidRPr="00573C3A" w:rsidRDefault="00573C3A" w:rsidP="00573C3A">
      <w:pPr>
        <w:widowControl w:val="0"/>
        <w:autoSpaceDE w:val="0"/>
        <w:autoSpaceDN w:val="0"/>
        <w:adjustRightInd w:val="0"/>
        <w:jc w:val="center"/>
        <w:rPr>
          <w:rFonts w:ascii="Times New Roman CYR" w:hAnsi="Times New Roman CYR" w:cs="Times New Roman CYR"/>
          <w:bCs/>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bCs/>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bCs/>
          <w:sz w:val="16"/>
          <w:szCs w:val="16"/>
        </w:rPr>
        <w:t>КБК</w:t>
      </w:r>
      <w:r w:rsidRPr="00573C3A">
        <w:rPr>
          <w:rFonts w:ascii="Times New Roman CYR" w:hAnsi="Times New Roman CYR" w:cs="Times New Roman CYR"/>
          <w:b/>
          <w:bCs/>
          <w:sz w:val="16"/>
          <w:szCs w:val="16"/>
          <w:u w:val="single"/>
        </w:rPr>
        <w:t xml:space="preserve"> 0801-9900014020-611-241 </w:t>
      </w:r>
      <w:r w:rsidRPr="00573C3A">
        <w:rPr>
          <w:rFonts w:ascii="Times New Roman CYR" w:hAnsi="Times New Roman CYR" w:cs="Times New Roman CYR"/>
          <w:sz w:val="16"/>
          <w:szCs w:val="16"/>
        </w:rPr>
        <w:t xml:space="preserve"> Субсидии МБУК " Историко-краеведческий музей</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им.Н.Я.Савченко" на  финансовое обеспечение государственного (муниципального) задания на оказание государственных (муниципальных) услуг (выполнение работ) –</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всего – 5903390,00р., в том числе:</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611вр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bCs/>
          <w:sz w:val="16"/>
          <w:szCs w:val="16"/>
        </w:rPr>
        <w:t xml:space="preserve">           </w:t>
      </w:r>
      <w:r w:rsidRPr="00573C3A">
        <w:rPr>
          <w:rFonts w:ascii="Times New Roman CYR" w:hAnsi="Times New Roman CYR" w:cs="Times New Roman CYR"/>
          <w:b/>
          <w:bCs/>
          <w:sz w:val="16"/>
          <w:szCs w:val="16"/>
          <w:u w:val="single"/>
        </w:rPr>
        <w:t>211 ст.</w:t>
      </w:r>
      <w:r w:rsidRPr="00573C3A">
        <w:rPr>
          <w:rFonts w:ascii="Times New Roman CYR" w:hAnsi="Times New Roman CYR" w:cs="Times New Roman CYR"/>
          <w:sz w:val="16"/>
          <w:szCs w:val="16"/>
        </w:rPr>
        <w:t xml:space="preserve"> – 3833740,97р. – з/плата;</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266 ст.</w:t>
      </w:r>
      <w:r w:rsidRPr="00573C3A">
        <w:rPr>
          <w:rFonts w:ascii="Times New Roman CYR" w:hAnsi="Times New Roman CYR" w:cs="Times New Roman CYR"/>
          <w:sz w:val="16"/>
          <w:szCs w:val="16"/>
        </w:rPr>
        <w:t xml:space="preserve"> – 8854,44р. – пособие по временной нетрудоспособности;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213 ст.</w:t>
      </w:r>
      <w:r w:rsidRPr="00573C3A">
        <w:rPr>
          <w:rFonts w:ascii="Times New Roman CYR" w:hAnsi="Times New Roman CYR" w:cs="Times New Roman CYR"/>
          <w:sz w:val="16"/>
          <w:szCs w:val="16"/>
        </w:rPr>
        <w:t xml:space="preserve"> – 1088016,07р. – начисления на оплату труда;</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212 ст.</w:t>
      </w:r>
      <w:r w:rsidRPr="00573C3A">
        <w:rPr>
          <w:rFonts w:ascii="Times New Roman CYR" w:hAnsi="Times New Roman CYR" w:cs="Times New Roman CYR"/>
          <w:sz w:val="16"/>
          <w:szCs w:val="16"/>
        </w:rPr>
        <w:t xml:space="preserve"> – 2100,00р. – суточные при служебных командировках;</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 xml:space="preserve">226 ст. </w:t>
      </w:r>
      <w:r w:rsidRPr="00573C3A">
        <w:rPr>
          <w:rFonts w:ascii="Times New Roman CYR" w:hAnsi="Times New Roman CYR" w:cs="Times New Roman CYR"/>
          <w:sz w:val="16"/>
          <w:szCs w:val="16"/>
        </w:rPr>
        <w:t xml:space="preserve"> – 5667,00р.- проезд и проживание при служебных командировках;</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bCs/>
          <w:sz w:val="16"/>
          <w:szCs w:val="16"/>
        </w:rPr>
        <w:t xml:space="preserve">           </w:t>
      </w:r>
      <w:r w:rsidRPr="00573C3A">
        <w:rPr>
          <w:rFonts w:ascii="Times New Roman CYR" w:hAnsi="Times New Roman CYR" w:cs="Times New Roman CYR"/>
          <w:b/>
          <w:bCs/>
          <w:sz w:val="16"/>
          <w:szCs w:val="16"/>
          <w:u w:val="single"/>
        </w:rPr>
        <w:t>221ст.</w:t>
      </w:r>
      <w:r w:rsidRPr="00573C3A">
        <w:rPr>
          <w:rFonts w:ascii="Times New Roman CYR" w:hAnsi="Times New Roman CYR" w:cs="Times New Roman CYR"/>
          <w:sz w:val="16"/>
          <w:szCs w:val="16"/>
        </w:rPr>
        <w:t xml:space="preserve"> – 32000,00р. – услуги связи;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 xml:space="preserve">223ст. </w:t>
      </w:r>
      <w:r w:rsidRPr="00573C3A">
        <w:rPr>
          <w:rFonts w:ascii="Times New Roman CYR" w:hAnsi="Times New Roman CYR" w:cs="Times New Roman CYR"/>
          <w:sz w:val="16"/>
          <w:szCs w:val="16"/>
        </w:rPr>
        <w:t>– 344170,90р. – коммунальные услуги;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225 ст.</w:t>
      </w:r>
      <w:r w:rsidRPr="00573C3A">
        <w:rPr>
          <w:rFonts w:ascii="Times New Roman CYR" w:hAnsi="Times New Roman CYR" w:cs="Times New Roman CYR"/>
          <w:sz w:val="16"/>
          <w:szCs w:val="16"/>
        </w:rPr>
        <w:t xml:space="preserve"> – 63686,36р.,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4660,00р. – ремонт орг.техники, 28088,76р. – тех.обслуживание технических средств охраны, 26644,80р. – огнезащитная пропитка деревянных конструкций, 2800,00р. – ТО огнетушителей, 1492,80р. – ремонт линии электроосвещения;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226 ст.</w:t>
      </w:r>
      <w:r w:rsidRPr="00573C3A">
        <w:rPr>
          <w:rFonts w:ascii="Times New Roman CYR" w:hAnsi="Times New Roman CYR" w:cs="Times New Roman CYR"/>
          <w:sz w:val="16"/>
          <w:szCs w:val="16"/>
        </w:rPr>
        <w:t xml:space="preserve"> – 286333,16р., в т.ч.:</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141968,20р. – программное обеспечение, 13200,0р. – оценка условий труда, 29990,0р. – услуги по созданию энергетического паспорта, 97174,96р. – охрана, 4000,00р. – повышение квалификации;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291 ст.</w:t>
      </w:r>
      <w:r w:rsidRPr="00573C3A">
        <w:rPr>
          <w:rFonts w:ascii="Times New Roman CYR" w:hAnsi="Times New Roman CYR" w:cs="Times New Roman CYR"/>
          <w:sz w:val="16"/>
          <w:szCs w:val="16"/>
        </w:rPr>
        <w:t xml:space="preserve"> – 64677,00р. – налог на землю, имущество;</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292 ст.</w:t>
      </w:r>
      <w:r w:rsidRPr="00573C3A">
        <w:rPr>
          <w:rFonts w:ascii="Times New Roman CYR" w:hAnsi="Times New Roman CYR" w:cs="Times New Roman CYR"/>
          <w:sz w:val="16"/>
          <w:szCs w:val="16"/>
        </w:rPr>
        <w:t xml:space="preserve"> – 90625,47р. – пени;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293ст.</w:t>
      </w:r>
      <w:r w:rsidRPr="00573C3A">
        <w:rPr>
          <w:rFonts w:ascii="Times New Roman CYR" w:hAnsi="Times New Roman CYR" w:cs="Times New Roman CYR"/>
          <w:sz w:val="16"/>
          <w:szCs w:val="16"/>
        </w:rPr>
        <w:t xml:space="preserve"> – 26,63р. – пени,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295ст.</w:t>
      </w:r>
      <w:r w:rsidRPr="00573C3A">
        <w:rPr>
          <w:rFonts w:ascii="Times New Roman CYR" w:hAnsi="Times New Roman CYR" w:cs="Times New Roman CYR"/>
          <w:sz w:val="16"/>
          <w:szCs w:val="16"/>
        </w:rPr>
        <w:t xml:space="preserve"> – 14000,00р. –штраф,</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310ст.</w:t>
      </w:r>
      <w:r w:rsidRPr="00573C3A">
        <w:rPr>
          <w:rFonts w:ascii="Times New Roman CYR" w:hAnsi="Times New Roman CYR" w:cs="Times New Roman CYR"/>
          <w:sz w:val="16"/>
          <w:szCs w:val="16"/>
        </w:rPr>
        <w:t xml:space="preserve"> – 16140,00р. – приобретение основных средств,</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344 ст.</w:t>
      </w:r>
      <w:r w:rsidRPr="00573C3A">
        <w:rPr>
          <w:rFonts w:ascii="Times New Roman CYR" w:hAnsi="Times New Roman CYR" w:cs="Times New Roman CYR"/>
          <w:sz w:val="16"/>
          <w:szCs w:val="16"/>
        </w:rPr>
        <w:t xml:space="preserve"> – 10880,0р. – строительные материалы,</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346ст.</w:t>
      </w:r>
      <w:r w:rsidRPr="00573C3A">
        <w:rPr>
          <w:rFonts w:ascii="Times New Roman CYR" w:hAnsi="Times New Roman CYR" w:cs="Times New Roman CYR"/>
          <w:sz w:val="16"/>
          <w:szCs w:val="16"/>
        </w:rPr>
        <w:t xml:space="preserve"> – 42472,00р. – канц. и хоз.товары.</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КБК </w:t>
      </w:r>
      <w:r w:rsidRPr="00573C3A">
        <w:rPr>
          <w:rFonts w:ascii="Times New Roman CYR" w:hAnsi="Times New Roman CYR" w:cs="Times New Roman CYR"/>
          <w:b/>
          <w:bCs/>
          <w:sz w:val="16"/>
          <w:szCs w:val="16"/>
          <w:u w:val="single"/>
        </w:rPr>
        <w:t xml:space="preserve">0801-9900014020 </w:t>
      </w:r>
      <w:r w:rsidRPr="00573C3A">
        <w:rPr>
          <w:rFonts w:ascii="Times New Roman CYR" w:hAnsi="Times New Roman CYR" w:cs="Times New Roman CYR"/>
          <w:sz w:val="16"/>
          <w:szCs w:val="16"/>
        </w:rPr>
        <w:t xml:space="preserve"> Субсидии МБУК " Историко-краеведческий музей</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им.Н.Я.Савченко " на</w:t>
      </w:r>
      <w:r w:rsidRPr="00573C3A">
        <w:rPr>
          <w:rFonts w:ascii="Times New Roman CYR" w:hAnsi="Times New Roman CYR" w:cs="Times New Roman CYR"/>
          <w:b/>
          <w:sz w:val="16"/>
          <w:szCs w:val="16"/>
        </w:rPr>
        <w:t xml:space="preserve">   </w:t>
      </w:r>
      <w:r w:rsidRPr="00573C3A">
        <w:rPr>
          <w:rFonts w:ascii="Times New Roman CYR" w:hAnsi="Times New Roman CYR" w:cs="Times New Roman CYR"/>
          <w:sz w:val="16"/>
          <w:szCs w:val="16"/>
        </w:rPr>
        <w:t>иные цели</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612вр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241 ст.</w:t>
      </w:r>
      <w:r w:rsidRPr="00573C3A">
        <w:rPr>
          <w:rFonts w:ascii="Times New Roman CYR" w:hAnsi="Times New Roman CYR" w:cs="Times New Roman CYR"/>
          <w:sz w:val="16"/>
          <w:szCs w:val="16"/>
        </w:rPr>
        <w:t xml:space="preserve"> – 160000,00р. – проектная документация на кап.ремонт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демонстрационного зала, экспертиза проектной документации.</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 xml:space="preserve">0801-9920070510-611-241 </w:t>
      </w:r>
      <w:r w:rsidRPr="00573C3A">
        <w:rPr>
          <w:rFonts w:ascii="Times New Roman CYR" w:hAnsi="Times New Roman CYR" w:cs="Times New Roman CYR"/>
          <w:sz w:val="16"/>
          <w:szCs w:val="16"/>
        </w:rPr>
        <w:t xml:space="preserve"> Субсидии МБУК " Историко-краеведческий музей</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им.Н.Я.Савченко " на реализацию мероприятий по обеспечению сбалансированности местных бюджетов ГП Новосибирской области «Управление финансами в Новосибирской области»» за счет средств областного бюджета в части субсидирования музеев – 94900,00р.</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0801-9930019660</w:t>
      </w:r>
      <w:r w:rsidRPr="00573C3A">
        <w:rPr>
          <w:rFonts w:ascii="Times New Roman CYR" w:hAnsi="Times New Roman CYR" w:cs="Times New Roman CYR"/>
          <w:sz w:val="16"/>
          <w:szCs w:val="16"/>
        </w:rPr>
        <w:t xml:space="preserve"> Субсидии МБУК " Историко-краеведческий музей им.Н.Я.Савченко» на реализацию мероприятий ГП Новосибирской области «Культура Новосибирской области» на 2015-2020 годы за счет средств МБ</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612вр</w:t>
      </w:r>
    </w:p>
    <w:p w:rsidR="00573C3A" w:rsidRPr="00573C3A" w:rsidRDefault="00573C3A" w:rsidP="00573C3A">
      <w:pPr>
        <w:widowControl w:val="0"/>
        <w:tabs>
          <w:tab w:val="left" w:pos="1134"/>
        </w:tabs>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241 ст.</w:t>
      </w:r>
      <w:r w:rsidRPr="00573C3A">
        <w:rPr>
          <w:rFonts w:ascii="Times New Roman CYR" w:hAnsi="Times New Roman CYR" w:cs="Times New Roman CYR"/>
          <w:sz w:val="16"/>
          <w:szCs w:val="16"/>
        </w:rPr>
        <w:t xml:space="preserve"> – 24363,31р. – субсидии на иные цели (софинансирование кап.ремонта  в здании демонстрационного зала, монтаж технических средств видеонаблюдения.</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0801-9930070660</w:t>
      </w:r>
      <w:r w:rsidRPr="00573C3A">
        <w:rPr>
          <w:rFonts w:ascii="Times New Roman CYR" w:hAnsi="Times New Roman CYR" w:cs="Times New Roman CYR"/>
          <w:sz w:val="16"/>
          <w:szCs w:val="16"/>
        </w:rPr>
        <w:t xml:space="preserve"> Субсидии МБУК " Историко-краеведческий музей им.Н.Я.Савченко» на реализацию мероприятий ГП Новосибирской области «Культура Новосибирской области» за счет средств ОБ</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612вр</w:t>
      </w:r>
    </w:p>
    <w:p w:rsidR="00573C3A" w:rsidRPr="00573C3A" w:rsidRDefault="00573C3A" w:rsidP="00573C3A">
      <w:pPr>
        <w:widowControl w:val="0"/>
        <w:tabs>
          <w:tab w:val="left" w:pos="1134"/>
        </w:tabs>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b/>
          <w:sz w:val="16"/>
          <w:szCs w:val="16"/>
        </w:rPr>
        <w:t xml:space="preserve">          </w:t>
      </w:r>
      <w:r w:rsidRPr="00573C3A">
        <w:rPr>
          <w:rFonts w:ascii="Times New Roman CYR" w:hAnsi="Times New Roman CYR" w:cs="Times New Roman CYR"/>
          <w:b/>
          <w:sz w:val="16"/>
          <w:szCs w:val="16"/>
          <w:u w:val="single"/>
        </w:rPr>
        <w:t>241 ст.</w:t>
      </w:r>
      <w:r w:rsidRPr="00573C3A">
        <w:rPr>
          <w:rFonts w:ascii="Times New Roman CYR" w:hAnsi="Times New Roman CYR" w:cs="Times New Roman CYR"/>
          <w:sz w:val="16"/>
          <w:szCs w:val="16"/>
        </w:rPr>
        <w:t xml:space="preserve"> – 460762,00р. – субсидии на иные цели (софинансирование кап.ремонта  в здании демонстрационного зала, монтаж технических средств видеонаблюдения).</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1001-9900015010</w:t>
      </w:r>
      <w:r w:rsidRPr="00573C3A">
        <w:rPr>
          <w:rFonts w:ascii="Times New Roman CYR" w:hAnsi="Times New Roman CYR" w:cs="Times New Roman CYR"/>
          <w:sz w:val="16"/>
          <w:szCs w:val="16"/>
        </w:rPr>
        <w:t xml:space="preserve"> «Доплаты к пенсиям муниципальных служащих »</w:t>
      </w:r>
    </w:p>
    <w:p w:rsidR="00573C3A" w:rsidRPr="00573C3A" w:rsidRDefault="00573C3A" w:rsidP="00573C3A">
      <w:pPr>
        <w:widowControl w:val="0"/>
        <w:autoSpaceDE w:val="0"/>
        <w:autoSpaceDN w:val="0"/>
        <w:adjustRightInd w:val="0"/>
        <w:jc w:val="center"/>
        <w:rPr>
          <w:rFonts w:ascii="Times New Roman CYR" w:hAnsi="Times New Roman CYR" w:cs="Times New Roman CYR"/>
          <w:b/>
          <w:bCs/>
          <w:sz w:val="16"/>
          <w:szCs w:val="16"/>
        </w:rPr>
      </w:pPr>
      <w:r w:rsidRPr="00573C3A">
        <w:rPr>
          <w:rFonts w:ascii="Times New Roman CYR" w:hAnsi="Times New Roman CYR" w:cs="Times New Roman CYR"/>
          <w:b/>
          <w:bCs/>
          <w:sz w:val="16"/>
          <w:szCs w:val="16"/>
        </w:rPr>
        <w:t>313вр</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264ст</w:t>
      </w:r>
      <w:r w:rsidRPr="00573C3A">
        <w:rPr>
          <w:rFonts w:ascii="Times New Roman CYR" w:hAnsi="Times New Roman CYR" w:cs="Times New Roman CYR"/>
          <w:b/>
          <w:bCs/>
          <w:sz w:val="16"/>
          <w:szCs w:val="16"/>
        </w:rPr>
        <w:t>. – 849333,00</w:t>
      </w:r>
      <w:r w:rsidRPr="00573C3A">
        <w:rPr>
          <w:rFonts w:ascii="Times New Roman CYR" w:hAnsi="Times New Roman CYR" w:cs="Times New Roman CYR"/>
          <w:sz w:val="16"/>
          <w:szCs w:val="16"/>
        </w:rPr>
        <w:t xml:space="preserve">р. -  расходы на доплату к пенсиям муниципальным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служащим.</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sz w:val="16"/>
          <w:szCs w:val="16"/>
          <w:u w:val="single"/>
        </w:rPr>
        <w:t>1006-9900011070</w:t>
      </w:r>
      <w:r w:rsidRPr="00573C3A">
        <w:rPr>
          <w:rFonts w:ascii="Times New Roman CYR" w:hAnsi="Times New Roman CYR" w:cs="Times New Roman CYR"/>
          <w:sz w:val="16"/>
          <w:szCs w:val="16"/>
        </w:rPr>
        <w:t xml:space="preserve">  «Финансовая поддержка общественных организаций»</w:t>
      </w:r>
    </w:p>
    <w:p w:rsidR="00573C3A" w:rsidRPr="00573C3A" w:rsidRDefault="00573C3A" w:rsidP="00573C3A">
      <w:pPr>
        <w:widowControl w:val="0"/>
        <w:autoSpaceDE w:val="0"/>
        <w:autoSpaceDN w:val="0"/>
        <w:adjustRightInd w:val="0"/>
        <w:jc w:val="center"/>
        <w:rPr>
          <w:rFonts w:ascii="Times New Roman CYR" w:hAnsi="Times New Roman CYR" w:cs="Times New Roman CYR"/>
          <w:b/>
          <w:sz w:val="16"/>
          <w:szCs w:val="16"/>
        </w:rPr>
      </w:pPr>
      <w:r w:rsidRPr="00573C3A">
        <w:rPr>
          <w:rFonts w:ascii="Times New Roman CYR" w:hAnsi="Times New Roman CYR" w:cs="Times New Roman CYR"/>
          <w:b/>
          <w:sz w:val="16"/>
          <w:szCs w:val="16"/>
        </w:rPr>
        <w:t>631вр</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sz w:val="16"/>
          <w:szCs w:val="16"/>
          <w:u w:val="single"/>
        </w:rPr>
        <w:t>246ст.</w:t>
      </w:r>
      <w:r w:rsidRPr="00573C3A">
        <w:rPr>
          <w:rFonts w:ascii="Times New Roman CYR" w:hAnsi="Times New Roman CYR" w:cs="Times New Roman CYR"/>
          <w:sz w:val="16"/>
          <w:szCs w:val="16"/>
        </w:rPr>
        <w:t xml:space="preserve"> – 143000,00р. , в т.ч.:</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83000,00р. - субсидии  местной общественной организации «Совет </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ветеранов физкультуры и спорта»,  25000,00р. – субсидии общественной организации «Татарская местная организация всероссийского общества инвалидов», 10000,00 р. – субсидии местной организации «Всероссийское общество слепых», 25000,00р. - субсидии местной организации Совета ветеранов.</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КБК  </w:t>
      </w:r>
      <w:r w:rsidRPr="00573C3A">
        <w:rPr>
          <w:rFonts w:ascii="Times New Roman CYR" w:hAnsi="Times New Roman CYR" w:cs="Times New Roman CYR"/>
          <w:b/>
          <w:bCs/>
          <w:sz w:val="16"/>
          <w:szCs w:val="16"/>
          <w:u w:val="single"/>
        </w:rPr>
        <w:t>1301-9900011190</w:t>
      </w:r>
      <w:r w:rsidRPr="00573C3A">
        <w:rPr>
          <w:rFonts w:ascii="Times New Roman CYR" w:hAnsi="Times New Roman CYR" w:cs="Times New Roman CYR"/>
          <w:sz w:val="16"/>
          <w:szCs w:val="16"/>
        </w:rPr>
        <w:t xml:space="preserve"> «Обслуживание муниципального долга»</w:t>
      </w:r>
    </w:p>
    <w:p w:rsidR="00573C3A" w:rsidRPr="00573C3A" w:rsidRDefault="00573C3A" w:rsidP="00573C3A">
      <w:pPr>
        <w:widowControl w:val="0"/>
        <w:autoSpaceDE w:val="0"/>
        <w:autoSpaceDN w:val="0"/>
        <w:adjustRightInd w:val="0"/>
        <w:jc w:val="center"/>
        <w:rPr>
          <w:rFonts w:ascii="Times New Roman CYR" w:hAnsi="Times New Roman CYR" w:cs="Times New Roman CYR"/>
          <w:b/>
          <w:bCs/>
          <w:sz w:val="16"/>
          <w:szCs w:val="16"/>
        </w:rPr>
      </w:pPr>
      <w:r w:rsidRPr="00573C3A">
        <w:rPr>
          <w:rFonts w:ascii="Times New Roman CYR" w:hAnsi="Times New Roman CYR" w:cs="Times New Roman CYR"/>
          <w:b/>
          <w:bCs/>
          <w:sz w:val="16"/>
          <w:szCs w:val="16"/>
        </w:rPr>
        <w:t>730вр</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231 ст.</w:t>
      </w:r>
      <w:r w:rsidRPr="00573C3A">
        <w:rPr>
          <w:rFonts w:ascii="Times New Roman CYR" w:hAnsi="Times New Roman CYR" w:cs="Times New Roman CYR"/>
          <w:sz w:val="16"/>
          <w:szCs w:val="16"/>
        </w:rPr>
        <w:t xml:space="preserve"> – 1233474,67р. – уплата процентов по кредитному договору с  </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Банком «Левобережный» (ОАО).</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sz w:val="16"/>
          <w:szCs w:val="16"/>
        </w:rPr>
        <w:t xml:space="preserve">Код  </w:t>
      </w:r>
      <w:r w:rsidRPr="00573C3A">
        <w:rPr>
          <w:rFonts w:ascii="Times New Roman CYR" w:hAnsi="Times New Roman CYR" w:cs="Times New Roman CYR"/>
          <w:b/>
          <w:bCs/>
          <w:sz w:val="16"/>
          <w:szCs w:val="16"/>
          <w:u w:val="single"/>
        </w:rPr>
        <w:t>1403-9900016010</w:t>
      </w:r>
      <w:r w:rsidRPr="00573C3A">
        <w:rPr>
          <w:rFonts w:ascii="Times New Roman CYR" w:hAnsi="Times New Roman CYR" w:cs="Times New Roman CYR"/>
          <w:sz w:val="16"/>
          <w:szCs w:val="16"/>
        </w:rPr>
        <w:t xml:space="preserve"> «Прочие межбюджетные трансферты общего характера»</w:t>
      </w: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r w:rsidRPr="00573C3A">
        <w:rPr>
          <w:rFonts w:ascii="Times New Roman CYR" w:hAnsi="Times New Roman CYR" w:cs="Times New Roman CYR"/>
          <w:b/>
          <w:bCs/>
          <w:sz w:val="16"/>
          <w:szCs w:val="16"/>
        </w:rPr>
        <w:t>540вр</w:t>
      </w:r>
    </w:p>
    <w:p w:rsidR="00573C3A" w:rsidRPr="00573C3A" w:rsidRDefault="00573C3A" w:rsidP="00573C3A">
      <w:pPr>
        <w:widowControl w:val="0"/>
        <w:autoSpaceDE w:val="0"/>
        <w:autoSpaceDN w:val="0"/>
        <w:adjustRightInd w:val="0"/>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w:t>
      </w:r>
      <w:r w:rsidRPr="00573C3A">
        <w:rPr>
          <w:rFonts w:ascii="Times New Roman CYR" w:hAnsi="Times New Roman CYR" w:cs="Times New Roman CYR"/>
          <w:b/>
          <w:bCs/>
          <w:sz w:val="16"/>
          <w:szCs w:val="16"/>
          <w:u w:val="single"/>
        </w:rPr>
        <w:t>251 ст.</w:t>
      </w:r>
      <w:r w:rsidRPr="00573C3A">
        <w:rPr>
          <w:rFonts w:ascii="Times New Roman CYR" w:hAnsi="Times New Roman CYR" w:cs="Times New Roman CYR"/>
          <w:sz w:val="16"/>
          <w:szCs w:val="16"/>
        </w:rPr>
        <w:t xml:space="preserve"> – 3500000,00р. – МБТ муниципальным районам из бюджетов поселений.</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center"/>
        <w:rPr>
          <w:rFonts w:ascii="Times New Roman CYR" w:hAnsi="Times New Roman CYR" w:cs="Times New Roman CYR"/>
          <w:sz w:val="16"/>
          <w:szCs w:val="16"/>
        </w:rPr>
      </w:pP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И.о. главы города Татарска</w:t>
      </w:r>
    </w:p>
    <w:p w:rsidR="00573C3A" w:rsidRPr="00573C3A" w:rsidRDefault="00573C3A" w:rsidP="00573C3A">
      <w:pPr>
        <w:widowControl w:val="0"/>
        <w:autoSpaceDE w:val="0"/>
        <w:autoSpaceDN w:val="0"/>
        <w:adjustRightInd w:val="0"/>
        <w:jc w:val="both"/>
        <w:rPr>
          <w:rFonts w:ascii="Times New Roman CYR" w:hAnsi="Times New Roman CYR" w:cs="Times New Roman CYR"/>
          <w:sz w:val="16"/>
          <w:szCs w:val="16"/>
        </w:rPr>
      </w:pPr>
      <w:r w:rsidRPr="00573C3A">
        <w:rPr>
          <w:rFonts w:ascii="Times New Roman CYR" w:hAnsi="Times New Roman CYR" w:cs="Times New Roman CYR"/>
          <w:sz w:val="16"/>
          <w:szCs w:val="16"/>
        </w:rPr>
        <w:t xml:space="preserve">       Новосибирской области                                                                     </w:t>
      </w:r>
      <w:r>
        <w:rPr>
          <w:rFonts w:ascii="Times New Roman CYR" w:hAnsi="Times New Roman CYR" w:cs="Times New Roman CYR"/>
          <w:sz w:val="16"/>
          <w:szCs w:val="16"/>
        </w:rPr>
        <w:t xml:space="preserve">                                                                                                                   </w:t>
      </w:r>
      <w:r w:rsidRPr="00573C3A">
        <w:rPr>
          <w:rFonts w:ascii="Times New Roman CYR" w:hAnsi="Times New Roman CYR" w:cs="Times New Roman CYR"/>
          <w:sz w:val="16"/>
          <w:szCs w:val="16"/>
        </w:rPr>
        <w:t xml:space="preserve"> М.В.</w:t>
      </w:r>
      <w:r>
        <w:rPr>
          <w:rFonts w:ascii="Times New Roman CYR" w:hAnsi="Times New Roman CYR" w:cs="Times New Roman CYR"/>
          <w:sz w:val="16"/>
          <w:szCs w:val="16"/>
        </w:rPr>
        <w:t xml:space="preserve"> </w:t>
      </w:r>
      <w:r w:rsidRPr="00573C3A">
        <w:rPr>
          <w:rFonts w:ascii="Times New Roman CYR" w:hAnsi="Times New Roman CYR" w:cs="Times New Roman CYR"/>
          <w:sz w:val="16"/>
          <w:szCs w:val="16"/>
        </w:rPr>
        <w:t>Фотьев</w:t>
      </w:r>
    </w:p>
    <w:p w:rsidR="002D3C17" w:rsidRDefault="002D3C17" w:rsidP="00C875FE">
      <w:pPr>
        <w:rPr>
          <w:b/>
          <w:sz w:val="16"/>
          <w:szCs w:val="16"/>
        </w:rPr>
      </w:pPr>
    </w:p>
    <w:p w:rsidR="002D3C17" w:rsidRDefault="002D3C17" w:rsidP="00C875FE">
      <w:pPr>
        <w:rPr>
          <w:b/>
          <w:sz w:val="16"/>
          <w:szCs w:val="16"/>
        </w:rPr>
      </w:pPr>
    </w:p>
    <w:p w:rsidR="002D3C17" w:rsidRDefault="002D3C17" w:rsidP="00C875FE">
      <w:pPr>
        <w:rPr>
          <w:b/>
          <w:sz w:val="16"/>
          <w:szCs w:val="16"/>
        </w:rPr>
      </w:pPr>
    </w:p>
    <w:p w:rsidR="000C3869" w:rsidRDefault="000C3869" w:rsidP="00C875FE">
      <w:pPr>
        <w:rPr>
          <w:b/>
          <w:sz w:val="16"/>
          <w:szCs w:val="16"/>
        </w:rPr>
      </w:pPr>
    </w:p>
    <w:tbl>
      <w:tblPr>
        <w:tblW w:w="10583" w:type="dxa"/>
        <w:jc w:val="center"/>
        <w:tblInd w:w="93" w:type="dxa"/>
        <w:tblLook w:val="04A0" w:firstRow="1" w:lastRow="0" w:firstColumn="1" w:lastColumn="0" w:noHBand="0" w:noVBand="1"/>
      </w:tblPr>
      <w:tblGrid>
        <w:gridCol w:w="1905"/>
        <w:gridCol w:w="5812"/>
        <w:gridCol w:w="709"/>
        <w:gridCol w:w="1090"/>
        <w:gridCol w:w="1067"/>
      </w:tblGrid>
      <w:tr w:rsidR="00F615AE" w:rsidRPr="00F615AE" w:rsidTr="00F615AE">
        <w:trPr>
          <w:trHeight w:val="148"/>
          <w:jc w:val="center"/>
        </w:trPr>
        <w:tc>
          <w:tcPr>
            <w:tcW w:w="10583" w:type="dxa"/>
            <w:gridSpan w:val="5"/>
            <w:tcBorders>
              <w:top w:val="nil"/>
              <w:left w:val="nil"/>
              <w:bottom w:val="nil"/>
              <w:right w:val="nil"/>
            </w:tcBorders>
            <w:shd w:val="clear" w:color="auto" w:fill="auto"/>
            <w:hideMark/>
          </w:tcPr>
          <w:p w:rsidR="00F615AE" w:rsidRPr="00F615AE" w:rsidRDefault="00F615AE" w:rsidP="00F615AE">
            <w:pPr>
              <w:jc w:val="center"/>
              <w:rPr>
                <w:b/>
                <w:bCs/>
                <w:color w:val="000000"/>
                <w:sz w:val="14"/>
                <w:szCs w:val="14"/>
              </w:rPr>
            </w:pPr>
            <w:r w:rsidRPr="00F615AE">
              <w:rPr>
                <w:b/>
                <w:bCs/>
                <w:color w:val="000000"/>
                <w:sz w:val="14"/>
                <w:szCs w:val="14"/>
              </w:rPr>
              <w:lastRenderedPageBreak/>
              <w:t>Исполнение доходов муниципального дорожного фонда города Татарска Новосибирской области в структуре кодов бюджетной классификации за 2019 год</w:t>
            </w:r>
          </w:p>
        </w:tc>
      </w:tr>
      <w:tr w:rsidR="00F615AE" w:rsidRPr="00F615AE" w:rsidTr="00F615AE">
        <w:trPr>
          <w:trHeight w:val="123"/>
          <w:jc w:val="center"/>
        </w:trPr>
        <w:tc>
          <w:tcPr>
            <w:tcW w:w="1905" w:type="dxa"/>
            <w:tcBorders>
              <w:top w:val="nil"/>
              <w:left w:val="nil"/>
              <w:bottom w:val="nil"/>
              <w:right w:val="nil"/>
            </w:tcBorders>
            <w:shd w:val="clear" w:color="auto" w:fill="auto"/>
            <w:noWrap/>
            <w:hideMark/>
          </w:tcPr>
          <w:p w:rsidR="00F615AE" w:rsidRPr="00F615AE" w:rsidRDefault="00F615AE" w:rsidP="00F615AE">
            <w:pPr>
              <w:rPr>
                <w:rFonts w:ascii="Arial" w:hAnsi="Arial" w:cs="Arial"/>
                <w:sz w:val="14"/>
                <w:szCs w:val="14"/>
              </w:rPr>
            </w:pPr>
          </w:p>
        </w:tc>
        <w:tc>
          <w:tcPr>
            <w:tcW w:w="5812" w:type="dxa"/>
            <w:tcBorders>
              <w:top w:val="nil"/>
              <w:left w:val="nil"/>
              <w:bottom w:val="nil"/>
              <w:right w:val="nil"/>
            </w:tcBorders>
            <w:shd w:val="clear" w:color="auto" w:fill="auto"/>
            <w:noWrap/>
            <w:hideMark/>
          </w:tcPr>
          <w:p w:rsidR="00F615AE" w:rsidRPr="00F615AE" w:rsidRDefault="00F615AE" w:rsidP="00F615AE">
            <w:pPr>
              <w:rPr>
                <w:rFonts w:ascii="Arial" w:hAnsi="Arial" w:cs="Arial"/>
                <w:sz w:val="14"/>
                <w:szCs w:val="14"/>
              </w:rPr>
            </w:pPr>
          </w:p>
        </w:tc>
        <w:tc>
          <w:tcPr>
            <w:tcW w:w="709" w:type="dxa"/>
            <w:tcBorders>
              <w:top w:val="nil"/>
              <w:left w:val="nil"/>
              <w:bottom w:val="nil"/>
              <w:right w:val="nil"/>
            </w:tcBorders>
            <w:shd w:val="clear" w:color="auto" w:fill="auto"/>
            <w:noWrap/>
            <w:hideMark/>
          </w:tcPr>
          <w:p w:rsidR="00F615AE" w:rsidRPr="00F615AE" w:rsidRDefault="00F615AE" w:rsidP="00F615AE">
            <w:pPr>
              <w:rPr>
                <w:rFonts w:ascii="Arial" w:hAnsi="Arial" w:cs="Arial"/>
                <w:sz w:val="14"/>
                <w:szCs w:val="14"/>
              </w:rPr>
            </w:pPr>
          </w:p>
        </w:tc>
        <w:tc>
          <w:tcPr>
            <w:tcW w:w="1090" w:type="dxa"/>
            <w:tcBorders>
              <w:top w:val="nil"/>
              <w:left w:val="nil"/>
              <w:bottom w:val="nil"/>
              <w:right w:val="nil"/>
            </w:tcBorders>
            <w:shd w:val="clear" w:color="auto" w:fill="auto"/>
            <w:noWrap/>
            <w:hideMark/>
          </w:tcPr>
          <w:p w:rsidR="00F615AE" w:rsidRPr="00F615AE" w:rsidRDefault="00F615AE" w:rsidP="00F615AE">
            <w:pPr>
              <w:jc w:val="right"/>
              <w:rPr>
                <w:sz w:val="14"/>
                <w:szCs w:val="14"/>
              </w:rPr>
            </w:pPr>
          </w:p>
        </w:tc>
        <w:tc>
          <w:tcPr>
            <w:tcW w:w="1067" w:type="dxa"/>
            <w:tcBorders>
              <w:top w:val="nil"/>
              <w:left w:val="nil"/>
              <w:bottom w:val="nil"/>
              <w:right w:val="nil"/>
            </w:tcBorders>
            <w:shd w:val="clear" w:color="auto" w:fill="auto"/>
            <w:noWrap/>
            <w:hideMark/>
          </w:tcPr>
          <w:p w:rsidR="00F615AE" w:rsidRPr="00F615AE" w:rsidRDefault="00F615AE" w:rsidP="00F615AE">
            <w:pPr>
              <w:jc w:val="right"/>
              <w:rPr>
                <w:sz w:val="14"/>
                <w:szCs w:val="14"/>
              </w:rPr>
            </w:pPr>
            <w:r w:rsidRPr="00F615AE">
              <w:rPr>
                <w:sz w:val="14"/>
                <w:szCs w:val="14"/>
              </w:rPr>
              <w:t>тыс. рублей</w:t>
            </w:r>
          </w:p>
        </w:tc>
      </w:tr>
      <w:tr w:rsidR="00F615AE" w:rsidRPr="00F615AE" w:rsidTr="00F615AE">
        <w:trPr>
          <w:trHeight w:val="229"/>
          <w:jc w:val="center"/>
        </w:trPr>
        <w:tc>
          <w:tcPr>
            <w:tcW w:w="1905" w:type="dxa"/>
            <w:tcBorders>
              <w:top w:val="single" w:sz="4" w:space="0" w:color="auto"/>
              <w:left w:val="single" w:sz="4" w:space="0" w:color="auto"/>
              <w:bottom w:val="single" w:sz="4" w:space="0" w:color="auto"/>
              <w:right w:val="single" w:sz="4" w:space="0" w:color="auto"/>
            </w:tcBorders>
            <w:shd w:val="clear" w:color="auto" w:fill="auto"/>
            <w:hideMark/>
          </w:tcPr>
          <w:p w:rsidR="00F615AE" w:rsidRPr="00F615AE" w:rsidRDefault="00F615AE" w:rsidP="00F615AE">
            <w:pPr>
              <w:jc w:val="center"/>
              <w:rPr>
                <w:b/>
                <w:bCs/>
                <w:sz w:val="14"/>
                <w:szCs w:val="14"/>
              </w:rPr>
            </w:pPr>
            <w:r w:rsidRPr="00F615AE">
              <w:rPr>
                <w:b/>
                <w:bCs/>
                <w:sz w:val="14"/>
                <w:szCs w:val="14"/>
              </w:rPr>
              <w:t xml:space="preserve">Код </w:t>
            </w:r>
          </w:p>
        </w:tc>
        <w:tc>
          <w:tcPr>
            <w:tcW w:w="5812" w:type="dxa"/>
            <w:tcBorders>
              <w:top w:val="single" w:sz="4" w:space="0" w:color="auto"/>
              <w:left w:val="nil"/>
              <w:bottom w:val="single" w:sz="4" w:space="0" w:color="auto"/>
              <w:right w:val="single" w:sz="4" w:space="0" w:color="auto"/>
            </w:tcBorders>
            <w:shd w:val="clear" w:color="auto" w:fill="auto"/>
            <w:hideMark/>
          </w:tcPr>
          <w:p w:rsidR="00F615AE" w:rsidRPr="00F615AE" w:rsidRDefault="00F615AE" w:rsidP="00F615AE">
            <w:pPr>
              <w:jc w:val="center"/>
              <w:rPr>
                <w:b/>
                <w:bCs/>
                <w:sz w:val="14"/>
                <w:szCs w:val="14"/>
              </w:rPr>
            </w:pPr>
            <w:r w:rsidRPr="00F615AE">
              <w:rPr>
                <w:b/>
                <w:bCs/>
                <w:sz w:val="14"/>
                <w:szCs w:val="14"/>
              </w:rPr>
              <w:t>Наименование</w:t>
            </w:r>
          </w:p>
        </w:tc>
        <w:tc>
          <w:tcPr>
            <w:tcW w:w="709" w:type="dxa"/>
            <w:tcBorders>
              <w:top w:val="single" w:sz="4" w:space="0" w:color="auto"/>
              <w:left w:val="nil"/>
              <w:bottom w:val="single" w:sz="4" w:space="0" w:color="auto"/>
              <w:right w:val="single" w:sz="4" w:space="0" w:color="auto"/>
            </w:tcBorders>
            <w:shd w:val="clear" w:color="auto" w:fill="auto"/>
            <w:hideMark/>
          </w:tcPr>
          <w:p w:rsidR="00F615AE" w:rsidRPr="00F615AE" w:rsidRDefault="00F615AE" w:rsidP="00F615AE">
            <w:pPr>
              <w:jc w:val="center"/>
              <w:rPr>
                <w:b/>
                <w:bCs/>
                <w:sz w:val="14"/>
                <w:szCs w:val="14"/>
              </w:rPr>
            </w:pPr>
            <w:r w:rsidRPr="00F615AE">
              <w:rPr>
                <w:b/>
                <w:bCs/>
                <w:sz w:val="14"/>
                <w:szCs w:val="14"/>
              </w:rPr>
              <w:t>План</w:t>
            </w:r>
          </w:p>
        </w:tc>
        <w:tc>
          <w:tcPr>
            <w:tcW w:w="1090" w:type="dxa"/>
            <w:tcBorders>
              <w:top w:val="single" w:sz="4" w:space="0" w:color="auto"/>
              <w:left w:val="nil"/>
              <w:bottom w:val="single" w:sz="4" w:space="0" w:color="auto"/>
              <w:right w:val="single" w:sz="4" w:space="0" w:color="auto"/>
            </w:tcBorders>
            <w:shd w:val="clear" w:color="auto" w:fill="auto"/>
            <w:hideMark/>
          </w:tcPr>
          <w:p w:rsidR="00F615AE" w:rsidRPr="00F615AE" w:rsidRDefault="00F615AE" w:rsidP="00F615AE">
            <w:pPr>
              <w:jc w:val="center"/>
              <w:rPr>
                <w:b/>
                <w:bCs/>
                <w:sz w:val="14"/>
                <w:szCs w:val="14"/>
              </w:rPr>
            </w:pPr>
            <w:r w:rsidRPr="00F615AE">
              <w:rPr>
                <w:b/>
                <w:bCs/>
                <w:sz w:val="14"/>
                <w:szCs w:val="14"/>
              </w:rPr>
              <w:t>Кассовое исполнение</w:t>
            </w:r>
          </w:p>
        </w:tc>
        <w:tc>
          <w:tcPr>
            <w:tcW w:w="1067" w:type="dxa"/>
            <w:tcBorders>
              <w:top w:val="single" w:sz="4" w:space="0" w:color="auto"/>
              <w:left w:val="nil"/>
              <w:bottom w:val="single" w:sz="4" w:space="0" w:color="auto"/>
              <w:right w:val="single" w:sz="4" w:space="0" w:color="auto"/>
            </w:tcBorders>
            <w:shd w:val="clear" w:color="auto" w:fill="auto"/>
            <w:hideMark/>
          </w:tcPr>
          <w:p w:rsidR="00F615AE" w:rsidRPr="00F615AE" w:rsidRDefault="00F615AE" w:rsidP="00F615AE">
            <w:pPr>
              <w:jc w:val="center"/>
              <w:rPr>
                <w:b/>
                <w:bCs/>
                <w:sz w:val="14"/>
                <w:szCs w:val="14"/>
              </w:rPr>
            </w:pPr>
            <w:r w:rsidRPr="00F615AE">
              <w:rPr>
                <w:b/>
                <w:bCs/>
                <w:sz w:val="14"/>
                <w:szCs w:val="14"/>
              </w:rPr>
              <w:t>% исполнения</w:t>
            </w:r>
          </w:p>
        </w:tc>
      </w:tr>
      <w:tr w:rsidR="00F615AE" w:rsidRPr="00F615AE" w:rsidTr="00F615AE">
        <w:trPr>
          <w:trHeight w:val="190"/>
          <w:jc w:val="center"/>
        </w:trPr>
        <w:tc>
          <w:tcPr>
            <w:tcW w:w="1905" w:type="dxa"/>
            <w:tcBorders>
              <w:top w:val="nil"/>
              <w:left w:val="single" w:sz="4" w:space="0" w:color="auto"/>
              <w:bottom w:val="single" w:sz="4" w:space="0" w:color="auto"/>
              <w:right w:val="nil"/>
            </w:tcBorders>
            <w:shd w:val="clear" w:color="auto" w:fill="auto"/>
            <w:hideMark/>
          </w:tcPr>
          <w:p w:rsidR="00F615AE" w:rsidRPr="00F615AE" w:rsidRDefault="00F615AE" w:rsidP="00F615AE">
            <w:pPr>
              <w:rPr>
                <w:b/>
                <w:bCs/>
                <w:sz w:val="14"/>
                <w:szCs w:val="14"/>
              </w:rPr>
            </w:pPr>
            <w:r w:rsidRPr="00F615AE">
              <w:rPr>
                <w:b/>
                <w:bCs/>
                <w:sz w:val="14"/>
                <w:szCs w:val="14"/>
              </w:rPr>
              <w:t>000 1 03 02000 01 0000 110</w:t>
            </w:r>
          </w:p>
        </w:tc>
        <w:tc>
          <w:tcPr>
            <w:tcW w:w="5812" w:type="dxa"/>
            <w:tcBorders>
              <w:top w:val="nil"/>
              <w:left w:val="single" w:sz="4" w:space="0" w:color="auto"/>
              <w:bottom w:val="single" w:sz="4" w:space="0" w:color="auto"/>
              <w:right w:val="nil"/>
            </w:tcBorders>
            <w:shd w:val="clear" w:color="auto" w:fill="auto"/>
            <w:hideMark/>
          </w:tcPr>
          <w:p w:rsidR="00F615AE" w:rsidRPr="00F615AE" w:rsidRDefault="00F615AE" w:rsidP="00F615AE">
            <w:pPr>
              <w:rPr>
                <w:b/>
                <w:bCs/>
                <w:sz w:val="14"/>
                <w:szCs w:val="14"/>
              </w:rPr>
            </w:pPr>
            <w:r w:rsidRPr="00F615AE">
              <w:rPr>
                <w:b/>
                <w:bCs/>
                <w:sz w:val="14"/>
                <w:szCs w:val="14"/>
              </w:rPr>
              <w:t>Акцизы по подакцизным товарам (продукции), производимым на территории Российской Федерации</w:t>
            </w:r>
          </w:p>
        </w:tc>
        <w:tc>
          <w:tcPr>
            <w:tcW w:w="709" w:type="dxa"/>
            <w:tcBorders>
              <w:top w:val="nil"/>
              <w:left w:val="single" w:sz="4" w:space="0" w:color="auto"/>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6 360,1</w:t>
            </w:r>
          </w:p>
        </w:tc>
        <w:tc>
          <w:tcPr>
            <w:tcW w:w="1090"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6 516,9</w:t>
            </w:r>
          </w:p>
        </w:tc>
        <w:tc>
          <w:tcPr>
            <w:tcW w:w="1067"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102,5</w:t>
            </w:r>
          </w:p>
        </w:tc>
      </w:tr>
      <w:tr w:rsidR="00F615AE" w:rsidRPr="00F615AE" w:rsidTr="00F615AE">
        <w:trPr>
          <w:trHeight w:val="137"/>
          <w:jc w:val="center"/>
        </w:trPr>
        <w:tc>
          <w:tcPr>
            <w:tcW w:w="1905" w:type="dxa"/>
            <w:tcBorders>
              <w:top w:val="nil"/>
              <w:left w:val="single" w:sz="4" w:space="0" w:color="auto"/>
              <w:bottom w:val="single" w:sz="4" w:space="0" w:color="auto"/>
              <w:right w:val="nil"/>
            </w:tcBorders>
            <w:shd w:val="clear" w:color="auto" w:fill="auto"/>
            <w:hideMark/>
          </w:tcPr>
          <w:p w:rsidR="00F615AE" w:rsidRPr="00F615AE" w:rsidRDefault="00F615AE" w:rsidP="00F615AE">
            <w:pPr>
              <w:rPr>
                <w:b/>
                <w:bCs/>
                <w:sz w:val="14"/>
                <w:szCs w:val="14"/>
              </w:rPr>
            </w:pPr>
            <w:r w:rsidRPr="00F615AE">
              <w:rPr>
                <w:b/>
                <w:bCs/>
                <w:sz w:val="14"/>
                <w:szCs w:val="14"/>
              </w:rPr>
              <w:t>000 1 08 07000 01 0000 110</w:t>
            </w:r>
          </w:p>
        </w:tc>
        <w:tc>
          <w:tcPr>
            <w:tcW w:w="5812" w:type="dxa"/>
            <w:tcBorders>
              <w:top w:val="nil"/>
              <w:left w:val="single" w:sz="4" w:space="0" w:color="auto"/>
              <w:bottom w:val="single" w:sz="4" w:space="0" w:color="auto"/>
              <w:right w:val="nil"/>
            </w:tcBorders>
            <w:shd w:val="clear" w:color="auto" w:fill="auto"/>
            <w:hideMark/>
          </w:tcPr>
          <w:p w:rsidR="00F615AE" w:rsidRPr="00F615AE" w:rsidRDefault="00F615AE" w:rsidP="00F615AE">
            <w:pPr>
              <w:rPr>
                <w:b/>
                <w:bCs/>
                <w:sz w:val="14"/>
                <w:szCs w:val="14"/>
              </w:rPr>
            </w:pPr>
            <w:r w:rsidRPr="00F615AE">
              <w:rPr>
                <w:b/>
                <w:bCs/>
                <w:sz w:val="14"/>
                <w:szCs w:val="14"/>
              </w:rPr>
              <w:t>Государственная пошлина за государственную регистрацию, а также за совершение прочих юридически значимых действий</w:t>
            </w:r>
          </w:p>
        </w:tc>
        <w:tc>
          <w:tcPr>
            <w:tcW w:w="709" w:type="dxa"/>
            <w:tcBorders>
              <w:top w:val="nil"/>
              <w:left w:val="single" w:sz="4" w:space="0" w:color="auto"/>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6,4</w:t>
            </w:r>
          </w:p>
        </w:tc>
        <w:tc>
          <w:tcPr>
            <w:tcW w:w="1090"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6,4</w:t>
            </w:r>
          </w:p>
        </w:tc>
        <w:tc>
          <w:tcPr>
            <w:tcW w:w="1067"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100,0</w:t>
            </w:r>
          </w:p>
        </w:tc>
      </w:tr>
      <w:tr w:rsidR="00F615AE" w:rsidRPr="00F615AE" w:rsidTr="00F615AE">
        <w:trPr>
          <w:trHeight w:val="525"/>
          <w:jc w:val="center"/>
        </w:trPr>
        <w:tc>
          <w:tcPr>
            <w:tcW w:w="1905" w:type="dxa"/>
            <w:tcBorders>
              <w:top w:val="nil"/>
              <w:left w:val="single" w:sz="4" w:space="0" w:color="auto"/>
              <w:bottom w:val="single" w:sz="4" w:space="0" w:color="auto"/>
              <w:right w:val="nil"/>
            </w:tcBorders>
            <w:shd w:val="clear" w:color="auto" w:fill="auto"/>
            <w:hideMark/>
          </w:tcPr>
          <w:p w:rsidR="00F615AE" w:rsidRPr="00F615AE" w:rsidRDefault="00F615AE" w:rsidP="00F615AE">
            <w:pPr>
              <w:rPr>
                <w:sz w:val="14"/>
                <w:szCs w:val="14"/>
              </w:rPr>
            </w:pPr>
            <w:r w:rsidRPr="00F615AE">
              <w:rPr>
                <w:sz w:val="14"/>
                <w:szCs w:val="14"/>
              </w:rPr>
              <w:t>022 1 08 07175 01 0000 110</w:t>
            </w:r>
          </w:p>
        </w:tc>
        <w:tc>
          <w:tcPr>
            <w:tcW w:w="5812" w:type="dxa"/>
            <w:tcBorders>
              <w:top w:val="nil"/>
              <w:left w:val="single" w:sz="4" w:space="0" w:color="auto"/>
              <w:bottom w:val="single" w:sz="4" w:space="0" w:color="auto"/>
              <w:right w:val="nil"/>
            </w:tcBorders>
            <w:shd w:val="clear" w:color="auto" w:fill="auto"/>
            <w:hideMark/>
          </w:tcPr>
          <w:p w:rsidR="00F615AE" w:rsidRPr="00F615AE" w:rsidRDefault="00F615AE" w:rsidP="00F615AE">
            <w:pPr>
              <w:jc w:val="both"/>
              <w:rPr>
                <w:sz w:val="14"/>
                <w:szCs w:val="14"/>
              </w:rPr>
            </w:pPr>
            <w:r w:rsidRPr="00F615AE">
              <w:rPr>
                <w:sz w:val="14"/>
                <w:szCs w:val="14"/>
              </w:rPr>
              <w:t>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 осуществляющих перевозки опасных, тяжеловесных и (или) крупногабаритных грузов, зачисляемая в бюджеты поселений</w:t>
            </w:r>
          </w:p>
        </w:tc>
        <w:tc>
          <w:tcPr>
            <w:tcW w:w="709" w:type="dxa"/>
            <w:tcBorders>
              <w:top w:val="nil"/>
              <w:left w:val="single" w:sz="4" w:space="0" w:color="auto"/>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6,4</w:t>
            </w:r>
          </w:p>
        </w:tc>
        <w:tc>
          <w:tcPr>
            <w:tcW w:w="1090"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6,4</w:t>
            </w:r>
          </w:p>
        </w:tc>
        <w:tc>
          <w:tcPr>
            <w:tcW w:w="1067"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100,0</w:t>
            </w:r>
          </w:p>
        </w:tc>
      </w:tr>
      <w:tr w:rsidR="00F615AE" w:rsidRPr="00F615AE" w:rsidTr="00F615AE">
        <w:trPr>
          <w:trHeight w:val="43"/>
          <w:jc w:val="center"/>
        </w:trPr>
        <w:tc>
          <w:tcPr>
            <w:tcW w:w="1905" w:type="dxa"/>
            <w:tcBorders>
              <w:top w:val="nil"/>
              <w:left w:val="single" w:sz="4" w:space="0" w:color="auto"/>
              <w:bottom w:val="single" w:sz="4" w:space="0" w:color="auto"/>
              <w:right w:val="nil"/>
            </w:tcBorders>
            <w:shd w:val="clear" w:color="auto" w:fill="auto"/>
            <w:hideMark/>
          </w:tcPr>
          <w:p w:rsidR="00F615AE" w:rsidRPr="00F615AE" w:rsidRDefault="00F615AE" w:rsidP="00F615AE">
            <w:pPr>
              <w:rPr>
                <w:b/>
                <w:bCs/>
                <w:sz w:val="14"/>
                <w:szCs w:val="14"/>
              </w:rPr>
            </w:pPr>
            <w:r w:rsidRPr="00F615AE">
              <w:rPr>
                <w:b/>
                <w:bCs/>
                <w:sz w:val="14"/>
                <w:szCs w:val="14"/>
              </w:rPr>
              <w:t>000 1 06 06000 00 0000 110</w:t>
            </w:r>
          </w:p>
        </w:tc>
        <w:tc>
          <w:tcPr>
            <w:tcW w:w="5812" w:type="dxa"/>
            <w:tcBorders>
              <w:top w:val="nil"/>
              <w:left w:val="single" w:sz="4" w:space="0" w:color="auto"/>
              <w:bottom w:val="single" w:sz="4" w:space="0" w:color="auto"/>
              <w:right w:val="nil"/>
            </w:tcBorders>
            <w:shd w:val="clear" w:color="auto" w:fill="auto"/>
            <w:hideMark/>
          </w:tcPr>
          <w:p w:rsidR="00F615AE" w:rsidRPr="00F615AE" w:rsidRDefault="00F615AE" w:rsidP="00F615AE">
            <w:pPr>
              <w:rPr>
                <w:b/>
                <w:bCs/>
                <w:sz w:val="14"/>
                <w:szCs w:val="14"/>
              </w:rPr>
            </w:pPr>
            <w:r w:rsidRPr="00F615AE">
              <w:rPr>
                <w:b/>
                <w:bCs/>
                <w:sz w:val="14"/>
                <w:szCs w:val="14"/>
              </w:rPr>
              <w:t>Земельный налог</w:t>
            </w:r>
          </w:p>
        </w:tc>
        <w:tc>
          <w:tcPr>
            <w:tcW w:w="709" w:type="dxa"/>
            <w:tcBorders>
              <w:top w:val="nil"/>
              <w:left w:val="single" w:sz="4" w:space="0" w:color="auto"/>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2 039,6</w:t>
            </w:r>
          </w:p>
        </w:tc>
        <w:tc>
          <w:tcPr>
            <w:tcW w:w="1090"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1 739,1</w:t>
            </w:r>
          </w:p>
        </w:tc>
        <w:tc>
          <w:tcPr>
            <w:tcW w:w="1067"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85,3</w:t>
            </w:r>
          </w:p>
        </w:tc>
      </w:tr>
      <w:tr w:rsidR="00F615AE" w:rsidRPr="00F615AE" w:rsidTr="00F615AE">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F615AE" w:rsidRPr="00F615AE" w:rsidRDefault="00F615AE" w:rsidP="00F615AE">
            <w:pPr>
              <w:rPr>
                <w:sz w:val="14"/>
                <w:szCs w:val="14"/>
              </w:rPr>
            </w:pPr>
            <w:r w:rsidRPr="00F615AE">
              <w:rPr>
                <w:sz w:val="14"/>
                <w:szCs w:val="14"/>
              </w:rPr>
              <w:t>182 1 06 06033 13 0000 110</w:t>
            </w:r>
          </w:p>
        </w:tc>
        <w:tc>
          <w:tcPr>
            <w:tcW w:w="5812" w:type="dxa"/>
            <w:tcBorders>
              <w:top w:val="nil"/>
              <w:left w:val="nil"/>
              <w:bottom w:val="single" w:sz="4" w:space="0" w:color="auto"/>
              <w:right w:val="single" w:sz="4" w:space="0" w:color="auto"/>
            </w:tcBorders>
            <w:shd w:val="clear" w:color="auto" w:fill="auto"/>
            <w:hideMark/>
          </w:tcPr>
          <w:p w:rsidR="00F615AE" w:rsidRPr="00F615AE" w:rsidRDefault="00F615AE" w:rsidP="00F615AE">
            <w:pPr>
              <w:jc w:val="both"/>
              <w:rPr>
                <w:sz w:val="14"/>
                <w:szCs w:val="14"/>
              </w:rPr>
            </w:pPr>
            <w:r w:rsidRPr="00F615AE">
              <w:rPr>
                <w:sz w:val="14"/>
                <w:szCs w:val="14"/>
              </w:rPr>
              <w:t>Земельный налог с организаций, обладающих земельным участком, расположенным в границах городских поселений</w:t>
            </w:r>
          </w:p>
        </w:tc>
        <w:tc>
          <w:tcPr>
            <w:tcW w:w="709"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2 039,6</w:t>
            </w:r>
          </w:p>
        </w:tc>
        <w:tc>
          <w:tcPr>
            <w:tcW w:w="1090"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1 739,1</w:t>
            </w:r>
          </w:p>
        </w:tc>
        <w:tc>
          <w:tcPr>
            <w:tcW w:w="1067"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85,3</w:t>
            </w:r>
          </w:p>
        </w:tc>
      </w:tr>
      <w:tr w:rsidR="00F615AE" w:rsidRPr="00F615AE" w:rsidTr="00F615AE">
        <w:trPr>
          <w:trHeight w:val="216"/>
          <w:jc w:val="center"/>
        </w:trPr>
        <w:tc>
          <w:tcPr>
            <w:tcW w:w="1905" w:type="dxa"/>
            <w:tcBorders>
              <w:top w:val="nil"/>
              <w:left w:val="single" w:sz="4" w:space="0" w:color="auto"/>
              <w:bottom w:val="single" w:sz="4" w:space="0" w:color="auto"/>
              <w:right w:val="single" w:sz="4" w:space="0" w:color="auto"/>
            </w:tcBorders>
            <w:shd w:val="clear" w:color="auto" w:fill="auto"/>
            <w:hideMark/>
          </w:tcPr>
          <w:p w:rsidR="00F615AE" w:rsidRPr="00F615AE" w:rsidRDefault="00F615AE" w:rsidP="00F615AE">
            <w:pPr>
              <w:rPr>
                <w:b/>
                <w:bCs/>
                <w:sz w:val="14"/>
                <w:szCs w:val="14"/>
              </w:rPr>
            </w:pPr>
            <w:r w:rsidRPr="00F615AE">
              <w:rPr>
                <w:b/>
                <w:bCs/>
                <w:sz w:val="14"/>
                <w:szCs w:val="14"/>
              </w:rPr>
              <w:t>000 2 02 02000 00 0000 151</w:t>
            </w:r>
          </w:p>
        </w:tc>
        <w:tc>
          <w:tcPr>
            <w:tcW w:w="5812" w:type="dxa"/>
            <w:tcBorders>
              <w:top w:val="nil"/>
              <w:left w:val="nil"/>
              <w:bottom w:val="single" w:sz="4" w:space="0" w:color="auto"/>
              <w:right w:val="single" w:sz="4" w:space="0" w:color="auto"/>
            </w:tcBorders>
            <w:shd w:val="clear" w:color="auto" w:fill="auto"/>
            <w:hideMark/>
          </w:tcPr>
          <w:p w:rsidR="00F615AE" w:rsidRPr="00F615AE" w:rsidRDefault="00F615AE" w:rsidP="00F615AE">
            <w:pPr>
              <w:jc w:val="both"/>
              <w:rPr>
                <w:b/>
                <w:bCs/>
                <w:sz w:val="14"/>
                <w:szCs w:val="14"/>
              </w:rPr>
            </w:pPr>
            <w:r w:rsidRPr="00F615AE">
              <w:rPr>
                <w:b/>
                <w:bCs/>
                <w:sz w:val="14"/>
                <w:szCs w:val="14"/>
              </w:rPr>
              <w:t>Субсидии бюджетам бюджетной системы Российской Федерации (межбюджетные субсидии)</w:t>
            </w:r>
          </w:p>
        </w:tc>
        <w:tc>
          <w:tcPr>
            <w:tcW w:w="709"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47 465,6</w:t>
            </w:r>
          </w:p>
        </w:tc>
        <w:tc>
          <w:tcPr>
            <w:tcW w:w="1090"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17 348,0</w:t>
            </w:r>
          </w:p>
        </w:tc>
        <w:tc>
          <w:tcPr>
            <w:tcW w:w="1067"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b/>
                <w:bCs/>
                <w:sz w:val="14"/>
                <w:szCs w:val="14"/>
              </w:rPr>
            </w:pPr>
            <w:r w:rsidRPr="00F615AE">
              <w:rPr>
                <w:b/>
                <w:bCs/>
                <w:sz w:val="14"/>
                <w:szCs w:val="14"/>
              </w:rPr>
              <w:t>36,5</w:t>
            </w:r>
          </w:p>
        </w:tc>
      </w:tr>
      <w:tr w:rsidR="00F615AE" w:rsidRPr="00F615AE" w:rsidTr="00F615AE">
        <w:trPr>
          <w:trHeight w:val="163"/>
          <w:jc w:val="center"/>
        </w:trPr>
        <w:tc>
          <w:tcPr>
            <w:tcW w:w="1905" w:type="dxa"/>
            <w:tcBorders>
              <w:top w:val="nil"/>
              <w:left w:val="single" w:sz="4" w:space="0" w:color="auto"/>
              <w:bottom w:val="single" w:sz="4" w:space="0" w:color="auto"/>
              <w:right w:val="single" w:sz="4" w:space="0" w:color="auto"/>
            </w:tcBorders>
            <w:shd w:val="clear" w:color="auto" w:fill="auto"/>
            <w:hideMark/>
          </w:tcPr>
          <w:p w:rsidR="00F615AE" w:rsidRPr="00F615AE" w:rsidRDefault="00F615AE" w:rsidP="00F615AE">
            <w:pPr>
              <w:rPr>
                <w:sz w:val="14"/>
                <w:szCs w:val="14"/>
              </w:rPr>
            </w:pPr>
            <w:r w:rsidRPr="00F615AE">
              <w:rPr>
                <w:sz w:val="14"/>
                <w:szCs w:val="14"/>
              </w:rPr>
              <w:t>000 2 02 02216 13 0000 151</w:t>
            </w:r>
          </w:p>
        </w:tc>
        <w:tc>
          <w:tcPr>
            <w:tcW w:w="5812" w:type="dxa"/>
            <w:tcBorders>
              <w:top w:val="nil"/>
              <w:left w:val="nil"/>
              <w:bottom w:val="single" w:sz="4" w:space="0" w:color="auto"/>
              <w:right w:val="single" w:sz="4" w:space="0" w:color="auto"/>
            </w:tcBorders>
            <w:shd w:val="clear" w:color="auto" w:fill="auto"/>
            <w:hideMark/>
          </w:tcPr>
          <w:p w:rsidR="00F615AE" w:rsidRPr="00F615AE" w:rsidRDefault="00F615AE" w:rsidP="00F615AE">
            <w:pPr>
              <w:jc w:val="both"/>
              <w:rPr>
                <w:sz w:val="14"/>
                <w:szCs w:val="14"/>
              </w:rPr>
            </w:pPr>
            <w:r w:rsidRPr="00F615AE">
              <w:rPr>
                <w:sz w:val="14"/>
                <w:szCs w:val="14"/>
              </w:rPr>
              <w:t>Субсидии бюджетам городских поселений на осуществление дорожной деятельности в отношении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709"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47 465,6</w:t>
            </w:r>
          </w:p>
        </w:tc>
        <w:tc>
          <w:tcPr>
            <w:tcW w:w="1090"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17 348,0</w:t>
            </w:r>
          </w:p>
        </w:tc>
        <w:tc>
          <w:tcPr>
            <w:tcW w:w="1067" w:type="dxa"/>
            <w:tcBorders>
              <w:top w:val="nil"/>
              <w:left w:val="nil"/>
              <w:bottom w:val="single" w:sz="4" w:space="0" w:color="auto"/>
              <w:right w:val="single" w:sz="4" w:space="0" w:color="auto"/>
            </w:tcBorders>
            <w:shd w:val="clear" w:color="auto" w:fill="auto"/>
            <w:noWrap/>
            <w:hideMark/>
          </w:tcPr>
          <w:p w:rsidR="00F615AE" w:rsidRPr="00F615AE" w:rsidRDefault="00F615AE" w:rsidP="00F615AE">
            <w:pPr>
              <w:jc w:val="right"/>
              <w:rPr>
                <w:sz w:val="14"/>
                <w:szCs w:val="14"/>
              </w:rPr>
            </w:pPr>
            <w:r w:rsidRPr="00F615AE">
              <w:rPr>
                <w:sz w:val="14"/>
                <w:szCs w:val="14"/>
              </w:rPr>
              <w:t>36,5</w:t>
            </w:r>
          </w:p>
        </w:tc>
      </w:tr>
      <w:tr w:rsidR="00F615AE" w:rsidRPr="00F615AE" w:rsidTr="00F615AE">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F615AE" w:rsidRPr="00F615AE" w:rsidRDefault="00F615AE" w:rsidP="00F615AE">
            <w:pPr>
              <w:rPr>
                <w:sz w:val="14"/>
                <w:szCs w:val="14"/>
              </w:rPr>
            </w:pPr>
            <w:r w:rsidRPr="00F615AE">
              <w:rPr>
                <w:sz w:val="14"/>
                <w:szCs w:val="14"/>
              </w:rPr>
              <w:t> </w:t>
            </w:r>
          </w:p>
        </w:tc>
        <w:tc>
          <w:tcPr>
            <w:tcW w:w="5812" w:type="dxa"/>
            <w:tcBorders>
              <w:top w:val="nil"/>
              <w:left w:val="nil"/>
              <w:bottom w:val="single" w:sz="4" w:space="0" w:color="auto"/>
              <w:right w:val="single" w:sz="4" w:space="0" w:color="auto"/>
            </w:tcBorders>
            <w:shd w:val="clear" w:color="auto" w:fill="auto"/>
            <w:hideMark/>
          </w:tcPr>
          <w:p w:rsidR="00F615AE" w:rsidRPr="00F615AE" w:rsidRDefault="00F615AE" w:rsidP="00F615AE">
            <w:pPr>
              <w:rPr>
                <w:b/>
                <w:bCs/>
                <w:sz w:val="14"/>
                <w:szCs w:val="14"/>
              </w:rPr>
            </w:pPr>
            <w:r w:rsidRPr="00F615AE">
              <w:rPr>
                <w:b/>
                <w:bCs/>
                <w:sz w:val="14"/>
                <w:szCs w:val="14"/>
              </w:rPr>
              <w:t>ВСЕГО</w:t>
            </w:r>
          </w:p>
        </w:tc>
        <w:tc>
          <w:tcPr>
            <w:tcW w:w="709" w:type="dxa"/>
            <w:tcBorders>
              <w:top w:val="nil"/>
              <w:left w:val="nil"/>
              <w:bottom w:val="single" w:sz="4" w:space="0" w:color="auto"/>
              <w:right w:val="single" w:sz="4" w:space="0" w:color="auto"/>
            </w:tcBorders>
            <w:shd w:val="clear" w:color="auto" w:fill="auto"/>
            <w:hideMark/>
          </w:tcPr>
          <w:p w:rsidR="00F615AE" w:rsidRPr="00F615AE" w:rsidRDefault="00F615AE" w:rsidP="00F615AE">
            <w:pPr>
              <w:jc w:val="right"/>
              <w:rPr>
                <w:b/>
                <w:bCs/>
                <w:sz w:val="14"/>
                <w:szCs w:val="14"/>
              </w:rPr>
            </w:pPr>
            <w:r w:rsidRPr="00F615AE">
              <w:rPr>
                <w:b/>
                <w:bCs/>
                <w:sz w:val="14"/>
                <w:szCs w:val="14"/>
              </w:rPr>
              <w:t>55 871,7</w:t>
            </w:r>
          </w:p>
        </w:tc>
        <w:tc>
          <w:tcPr>
            <w:tcW w:w="1090" w:type="dxa"/>
            <w:tcBorders>
              <w:top w:val="nil"/>
              <w:left w:val="nil"/>
              <w:bottom w:val="single" w:sz="4" w:space="0" w:color="auto"/>
              <w:right w:val="single" w:sz="4" w:space="0" w:color="auto"/>
            </w:tcBorders>
            <w:shd w:val="clear" w:color="auto" w:fill="auto"/>
            <w:hideMark/>
          </w:tcPr>
          <w:p w:rsidR="00F615AE" w:rsidRPr="00F615AE" w:rsidRDefault="00F615AE" w:rsidP="00F615AE">
            <w:pPr>
              <w:jc w:val="right"/>
              <w:rPr>
                <w:b/>
                <w:bCs/>
                <w:sz w:val="14"/>
                <w:szCs w:val="14"/>
              </w:rPr>
            </w:pPr>
            <w:r w:rsidRPr="00F615AE">
              <w:rPr>
                <w:b/>
                <w:bCs/>
                <w:sz w:val="14"/>
                <w:szCs w:val="14"/>
              </w:rPr>
              <w:t>25 610,4</w:t>
            </w:r>
          </w:p>
        </w:tc>
        <w:tc>
          <w:tcPr>
            <w:tcW w:w="1067" w:type="dxa"/>
            <w:tcBorders>
              <w:top w:val="nil"/>
              <w:left w:val="nil"/>
              <w:bottom w:val="single" w:sz="4" w:space="0" w:color="auto"/>
              <w:right w:val="single" w:sz="4" w:space="0" w:color="auto"/>
            </w:tcBorders>
            <w:shd w:val="clear" w:color="auto" w:fill="auto"/>
            <w:hideMark/>
          </w:tcPr>
          <w:p w:rsidR="00F615AE" w:rsidRPr="00F615AE" w:rsidRDefault="00F615AE" w:rsidP="00F615AE">
            <w:pPr>
              <w:jc w:val="right"/>
              <w:rPr>
                <w:b/>
                <w:bCs/>
                <w:sz w:val="14"/>
                <w:szCs w:val="14"/>
              </w:rPr>
            </w:pPr>
            <w:r w:rsidRPr="00F615AE">
              <w:rPr>
                <w:b/>
                <w:bCs/>
                <w:sz w:val="14"/>
                <w:szCs w:val="14"/>
              </w:rPr>
              <w:t>45,8</w:t>
            </w:r>
          </w:p>
        </w:tc>
      </w:tr>
    </w:tbl>
    <w:p w:rsidR="000C3869" w:rsidRDefault="00F615AE" w:rsidP="00C875FE">
      <w:pPr>
        <w:rPr>
          <w:b/>
          <w:sz w:val="16"/>
          <w:szCs w:val="16"/>
        </w:rPr>
      </w:pPr>
      <w:r>
        <w:rPr>
          <w:b/>
          <w:noProof/>
          <w:sz w:val="16"/>
          <w:szCs w:val="16"/>
        </w:rPr>
        <mc:AlternateContent>
          <mc:Choice Requires="wps">
            <w:drawing>
              <wp:anchor distT="0" distB="0" distL="114300" distR="114300" simplePos="0" relativeHeight="251736064" behindDoc="0" locked="0" layoutInCell="1" allowOverlap="1" wp14:anchorId="78BB80EE" wp14:editId="4C4E1B01">
                <wp:simplePos x="0" y="0"/>
                <wp:positionH relativeFrom="column">
                  <wp:posOffset>-81915</wp:posOffset>
                </wp:positionH>
                <wp:positionV relativeFrom="paragraph">
                  <wp:posOffset>62901</wp:posOffset>
                </wp:positionV>
                <wp:extent cx="6775450" cy="0"/>
                <wp:effectExtent l="0" t="0" r="25400" b="19050"/>
                <wp:wrapNone/>
                <wp:docPr id="25" name="Прямая соединительная линия 25"/>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5" o:spid="_x0000_s1026" style="position:absolute;z-index:2517360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45pt,4.95pt" to="527.05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" strokecolor="black [3213]" strokeweight="1.5pt"/>
            </w:pict>
          </mc:Fallback>
        </mc:AlternateContent>
      </w:r>
    </w:p>
    <w:tbl>
      <w:tblPr>
        <w:tblW w:w="10583" w:type="dxa"/>
        <w:jc w:val="center"/>
        <w:tblInd w:w="93" w:type="dxa"/>
        <w:tblLook w:val="04A0" w:firstRow="1" w:lastRow="0" w:firstColumn="1" w:lastColumn="0" w:noHBand="0" w:noVBand="1"/>
      </w:tblPr>
      <w:tblGrid>
        <w:gridCol w:w="3946"/>
        <w:gridCol w:w="549"/>
        <w:gridCol w:w="420"/>
        <w:gridCol w:w="421"/>
        <w:gridCol w:w="417"/>
        <w:gridCol w:w="286"/>
        <w:gridCol w:w="418"/>
        <w:gridCol w:w="421"/>
        <w:gridCol w:w="368"/>
        <w:gridCol w:w="286"/>
        <w:gridCol w:w="481"/>
        <w:gridCol w:w="735"/>
        <w:gridCol w:w="916"/>
        <w:gridCol w:w="919"/>
      </w:tblGrid>
      <w:tr w:rsidR="00A17AD6" w:rsidRPr="00A17AD6" w:rsidTr="00A17AD6">
        <w:trPr>
          <w:trHeight w:val="145"/>
          <w:jc w:val="center"/>
        </w:trPr>
        <w:tc>
          <w:tcPr>
            <w:tcW w:w="10583" w:type="dxa"/>
            <w:gridSpan w:val="14"/>
            <w:tcBorders>
              <w:top w:val="nil"/>
              <w:left w:val="nil"/>
              <w:bottom w:val="nil"/>
              <w:right w:val="nil"/>
            </w:tcBorders>
            <w:shd w:val="clear" w:color="auto" w:fill="auto"/>
            <w:vAlign w:val="center"/>
            <w:hideMark/>
          </w:tcPr>
          <w:p w:rsidR="00A17AD6" w:rsidRPr="00A17AD6" w:rsidRDefault="00A17AD6" w:rsidP="00A17AD6">
            <w:pPr>
              <w:jc w:val="center"/>
              <w:rPr>
                <w:b/>
                <w:bCs/>
                <w:color w:val="000000"/>
                <w:sz w:val="14"/>
                <w:szCs w:val="14"/>
              </w:rPr>
            </w:pPr>
            <w:r w:rsidRPr="00A17AD6">
              <w:rPr>
                <w:b/>
                <w:bCs/>
                <w:color w:val="000000"/>
                <w:sz w:val="14"/>
                <w:szCs w:val="14"/>
              </w:rPr>
              <w:t>Исполнение расходов муниципального дорожного фонда города Татарска Новосибирской области в структуре кодов бюджетной классификации за 2019 год</w:t>
            </w:r>
          </w:p>
        </w:tc>
      </w:tr>
      <w:tr w:rsidR="00A17AD6" w:rsidRPr="00A17AD6" w:rsidTr="00A17AD6">
        <w:trPr>
          <w:trHeight w:val="53"/>
          <w:jc w:val="center"/>
        </w:trPr>
        <w:tc>
          <w:tcPr>
            <w:tcW w:w="3951"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548"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20"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21"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17"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286"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18"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21"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368"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286"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80"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736"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1831" w:type="dxa"/>
            <w:gridSpan w:val="2"/>
            <w:tcBorders>
              <w:top w:val="nil"/>
              <w:left w:val="nil"/>
              <w:bottom w:val="single" w:sz="8" w:space="0" w:color="auto"/>
              <w:right w:val="nil"/>
            </w:tcBorders>
            <w:shd w:val="clear" w:color="auto" w:fill="auto"/>
            <w:noWrap/>
            <w:vAlign w:val="bottom"/>
            <w:hideMark/>
          </w:tcPr>
          <w:p w:rsidR="00A17AD6" w:rsidRPr="00A17AD6" w:rsidRDefault="00A17AD6" w:rsidP="00A17AD6">
            <w:pPr>
              <w:jc w:val="center"/>
              <w:rPr>
                <w:sz w:val="14"/>
                <w:szCs w:val="14"/>
              </w:rPr>
            </w:pPr>
            <w:r w:rsidRPr="00A17AD6">
              <w:rPr>
                <w:sz w:val="14"/>
                <w:szCs w:val="14"/>
              </w:rPr>
              <w:t>тыс.рублей</w:t>
            </w:r>
          </w:p>
        </w:tc>
      </w:tr>
      <w:tr w:rsidR="00A17AD6" w:rsidRPr="00A17AD6" w:rsidTr="00A17AD6">
        <w:trPr>
          <w:trHeight w:val="540"/>
          <w:jc w:val="center"/>
        </w:trPr>
        <w:tc>
          <w:tcPr>
            <w:tcW w:w="3951"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Наименование</w:t>
            </w:r>
          </w:p>
        </w:tc>
        <w:tc>
          <w:tcPr>
            <w:tcW w:w="548" w:type="dxa"/>
            <w:vMerge w:val="restart"/>
            <w:tcBorders>
              <w:top w:val="single" w:sz="8" w:space="0" w:color="auto"/>
              <w:left w:val="single" w:sz="4" w:space="0" w:color="auto"/>
              <w:bottom w:val="single" w:sz="4" w:space="0" w:color="000000"/>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ГРБС</w:t>
            </w:r>
          </w:p>
        </w:tc>
        <w:tc>
          <w:tcPr>
            <w:tcW w:w="42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РЗ</w:t>
            </w:r>
          </w:p>
        </w:tc>
        <w:tc>
          <w:tcPr>
            <w:tcW w:w="421" w:type="dxa"/>
            <w:vMerge w:val="restart"/>
            <w:tcBorders>
              <w:top w:val="single" w:sz="8" w:space="0" w:color="auto"/>
              <w:left w:val="single" w:sz="4" w:space="0" w:color="auto"/>
              <w:bottom w:val="single" w:sz="4" w:space="0" w:color="auto"/>
              <w:right w:val="nil"/>
            </w:tcBorders>
            <w:shd w:val="clear" w:color="auto" w:fill="auto"/>
            <w:vAlign w:val="center"/>
            <w:hideMark/>
          </w:tcPr>
          <w:p w:rsidR="00A17AD6" w:rsidRPr="00A17AD6" w:rsidRDefault="00A17AD6" w:rsidP="00A17AD6">
            <w:pPr>
              <w:jc w:val="center"/>
              <w:rPr>
                <w:sz w:val="14"/>
                <w:szCs w:val="14"/>
              </w:rPr>
            </w:pPr>
            <w:r w:rsidRPr="00A17AD6">
              <w:rPr>
                <w:sz w:val="14"/>
                <w:szCs w:val="14"/>
              </w:rPr>
              <w:t>ПР</w:t>
            </w:r>
          </w:p>
        </w:tc>
        <w:tc>
          <w:tcPr>
            <w:tcW w:w="2196" w:type="dxa"/>
            <w:gridSpan w:val="6"/>
            <w:vMerge w:val="restart"/>
            <w:tcBorders>
              <w:top w:val="single" w:sz="8" w:space="0" w:color="auto"/>
              <w:left w:val="single" w:sz="4" w:space="0" w:color="auto"/>
              <w:bottom w:val="single" w:sz="4" w:space="0" w:color="000000"/>
              <w:right w:val="single" w:sz="4" w:space="0" w:color="000000"/>
            </w:tcBorders>
            <w:shd w:val="clear" w:color="auto" w:fill="auto"/>
            <w:vAlign w:val="center"/>
            <w:hideMark/>
          </w:tcPr>
          <w:p w:rsidR="00A17AD6" w:rsidRPr="00A17AD6" w:rsidRDefault="00A17AD6" w:rsidP="00A17AD6">
            <w:pPr>
              <w:jc w:val="center"/>
              <w:rPr>
                <w:sz w:val="14"/>
                <w:szCs w:val="14"/>
              </w:rPr>
            </w:pPr>
            <w:r w:rsidRPr="00A17AD6">
              <w:rPr>
                <w:sz w:val="14"/>
                <w:szCs w:val="14"/>
              </w:rPr>
              <w:t>ЦСР</w:t>
            </w:r>
          </w:p>
        </w:tc>
        <w:tc>
          <w:tcPr>
            <w:tcW w:w="480" w:type="dxa"/>
            <w:vMerge w:val="restart"/>
            <w:tcBorders>
              <w:top w:val="single" w:sz="8" w:space="0" w:color="auto"/>
              <w:left w:val="nil"/>
              <w:bottom w:val="single" w:sz="4" w:space="0" w:color="auto"/>
              <w:right w:val="nil"/>
            </w:tcBorders>
            <w:shd w:val="clear" w:color="auto" w:fill="auto"/>
            <w:vAlign w:val="center"/>
            <w:hideMark/>
          </w:tcPr>
          <w:p w:rsidR="00A17AD6" w:rsidRPr="00A17AD6" w:rsidRDefault="00A17AD6" w:rsidP="00A17AD6">
            <w:pPr>
              <w:jc w:val="center"/>
              <w:rPr>
                <w:sz w:val="14"/>
                <w:szCs w:val="14"/>
              </w:rPr>
            </w:pPr>
            <w:r w:rsidRPr="00A17AD6">
              <w:rPr>
                <w:sz w:val="14"/>
                <w:szCs w:val="14"/>
              </w:rPr>
              <w:t>КВР</w:t>
            </w:r>
          </w:p>
        </w:tc>
        <w:tc>
          <w:tcPr>
            <w:tcW w:w="736" w:type="dxa"/>
            <w:vMerge w:val="restart"/>
            <w:tcBorders>
              <w:top w:val="single" w:sz="8" w:space="0" w:color="auto"/>
              <w:left w:val="single" w:sz="4" w:space="0" w:color="auto"/>
              <w:bottom w:val="single" w:sz="4" w:space="0" w:color="000000"/>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План</w:t>
            </w:r>
          </w:p>
        </w:tc>
        <w:tc>
          <w:tcPr>
            <w:tcW w:w="914" w:type="dxa"/>
            <w:vMerge w:val="restart"/>
            <w:tcBorders>
              <w:top w:val="nil"/>
              <w:left w:val="single" w:sz="4" w:space="0" w:color="auto"/>
              <w:bottom w:val="single" w:sz="4" w:space="0" w:color="000000"/>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Кассовое исполнение</w:t>
            </w:r>
          </w:p>
        </w:tc>
        <w:tc>
          <w:tcPr>
            <w:tcW w:w="917" w:type="dxa"/>
            <w:vMerge w:val="restart"/>
            <w:tcBorders>
              <w:top w:val="nil"/>
              <w:left w:val="single" w:sz="4" w:space="0" w:color="auto"/>
              <w:bottom w:val="single" w:sz="4" w:space="0" w:color="000000"/>
              <w:right w:val="single" w:sz="8" w:space="0" w:color="auto"/>
            </w:tcBorders>
            <w:shd w:val="clear" w:color="auto" w:fill="auto"/>
            <w:vAlign w:val="bottom"/>
            <w:hideMark/>
          </w:tcPr>
          <w:p w:rsidR="00A17AD6" w:rsidRPr="00A17AD6" w:rsidRDefault="00A17AD6" w:rsidP="00A17AD6">
            <w:pPr>
              <w:jc w:val="center"/>
              <w:rPr>
                <w:sz w:val="14"/>
                <w:szCs w:val="14"/>
              </w:rPr>
            </w:pPr>
            <w:r w:rsidRPr="00A17AD6">
              <w:rPr>
                <w:sz w:val="14"/>
                <w:szCs w:val="14"/>
              </w:rPr>
              <w:t>% исполнения</w:t>
            </w:r>
          </w:p>
        </w:tc>
      </w:tr>
      <w:tr w:rsidR="00A17AD6" w:rsidRPr="00A17AD6" w:rsidTr="00A17AD6">
        <w:trPr>
          <w:trHeight w:val="161"/>
          <w:jc w:val="center"/>
        </w:trPr>
        <w:tc>
          <w:tcPr>
            <w:tcW w:w="3951" w:type="dxa"/>
            <w:vMerge/>
            <w:tcBorders>
              <w:top w:val="single" w:sz="8" w:space="0" w:color="auto"/>
              <w:left w:val="single" w:sz="8" w:space="0" w:color="auto"/>
              <w:bottom w:val="single" w:sz="4" w:space="0" w:color="auto"/>
              <w:right w:val="single" w:sz="4" w:space="0" w:color="auto"/>
            </w:tcBorders>
            <w:vAlign w:val="center"/>
            <w:hideMark/>
          </w:tcPr>
          <w:p w:rsidR="00A17AD6" w:rsidRPr="00A17AD6" w:rsidRDefault="00A17AD6" w:rsidP="00A17AD6">
            <w:pPr>
              <w:rPr>
                <w:sz w:val="14"/>
                <w:szCs w:val="14"/>
              </w:rPr>
            </w:pPr>
          </w:p>
        </w:tc>
        <w:tc>
          <w:tcPr>
            <w:tcW w:w="548" w:type="dxa"/>
            <w:vMerge/>
            <w:tcBorders>
              <w:top w:val="single" w:sz="8" w:space="0" w:color="auto"/>
              <w:left w:val="single" w:sz="4" w:space="0" w:color="auto"/>
              <w:bottom w:val="single" w:sz="4" w:space="0" w:color="000000"/>
              <w:right w:val="single" w:sz="4" w:space="0" w:color="auto"/>
            </w:tcBorders>
            <w:vAlign w:val="center"/>
            <w:hideMark/>
          </w:tcPr>
          <w:p w:rsidR="00A17AD6" w:rsidRPr="00A17AD6" w:rsidRDefault="00A17AD6" w:rsidP="00A17AD6">
            <w:pPr>
              <w:rPr>
                <w:sz w:val="14"/>
                <w:szCs w:val="14"/>
              </w:rPr>
            </w:pPr>
          </w:p>
        </w:tc>
        <w:tc>
          <w:tcPr>
            <w:tcW w:w="420" w:type="dxa"/>
            <w:vMerge/>
            <w:tcBorders>
              <w:top w:val="single" w:sz="8" w:space="0" w:color="auto"/>
              <w:left w:val="single" w:sz="4" w:space="0" w:color="auto"/>
              <w:bottom w:val="single" w:sz="4" w:space="0" w:color="auto"/>
              <w:right w:val="single" w:sz="4" w:space="0" w:color="auto"/>
            </w:tcBorders>
            <w:vAlign w:val="center"/>
            <w:hideMark/>
          </w:tcPr>
          <w:p w:rsidR="00A17AD6" w:rsidRPr="00A17AD6" w:rsidRDefault="00A17AD6" w:rsidP="00A17AD6">
            <w:pPr>
              <w:rPr>
                <w:sz w:val="14"/>
                <w:szCs w:val="14"/>
              </w:rPr>
            </w:pPr>
          </w:p>
        </w:tc>
        <w:tc>
          <w:tcPr>
            <w:tcW w:w="421" w:type="dxa"/>
            <w:vMerge/>
            <w:tcBorders>
              <w:top w:val="single" w:sz="8" w:space="0" w:color="auto"/>
              <w:left w:val="single" w:sz="4" w:space="0" w:color="auto"/>
              <w:bottom w:val="single" w:sz="4" w:space="0" w:color="auto"/>
              <w:right w:val="nil"/>
            </w:tcBorders>
            <w:vAlign w:val="center"/>
            <w:hideMark/>
          </w:tcPr>
          <w:p w:rsidR="00A17AD6" w:rsidRPr="00A17AD6" w:rsidRDefault="00A17AD6" w:rsidP="00A17AD6">
            <w:pPr>
              <w:rPr>
                <w:sz w:val="14"/>
                <w:szCs w:val="14"/>
              </w:rPr>
            </w:pPr>
          </w:p>
        </w:tc>
        <w:tc>
          <w:tcPr>
            <w:tcW w:w="2196" w:type="dxa"/>
            <w:gridSpan w:val="6"/>
            <w:vMerge/>
            <w:tcBorders>
              <w:top w:val="single" w:sz="8" w:space="0" w:color="auto"/>
              <w:left w:val="single" w:sz="4" w:space="0" w:color="auto"/>
              <w:bottom w:val="single" w:sz="4" w:space="0" w:color="000000"/>
              <w:right w:val="single" w:sz="4" w:space="0" w:color="000000"/>
            </w:tcBorders>
            <w:vAlign w:val="center"/>
            <w:hideMark/>
          </w:tcPr>
          <w:p w:rsidR="00A17AD6" w:rsidRPr="00A17AD6" w:rsidRDefault="00A17AD6" w:rsidP="00A17AD6">
            <w:pPr>
              <w:rPr>
                <w:sz w:val="14"/>
                <w:szCs w:val="14"/>
              </w:rPr>
            </w:pPr>
          </w:p>
        </w:tc>
        <w:tc>
          <w:tcPr>
            <w:tcW w:w="480" w:type="dxa"/>
            <w:vMerge/>
            <w:tcBorders>
              <w:top w:val="single" w:sz="8" w:space="0" w:color="auto"/>
              <w:left w:val="nil"/>
              <w:bottom w:val="single" w:sz="4" w:space="0" w:color="auto"/>
              <w:right w:val="nil"/>
            </w:tcBorders>
            <w:vAlign w:val="center"/>
            <w:hideMark/>
          </w:tcPr>
          <w:p w:rsidR="00A17AD6" w:rsidRPr="00A17AD6" w:rsidRDefault="00A17AD6" w:rsidP="00A17AD6">
            <w:pPr>
              <w:rPr>
                <w:sz w:val="14"/>
                <w:szCs w:val="14"/>
              </w:rPr>
            </w:pPr>
          </w:p>
        </w:tc>
        <w:tc>
          <w:tcPr>
            <w:tcW w:w="736" w:type="dxa"/>
            <w:vMerge/>
            <w:tcBorders>
              <w:top w:val="single" w:sz="8" w:space="0" w:color="auto"/>
              <w:left w:val="single" w:sz="4" w:space="0" w:color="auto"/>
              <w:bottom w:val="single" w:sz="4" w:space="0" w:color="000000"/>
              <w:right w:val="single" w:sz="4" w:space="0" w:color="auto"/>
            </w:tcBorders>
            <w:vAlign w:val="center"/>
            <w:hideMark/>
          </w:tcPr>
          <w:p w:rsidR="00A17AD6" w:rsidRPr="00A17AD6" w:rsidRDefault="00A17AD6" w:rsidP="00A17AD6">
            <w:pPr>
              <w:rPr>
                <w:sz w:val="14"/>
                <w:szCs w:val="14"/>
              </w:rPr>
            </w:pPr>
          </w:p>
        </w:tc>
        <w:tc>
          <w:tcPr>
            <w:tcW w:w="914" w:type="dxa"/>
            <w:vMerge/>
            <w:tcBorders>
              <w:top w:val="nil"/>
              <w:left w:val="single" w:sz="4" w:space="0" w:color="auto"/>
              <w:bottom w:val="single" w:sz="4" w:space="0" w:color="000000"/>
              <w:right w:val="single" w:sz="4" w:space="0" w:color="auto"/>
            </w:tcBorders>
            <w:vAlign w:val="center"/>
            <w:hideMark/>
          </w:tcPr>
          <w:p w:rsidR="00A17AD6" w:rsidRPr="00A17AD6" w:rsidRDefault="00A17AD6" w:rsidP="00A17AD6">
            <w:pPr>
              <w:rPr>
                <w:sz w:val="14"/>
                <w:szCs w:val="14"/>
              </w:rPr>
            </w:pPr>
          </w:p>
        </w:tc>
        <w:tc>
          <w:tcPr>
            <w:tcW w:w="917" w:type="dxa"/>
            <w:vMerge/>
            <w:tcBorders>
              <w:top w:val="nil"/>
              <w:left w:val="single" w:sz="4" w:space="0" w:color="auto"/>
              <w:bottom w:val="single" w:sz="4" w:space="0" w:color="000000"/>
              <w:right w:val="single" w:sz="8" w:space="0" w:color="auto"/>
            </w:tcBorders>
            <w:vAlign w:val="center"/>
            <w:hideMark/>
          </w:tcPr>
          <w:p w:rsidR="00A17AD6" w:rsidRPr="00A17AD6" w:rsidRDefault="00A17AD6" w:rsidP="00A17AD6">
            <w:pPr>
              <w:rPr>
                <w:sz w:val="14"/>
                <w:szCs w:val="14"/>
              </w:rPr>
            </w:pPr>
          </w:p>
        </w:tc>
      </w:tr>
      <w:tr w:rsidR="00A17AD6" w:rsidRPr="00A17AD6" w:rsidTr="00A17AD6">
        <w:trPr>
          <w:trHeight w:val="240"/>
          <w:jc w:val="center"/>
        </w:trPr>
        <w:tc>
          <w:tcPr>
            <w:tcW w:w="3951" w:type="dxa"/>
            <w:tcBorders>
              <w:top w:val="single" w:sz="4" w:space="0" w:color="auto"/>
              <w:left w:val="single" w:sz="8" w:space="0" w:color="auto"/>
              <w:bottom w:val="single" w:sz="8"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1</w:t>
            </w:r>
          </w:p>
        </w:tc>
        <w:tc>
          <w:tcPr>
            <w:tcW w:w="548" w:type="dxa"/>
            <w:tcBorders>
              <w:top w:val="nil"/>
              <w:left w:val="nil"/>
              <w:bottom w:val="single" w:sz="8"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 </w:t>
            </w:r>
          </w:p>
        </w:tc>
        <w:tc>
          <w:tcPr>
            <w:tcW w:w="420" w:type="dxa"/>
            <w:tcBorders>
              <w:top w:val="nil"/>
              <w:left w:val="nil"/>
              <w:bottom w:val="single" w:sz="8"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3</w:t>
            </w:r>
          </w:p>
        </w:tc>
        <w:tc>
          <w:tcPr>
            <w:tcW w:w="421" w:type="dxa"/>
            <w:tcBorders>
              <w:top w:val="nil"/>
              <w:left w:val="nil"/>
              <w:bottom w:val="single" w:sz="8"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4</w:t>
            </w:r>
          </w:p>
        </w:tc>
        <w:tc>
          <w:tcPr>
            <w:tcW w:w="2196" w:type="dxa"/>
            <w:gridSpan w:val="6"/>
            <w:tcBorders>
              <w:top w:val="single" w:sz="4" w:space="0" w:color="auto"/>
              <w:left w:val="nil"/>
              <w:bottom w:val="single" w:sz="8" w:space="0" w:color="auto"/>
              <w:right w:val="single" w:sz="4" w:space="0" w:color="000000"/>
            </w:tcBorders>
            <w:shd w:val="clear" w:color="auto" w:fill="auto"/>
            <w:vAlign w:val="center"/>
            <w:hideMark/>
          </w:tcPr>
          <w:p w:rsidR="00A17AD6" w:rsidRPr="00A17AD6" w:rsidRDefault="00A17AD6" w:rsidP="00A17AD6">
            <w:pPr>
              <w:jc w:val="center"/>
              <w:rPr>
                <w:sz w:val="14"/>
                <w:szCs w:val="14"/>
              </w:rPr>
            </w:pPr>
            <w:r w:rsidRPr="00A17AD6">
              <w:rPr>
                <w:sz w:val="14"/>
                <w:szCs w:val="14"/>
              </w:rPr>
              <w:t>5</w:t>
            </w:r>
          </w:p>
        </w:tc>
        <w:tc>
          <w:tcPr>
            <w:tcW w:w="480" w:type="dxa"/>
            <w:tcBorders>
              <w:top w:val="nil"/>
              <w:left w:val="nil"/>
              <w:bottom w:val="single" w:sz="8"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6</w:t>
            </w:r>
          </w:p>
        </w:tc>
        <w:tc>
          <w:tcPr>
            <w:tcW w:w="736" w:type="dxa"/>
            <w:tcBorders>
              <w:top w:val="nil"/>
              <w:left w:val="nil"/>
              <w:bottom w:val="single" w:sz="8"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7</w:t>
            </w:r>
          </w:p>
        </w:tc>
        <w:tc>
          <w:tcPr>
            <w:tcW w:w="914" w:type="dxa"/>
            <w:tcBorders>
              <w:top w:val="nil"/>
              <w:left w:val="nil"/>
              <w:bottom w:val="single" w:sz="8" w:space="0" w:color="auto"/>
              <w:right w:val="single" w:sz="4" w:space="0" w:color="auto"/>
            </w:tcBorders>
            <w:shd w:val="clear" w:color="auto" w:fill="auto"/>
            <w:noWrap/>
            <w:vAlign w:val="center"/>
            <w:hideMark/>
          </w:tcPr>
          <w:p w:rsidR="00A17AD6" w:rsidRPr="00A17AD6" w:rsidRDefault="00A17AD6" w:rsidP="00A17AD6">
            <w:pPr>
              <w:jc w:val="center"/>
              <w:rPr>
                <w:rFonts w:ascii="Arial" w:hAnsi="Arial" w:cs="Arial"/>
                <w:sz w:val="14"/>
                <w:szCs w:val="14"/>
              </w:rPr>
            </w:pPr>
            <w:r w:rsidRPr="00A17AD6">
              <w:rPr>
                <w:rFonts w:ascii="Arial" w:hAnsi="Arial" w:cs="Arial"/>
                <w:sz w:val="14"/>
                <w:szCs w:val="14"/>
              </w:rPr>
              <w:t>8</w:t>
            </w:r>
          </w:p>
        </w:tc>
        <w:tc>
          <w:tcPr>
            <w:tcW w:w="917" w:type="dxa"/>
            <w:tcBorders>
              <w:top w:val="nil"/>
              <w:left w:val="nil"/>
              <w:bottom w:val="single" w:sz="8" w:space="0" w:color="auto"/>
              <w:right w:val="single" w:sz="8" w:space="0" w:color="auto"/>
            </w:tcBorders>
            <w:shd w:val="clear" w:color="auto" w:fill="auto"/>
            <w:noWrap/>
            <w:vAlign w:val="center"/>
            <w:hideMark/>
          </w:tcPr>
          <w:p w:rsidR="00A17AD6" w:rsidRPr="00A17AD6" w:rsidRDefault="00A17AD6" w:rsidP="00A17AD6">
            <w:pPr>
              <w:jc w:val="center"/>
              <w:rPr>
                <w:rFonts w:ascii="Arial" w:hAnsi="Arial" w:cs="Arial"/>
                <w:sz w:val="14"/>
                <w:szCs w:val="14"/>
              </w:rPr>
            </w:pPr>
            <w:r w:rsidRPr="00A17AD6">
              <w:rPr>
                <w:rFonts w:ascii="Arial" w:hAnsi="Arial" w:cs="Arial"/>
                <w:sz w:val="14"/>
                <w:szCs w:val="14"/>
              </w:rPr>
              <w:t>9</w:t>
            </w:r>
          </w:p>
        </w:tc>
      </w:tr>
      <w:tr w:rsidR="00A17AD6" w:rsidRPr="00A17AD6" w:rsidTr="00A17AD6">
        <w:trPr>
          <w:trHeight w:val="33"/>
          <w:jc w:val="center"/>
        </w:trPr>
        <w:tc>
          <w:tcPr>
            <w:tcW w:w="3951"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b/>
                <w:bCs/>
                <w:sz w:val="14"/>
                <w:szCs w:val="14"/>
              </w:rPr>
            </w:pPr>
            <w:r w:rsidRPr="00A17AD6">
              <w:rPr>
                <w:b/>
                <w:bCs/>
                <w:sz w:val="14"/>
                <w:szCs w:val="14"/>
              </w:rPr>
              <w:t>Дорожное хозяйство (дорожные фонды)</w:t>
            </w:r>
          </w:p>
        </w:tc>
        <w:tc>
          <w:tcPr>
            <w:tcW w:w="548" w:type="dxa"/>
            <w:tcBorders>
              <w:top w:val="single" w:sz="4" w:space="0" w:color="auto"/>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b/>
                <w:bCs/>
                <w:sz w:val="14"/>
                <w:szCs w:val="14"/>
              </w:rPr>
            </w:pPr>
            <w:r w:rsidRPr="00A17AD6">
              <w:rPr>
                <w:b/>
                <w:bCs/>
                <w:sz w:val="14"/>
                <w:szCs w:val="14"/>
              </w:rPr>
              <w:t>022</w:t>
            </w:r>
          </w:p>
        </w:tc>
        <w:tc>
          <w:tcPr>
            <w:tcW w:w="420" w:type="dxa"/>
            <w:tcBorders>
              <w:top w:val="single" w:sz="4" w:space="0" w:color="auto"/>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04</w:t>
            </w:r>
          </w:p>
        </w:tc>
        <w:tc>
          <w:tcPr>
            <w:tcW w:w="421"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09</w:t>
            </w:r>
          </w:p>
        </w:tc>
        <w:tc>
          <w:tcPr>
            <w:tcW w:w="417" w:type="dxa"/>
            <w:tcBorders>
              <w:top w:val="single" w:sz="4" w:space="0" w:color="auto"/>
              <w:left w:val="single" w:sz="4" w:space="0" w:color="auto"/>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286"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418"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421"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 </w:t>
            </w:r>
          </w:p>
        </w:tc>
        <w:tc>
          <w:tcPr>
            <w:tcW w:w="368"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286" w:type="dxa"/>
            <w:tcBorders>
              <w:top w:val="single" w:sz="4" w:space="0" w:color="auto"/>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 </w:t>
            </w:r>
          </w:p>
        </w:tc>
        <w:tc>
          <w:tcPr>
            <w:tcW w:w="480" w:type="dxa"/>
            <w:tcBorders>
              <w:top w:val="single" w:sz="4" w:space="0" w:color="auto"/>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736" w:type="dxa"/>
            <w:tcBorders>
              <w:top w:val="single" w:sz="4" w:space="0" w:color="auto"/>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b/>
                <w:bCs/>
                <w:sz w:val="14"/>
                <w:szCs w:val="14"/>
              </w:rPr>
            </w:pPr>
            <w:r w:rsidRPr="00A17AD6">
              <w:rPr>
                <w:b/>
                <w:bCs/>
                <w:sz w:val="14"/>
                <w:szCs w:val="14"/>
              </w:rPr>
              <w:t>56 271,7</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b/>
                <w:bCs/>
                <w:sz w:val="14"/>
                <w:szCs w:val="14"/>
              </w:rPr>
            </w:pPr>
            <w:r w:rsidRPr="00A17AD6">
              <w:rPr>
                <w:b/>
                <w:bCs/>
                <w:sz w:val="14"/>
                <w:szCs w:val="14"/>
              </w:rPr>
              <w:t>24 766,1</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44,0</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Непрограммные направления</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single" w:sz="4" w:space="0" w:color="auto"/>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00</w:t>
            </w:r>
          </w:p>
        </w:tc>
        <w:tc>
          <w:tcPr>
            <w:tcW w:w="36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1 831,1</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1 812,1</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99,0</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Мероприятия по безопасности и бесперебойности дорожного движения</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12</w:t>
            </w:r>
          </w:p>
        </w:tc>
        <w:tc>
          <w:tcPr>
            <w:tcW w:w="368" w:type="dxa"/>
            <w:tcBorders>
              <w:top w:val="nil"/>
              <w:left w:val="nil"/>
              <w:bottom w:val="nil"/>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12</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1 831,1</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1 812,1</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99,0</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Закупка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12</w:t>
            </w:r>
          </w:p>
        </w:tc>
        <w:tc>
          <w:tcPr>
            <w:tcW w:w="368"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12</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200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1 831,1</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1 812,1</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99,0</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Иные закупки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12</w:t>
            </w:r>
          </w:p>
        </w:tc>
        <w:tc>
          <w:tcPr>
            <w:tcW w:w="368" w:type="dxa"/>
            <w:tcBorders>
              <w:top w:val="nil"/>
              <w:left w:val="nil"/>
              <w:bottom w:val="nil"/>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12</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240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1 831,1</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1 812,1</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99,0</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 xml:space="preserve">Расходы по содержанию дорог, инженерных сооружений на них, тротуаров </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13</w:t>
            </w:r>
          </w:p>
        </w:tc>
        <w:tc>
          <w:tcPr>
            <w:tcW w:w="368"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32</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5 565,0</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4 496,4</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80,8</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Закупка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13</w:t>
            </w:r>
          </w:p>
        </w:tc>
        <w:tc>
          <w:tcPr>
            <w:tcW w:w="368" w:type="dxa"/>
            <w:tcBorders>
              <w:top w:val="nil"/>
              <w:left w:val="nil"/>
              <w:bottom w:val="nil"/>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32</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200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5 565,0</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4 496,4</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80,8</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Иные закупки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13</w:t>
            </w:r>
          </w:p>
        </w:tc>
        <w:tc>
          <w:tcPr>
            <w:tcW w:w="368"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32</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240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5 565,0</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4 496,4</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80,8</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Реализация мероприятий государственной программы "Развитие автомобильных дорог регионального, межмуниципального и местного значения в Новосибирской области" в 2015-2022 годах за счет средств местного бюджета</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19</w:t>
            </w:r>
          </w:p>
        </w:tc>
        <w:tc>
          <w:tcPr>
            <w:tcW w:w="368" w:type="dxa"/>
            <w:tcBorders>
              <w:top w:val="nil"/>
              <w:left w:val="nil"/>
              <w:bottom w:val="nil"/>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06</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1 410,0</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1 109,6</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78,7</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Закупка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19</w:t>
            </w:r>
          </w:p>
        </w:tc>
        <w:tc>
          <w:tcPr>
            <w:tcW w:w="368"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06</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200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1 410,0</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1 109,6</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78,7</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Иные закупки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19</w:t>
            </w:r>
          </w:p>
        </w:tc>
        <w:tc>
          <w:tcPr>
            <w:tcW w:w="368" w:type="dxa"/>
            <w:tcBorders>
              <w:top w:val="nil"/>
              <w:left w:val="nil"/>
              <w:bottom w:val="nil"/>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06</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240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1 410,0</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1 109,6</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78,7</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Реализация мероприятий государственной программы "Развитие автомобильных дорог регионального, межмуниципального и местного значения в Новосибирской области" в 2015-2022 годах за счет средств областного бюджета</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70</w:t>
            </w:r>
          </w:p>
        </w:tc>
        <w:tc>
          <w:tcPr>
            <w:tcW w:w="368" w:type="dxa"/>
            <w:tcBorders>
              <w:top w:val="single" w:sz="4" w:space="0" w:color="auto"/>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76</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 </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47 465,6</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17 348,0</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36,5</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Закупка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70</w:t>
            </w:r>
          </w:p>
        </w:tc>
        <w:tc>
          <w:tcPr>
            <w:tcW w:w="36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76</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200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47 465,6</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17 348,0</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36,5</w:t>
            </w:r>
          </w:p>
        </w:tc>
      </w:tr>
      <w:tr w:rsidR="00A17AD6" w:rsidRPr="00A17AD6" w:rsidTr="00A17AD6">
        <w:trPr>
          <w:trHeight w:val="43"/>
          <w:jc w:val="center"/>
        </w:trPr>
        <w:tc>
          <w:tcPr>
            <w:tcW w:w="3951" w:type="dxa"/>
            <w:tcBorders>
              <w:top w:val="nil"/>
              <w:left w:val="single" w:sz="8" w:space="0" w:color="auto"/>
              <w:bottom w:val="single" w:sz="4" w:space="0" w:color="auto"/>
              <w:right w:val="single" w:sz="4" w:space="0" w:color="auto"/>
            </w:tcBorders>
            <w:shd w:val="clear" w:color="auto" w:fill="auto"/>
            <w:vAlign w:val="center"/>
            <w:hideMark/>
          </w:tcPr>
          <w:p w:rsidR="00A17AD6" w:rsidRPr="00A17AD6" w:rsidRDefault="00A17AD6" w:rsidP="00A17AD6">
            <w:pPr>
              <w:jc w:val="both"/>
              <w:rPr>
                <w:sz w:val="14"/>
                <w:szCs w:val="14"/>
              </w:rPr>
            </w:pPr>
            <w:r w:rsidRPr="00A17AD6">
              <w:rPr>
                <w:sz w:val="14"/>
                <w:szCs w:val="14"/>
              </w:rPr>
              <w:t>Иные закупки товаров, работ и услуг для государственных (муниципальных) нужд</w:t>
            </w:r>
          </w:p>
        </w:tc>
        <w:tc>
          <w:tcPr>
            <w:tcW w:w="548" w:type="dxa"/>
            <w:tcBorders>
              <w:top w:val="nil"/>
              <w:left w:val="nil"/>
              <w:bottom w:val="single" w:sz="4" w:space="0" w:color="auto"/>
              <w:right w:val="single" w:sz="4" w:space="0" w:color="auto"/>
            </w:tcBorders>
            <w:shd w:val="clear" w:color="auto" w:fill="auto"/>
            <w:vAlign w:val="center"/>
            <w:hideMark/>
          </w:tcPr>
          <w:p w:rsidR="00A17AD6" w:rsidRPr="00A17AD6" w:rsidRDefault="00A17AD6" w:rsidP="00A17AD6">
            <w:pPr>
              <w:jc w:val="center"/>
              <w:rPr>
                <w:sz w:val="14"/>
                <w:szCs w:val="14"/>
              </w:rPr>
            </w:pPr>
            <w:r w:rsidRPr="00A17AD6">
              <w:rPr>
                <w:sz w:val="14"/>
                <w:szCs w:val="14"/>
              </w:rPr>
              <w:t>022</w:t>
            </w:r>
          </w:p>
        </w:tc>
        <w:tc>
          <w:tcPr>
            <w:tcW w:w="42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04</w:t>
            </w:r>
          </w:p>
        </w:tc>
        <w:tc>
          <w:tcPr>
            <w:tcW w:w="421"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09</w:t>
            </w:r>
          </w:p>
        </w:tc>
        <w:tc>
          <w:tcPr>
            <w:tcW w:w="417"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99</w:t>
            </w:r>
          </w:p>
        </w:tc>
        <w:tc>
          <w:tcPr>
            <w:tcW w:w="286"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w:t>
            </w:r>
          </w:p>
        </w:tc>
        <w:tc>
          <w:tcPr>
            <w:tcW w:w="418"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00</w:t>
            </w:r>
          </w:p>
        </w:tc>
        <w:tc>
          <w:tcPr>
            <w:tcW w:w="421" w:type="dxa"/>
            <w:tcBorders>
              <w:top w:val="nil"/>
              <w:left w:val="nil"/>
              <w:bottom w:val="single" w:sz="4" w:space="0" w:color="auto"/>
              <w:right w:val="nil"/>
            </w:tcBorders>
            <w:shd w:val="clear" w:color="auto" w:fill="auto"/>
            <w:noWrap/>
            <w:vAlign w:val="center"/>
            <w:hideMark/>
          </w:tcPr>
          <w:p w:rsidR="00A17AD6" w:rsidRPr="00A17AD6" w:rsidRDefault="00A17AD6" w:rsidP="00A17AD6">
            <w:pPr>
              <w:jc w:val="right"/>
              <w:rPr>
                <w:sz w:val="14"/>
                <w:szCs w:val="14"/>
              </w:rPr>
            </w:pPr>
            <w:r w:rsidRPr="00A17AD6">
              <w:rPr>
                <w:sz w:val="14"/>
                <w:szCs w:val="14"/>
              </w:rPr>
              <w:t>70</w:t>
            </w:r>
          </w:p>
        </w:tc>
        <w:tc>
          <w:tcPr>
            <w:tcW w:w="368" w:type="dxa"/>
            <w:tcBorders>
              <w:top w:val="nil"/>
              <w:left w:val="nil"/>
              <w:bottom w:val="nil"/>
              <w:right w:val="nil"/>
            </w:tcBorders>
            <w:shd w:val="clear" w:color="auto" w:fill="auto"/>
            <w:noWrap/>
            <w:vAlign w:val="center"/>
            <w:hideMark/>
          </w:tcPr>
          <w:p w:rsidR="00A17AD6" w:rsidRPr="00A17AD6" w:rsidRDefault="00A17AD6" w:rsidP="00A17AD6">
            <w:pPr>
              <w:jc w:val="center"/>
              <w:rPr>
                <w:sz w:val="14"/>
                <w:szCs w:val="14"/>
              </w:rPr>
            </w:pPr>
            <w:r w:rsidRPr="00A17AD6">
              <w:rPr>
                <w:sz w:val="14"/>
                <w:szCs w:val="14"/>
              </w:rPr>
              <w:t>76</w:t>
            </w:r>
          </w:p>
        </w:tc>
        <w:tc>
          <w:tcPr>
            <w:tcW w:w="28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rPr>
                <w:sz w:val="14"/>
                <w:szCs w:val="14"/>
              </w:rPr>
            </w:pPr>
            <w:r w:rsidRPr="00A17AD6">
              <w:rPr>
                <w:sz w:val="14"/>
                <w:szCs w:val="14"/>
              </w:rPr>
              <w:t>0</w:t>
            </w:r>
          </w:p>
        </w:tc>
        <w:tc>
          <w:tcPr>
            <w:tcW w:w="480"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center"/>
              <w:rPr>
                <w:sz w:val="14"/>
                <w:szCs w:val="14"/>
              </w:rPr>
            </w:pPr>
            <w:r w:rsidRPr="00A17AD6">
              <w:rPr>
                <w:sz w:val="14"/>
                <w:szCs w:val="14"/>
              </w:rPr>
              <w:t>240</w:t>
            </w:r>
          </w:p>
        </w:tc>
        <w:tc>
          <w:tcPr>
            <w:tcW w:w="736"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47 465,6</w:t>
            </w:r>
          </w:p>
        </w:tc>
        <w:tc>
          <w:tcPr>
            <w:tcW w:w="914" w:type="dxa"/>
            <w:tcBorders>
              <w:top w:val="nil"/>
              <w:left w:val="nil"/>
              <w:bottom w:val="single" w:sz="4" w:space="0" w:color="auto"/>
              <w:right w:val="single" w:sz="4"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17 348,0</w:t>
            </w:r>
          </w:p>
        </w:tc>
        <w:tc>
          <w:tcPr>
            <w:tcW w:w="917" w:type="dxa"/>
            <w:tcBorders>
              <w:top w:val="nil"/>
              <w:left w:val="nil"/>
              <w:bottom w:val="single" w:sz="4"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36,5</w:t>
            </w:r>
          </w:p>
        </w:tc>
      </w:tr>
      <w:tr w:rsidR="00A17AD6" w:rsidRPr="00A17AD6" w:rsidTr="00A17AD6">
        <w:trPr>
          <w:trHeight w:val="43"/>
          <w:jc w:val="center"/>
        </w:trPr>
        <w:tc>
          <w:tcPr>
            <w:tcW w:w="3951" w:type="dxa"/>
            <w:tcBorders>
              <w:top w:val="nil"/>
              <w:left w:val="single" w:sz="8" w:space="0" w:color="auto"/>
              <w:bottom w:val="single" w:sz="8" w:space="0" w:color="auto"/>
              <w:right w:val="single" w:sz="4" w:space="0" w:color="auto"/>
            </w:tcBorders>
            <w:shd w:val="clear" w:color="auto" w:fill="auto"/>
            <w:noWrap/>
            <w:vAlign w:val="center"/>
            <w:hideMark/>
          </w:tcPr>
          <w:p w:rsidR="00A17AD6" w:rsidRPr="00A17AD6" w:rsidRDefault="00A17AD6" w:rsidP="00A17AD6">
            <w:pPr>
              <w:rPr>
                <w:b/>
                <w:bCs/>
                <w:sz w:val="14"/>
                <w:szCs w:val="14"/>
              </w:rPr>
            </w:pPr>
            <w:r w:rsidRPr="00A17AD6">
              <w:rPr>
                <w:b/>
                <w:bCs/>
                <w:sz w:val="14"/>
                <w:szCs w:val="14"/>
              </w:rPr>
              <w:t>Итого расходов</w:t>
            </w:r>
          </w:p>
        </w:tc>
        <w:tc>
          <w:tcPr>
            <w:tcW w:w="548" w:type="dxa"/>
            <w:tcBorders>
              <w:top w:val="nil"/>
              <w:left w:val="nil"/>
              <w:bottom w:val="single" w:sz="8" w:space="0" w:color="auto"/>
              <w:right w:val="single" w:sz="4" w:space="0" w:color="auto"/>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420" w:type="dxa"/>
            <w:tcBorders>
              <w:top w:val="nil"/>
              <w:left w:val="nil"/>
              <w:bottom w:val="single" w:sz="8" w:space="0" w:color="auto"/>
              <w:right w:val="single" w:sz="4" w:space="0" w:color="auto"/>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421" w:type="dxa"/>
            <w:tcBorders>
              <w:top w:val="nil"/>
              <w:left w:val="nil"/>
              <w:bottom w:val="single" w:sz="8" w:space="0" w:color="auto"/>
              <w:right w:val="nil"/>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417" w:type="dxa"/>
            <w:tcBorders>
              <w:top w:val="nil"/>
              <w:left w:val="single" w:sz="4" w:space="0" w:color="auto"/>
              <w:bottom w:val="single" w:sz="8" w:space="0" w:color="auto"/>
              <w:right w:val="nil"/>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286" w:type="dxa"/>
            <w:tcBorders>
              <w:top w:val="nil"/>
              <w:left w:val="nil"/>
              <w:bottom w:val="single" w:sz="8" w:space="0" w:color="auto"/>
              <w:right w:val="nil"/>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418" w:type="dxa"/>
            <w:tcBorders>
              <w:top w:val="nil"/>
              <w:left w:val="nil"/>
              <w:bottom w:val="single" w:sz="8" w:space="0" w:color="auto"/>
              <w:right w:val="nil"/>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421" w:type="dxa"/>
            <w:tcBorders>
              <w:top w:val="nil"/>
              <w:left w:val="nil"/>
              <w:bottom w:val="single" w:sz="8" w:space="0" w:color="auto"/>
              <w:right w:val="nil"/>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368" w:type="dxa"/>
            <w:tcBorders>
              <w:top w:val="single" w:sz="4" w:space="0" w:color="auto"/>
              <w:left w:val="nil"/>
              <w:bottom w:val="single" w:sz="8" w:space="0" w:color="auto"/>
              <w:right w:val="nil"/>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286" w:type="dxa"/>
            <w:tcBorders>
              <w:top w:val="nil"/>
              <w:left w:val="nil"/>
              <w:bottom w:val="single" w:sz="8" w:space="0" w:color="auto"/>
              <w:right w:val="single" w:sz="4" w:space="0" w:color="auto"/>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480" w:type="dxa"/>
            <w:tcBorders>
              <w:top w:val="nil"/>
              <w:left w:val="nil"/>
              <w:bottom w:val="single" w:sz="8" w:space="0" w:color="auto"/>
              <w:right w:val="single" w:sz="4" w:space="0" w:color="auto"/>
            </w:tcBorders>
            <w:shd w:val="clear" w:color="auto" w:fill="auto"/>
            <w:noWrap/>
            <w:vAlign w:val="center"/>
            <w:hideMark/>
          </w:tcPr>
          <w:p w:rsidR="00A17AD6" w:rsidRPr="00A17AD6" w:rsidRDefault="00A17AD6" w:rsidP="00A17AD6">
            <w:pPr>
              <w:jc w:val="center"/>
              <w:rPr>
                <w:b/>
                <w:bCs/>
                <w:sz w:val="14"/>
                <w:szCs w:val="14"/>
              </w:rPr>
            </w:pPr>
            <w:r w:rsidRPr="00A17AD6">
              <w:rPr>
                <w:b/>
                <w:bCs/>
                <w:sz w:val="14"/>
                <w:szCs w:val="14"/>
              </w:rPr>
              <w:t> </w:t>
            </w:r>
          </w:p>
        </w:tc>
        <w:tc>
          <w:tcPr>
            <w:tcW w:w="736" w:type="dxa"/>
            <w:tcBorders>
              <w:top w:val="nil"/>
              <w:left w:val="nil"/>
              <w:bottom w:val="single" w:sz="8" w:space="0" w:color="auto"/>
              <w:right w:val="single" w:sz="4" w:space="0" w:color="auto"/>
            </w:tcBorders>
            <w:shd w:val="clear" w:color="auto" w:fill="auto"/>
            <w:noWrap/>
            <w:vAlign w:val="center"/>
            <w:hideMark/>
          </w:tcPr>
          <w:p w:rsidR="00A17AD6" w:rsidRPr="00A17AD6" w:rsidRDefault="00A17AD6" w:rsidP="00A17AD6">
            <w:pPr>
              <w:jc w:val="right"/>
              <w:rPr>
                <w:b/>
                <w:bCs/>
                <w:sz w:val="14"/>
                <w:szCs w:val="14"/>
              </w:rPr>
            </w:pPr>
            <w:r w:rsidRPr="00A17AD6">
              <w:rPr>
                <w:b/>
                <w:bCs/>
                <w:sz w:val="14"/>
                <w:szCs w:val="14"/>
              </w:rPr>
              <w:t>56 271,7</w:t>
            </w:r>
          </w:p>
        </w:tc>
        <w:tc>
          <w:tcPr>
            <w:tcW w:w="914" w:type="dxa"/>
            <w:tcBorders>
              <w:top w:val="nil"/>
              <w:left w:val="nil"/>
              <w:bottom w:val="single" w:sz="8" w:space="0" w:color="auto"/>
              <w:right w:val="single" w:sz="4" w:space="0" w:color="auto"/>
            </w:tcBorders>
            <w:shd w:val="clear" w:color="auto" w:fill="auto"/>
            <w:noWrap/>
            <w:vAlign w:val="center"/>
            <w:hideMark/>
          </w:tcPr>
          <w:p w:rsidR="00A17AD6" w:rsidRPr="00A17AD6" w:rsidRDefault="00A17AD6" w:rsidP="00A17AD6">
            <w:pPr>
              <w:jc w:val="right"/>
              <w:rPr>
                <w:b/>
                <w:bCs/>
                <w:sz w:val="14"/>
                <w:szCs w:val="14"/>
              </w:rPr>
            </w:pPr>
            <w:r w:rsidRPr="00A17AD6">
              <w:rPr>
                <w:b/>
                <w:bCs/>
                <w:sz w:val="14"/>
                <w:szCs w:val="14"/>
              </w:rPr>
              <w:t>24 766,1</w:t>
            </w:r>
          </w:p>
        </w:tc>
        <w:tc>
          <w:tcPr>
            <w:tcW w:w="917" w:type="dxa"/>
            <w:tcBorders>
              <w:top w:val="single" w:sz="4" w:space="0" w:color="auto"/>
              <w:left w:val="nil"/>
              <w:bottom w:val="single" w:sz="8" w:space="0" w:color="auto"/>
              <w:right w:val="single" w:sz="8" w:space="0" w:color="auto"/>
            </w:tcBorders>
            <w:shd w:val="clear" w:color="auto" w:fill="auto"/>
            <w:noWrap/>
            <w:vAlign w:val="center"/>
            <w:hideMark/>
          </w:tcPr>
          <w:p w:rsidR="00A17AD6" w:rsidRPr="00A17AD6" w:rsidRDefault="00A17AD6" w:rsidP="00A17AD6">
            <w:pPr>
              <w:jc w:val="right"/>
              <w:rPr>
                <w:sz w:val="14"/>
                <w:szCs w:val="14"/>
              </w:rPr>
            </w:pPr>
            <w:r w:rsidRPr="00A17AD6">
              <w:rPr>
                <w:sz w:val="14"/>
                <w:szCs w:val="14"/>
              </w:rPr>
              <w:t>44,0</w:t>
            </w:r>
          </w:p>
        </w:tc>
      </w:tr>
      <w:tr w:rsidR="00A17AD6" w:rsidRPr="00A17AD6" w:rsidTr="00A17AD6">
        <w:trPr>
          <w:trHeight w:val="540"/>
          <w:jc w:val="center"/>
        </w:trPr>
        <w:tc>
          <w:tcPr>
            <w:tcW w:w="4919" w:type="dxa"/>
            <w:gridSpan w:val="3"/>
            <w:tcBorders>
              <w:top w:val="nil"/>
              <w:left w:val="nil"/>
              <w:bottom w:val="nil"/>
              <w:right w:val="nil"/>
            </w:tcBorders>
            <w:shd w:val="clear" w:color="auto" w:fill="auto"/>
            <w:noWrap/>
            <w:vAlign w:val="bottom"/>
            <w:hideMark/>
          </w:tcPr>
          <w:p w:rsidR="00A17AD6" w:rsidRPr="00A17AD6" w:rsidRDefault="00A17AD6" w:rsidP="00A17AD6">
            <w:pPr>
              <w:rPr>
                <w:sz w:val="14"/>
                <w:szCs w:val="14"/>
              </w:rPr>
            </w:pPr>
            <w:r w:rsidRPr="00A17AD6">
              <w:rPr>
                <w:sz w:val="14"/>
                <w:szCs w:val="14"/>
              </w:rPr>
              <w:t>Начальник отдела финансов, учета, отчетности и закупок</w:t>
            </w:r>
          </w:p>
        </w:tc>
        <w:tc>
          <w:tcPr>
            <w:tcW w:w="421"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17"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286"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18"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21"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368"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286"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480"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736" w:type="dxa"/>
            <w:tcBorders>
              <w:top w:val="nil"/>
              <w:left w:val="nil"/>
              <w:bottom w:val="nil"/>
              <w:right w:val="nil"/>
            </w:tcBorders>
            <w:shd w:val="clear" w:color="auto" w:fill="auto"/>
            <w:noWrap/>
            <w:vAlign w:val="bottom"/>
            <w:hideMark/>
          </w:tcPr>
          <w:p w:rsidR="00A17AD6" w:rsidRPr="00A17AD6" w:rsidRDefault="00A17AD6" w:rsidP="00A17AD6">
            <w:pPr>
              <w:rPr>
                <w:sz w:val="14"/>
                <w:szCs w:val="14"/>
              </w:rPr>
            </w:pPr>
          </w:p>
        </w:tc>
        <w:tc>
          <w:tcPr>
            <w:tcW w:w="1831" w:type="dxa"/>
            <w:gridSpan w:val="2"/>
            <w:tcBorders>
              <w:top w:val="nil"/>
              <w:left w:val="nil"/>
              <w:bottom w:val="nil"/>
              <w:right w:val="nil"/>
            </w:tcBorders>
            <w:shd w:val="clear" w:color="auto" w:fill="auto"/>
            <w:noWrap/>
            <w:vAlign w:val="bottom"/>
            <w:hideMark/>
          </w:tcPr>
          <w:p w:rsidR="00A17AD6" w:rsidRPr="00A17AD6" w:rsidRDefault="00A17AD6" w:rsidP="00A17AD6">
            <w:pPr>
              <w:rPr>
                <w:sz w:val="14"/>
                <w:szCs w:val="14"/>
              </w:rPr>
            </w:pPr>
            <w:r w:rsidRPr="00A17AD6">
              <w:rPr>
                <w:sz w:val="14"/>
                <w:szCs w:val="14"/>
              </w:rPr>
              <w:t xml:space="preserve">       </w:t>
            </w:r>
            <w:r>
              <w:rPr>
                <w:sz w:val="14"/>
                <w:szCs w:val="14"/>
              </w:rPr>
              <w:t xml:space="preserve">      </w:t>
            </w:r>
            <w:r w:rsidRPr="00A17AD6">
              <w:rPr>
                <w:sz w:val="14"/>
                <w:szCs w:val="14"/>
              </w:rPr>
              <w:t>С.С. Хлестунов</w:t>
            </w:r>
          </w:p>
        </w:tc>
      </w:tr>
    </w:tbl>
    <w:p w:rsidR="000C3869" w:rsidRDefault="00A17AD6" w:rsidP="00C875FE">
      <w:pPr>
        <w:rPr>
          <w:b/>
          <w:sz w:val="16"/>
          <w:szCs w:val="16"/>
        </w:rPr>
      </w:pPr>
      <w:r>
        <w:rPr>
          <w:b/>
          <w:noProof/>
          <w:sz w:val="16"/>
          <w:szCs w:val="16"/>
        </w:rPr>
        <mc:AlternateContent>
          <mc:Choice Requires="wps">
            <w:drawing>
              <wp:anchor distT="0" distB="0" distL="114300" distR="114300" simplePos="0" relativeHeight="251738112" behindDoc="0" locked="0" layoutInCell="1" allowOverlap="1" wp14:anchorId="4107D096" wp14:editId="63D9EFA5">
                <wp:simplePos x="0" y="0"/>
                <wp:positionH relativeFrom="column">
                  <wp:posOffset>-81915</wp:posOffset>
                </wp:positionH>
                <wp:positionV relativeFrom="paragraph">
                  <wp:posOffset>35560</wp:posOffset>
                </wp:positionV>
                <wp:extent cx="6775450" cy="0"/>
                <wp:effectExtent l="0" t="0" r="25400" b="19050"/>
                <wp:wrapNone/>
                <wp:docPr id="26" name="Прямая соединительная линия 26"/>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6" o:spid="_x0000_s1026" style="position:absolute;z-index:251738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45pt,2.8pt" to="527.0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" strokecolor="black [3213]" strokeweight="1.5pt"/>
            </w:pict>
          </mc:Fallback>
        </mc:AlternateContent>
      </w:r>
    </w:p>
    <w:tbl>
      <w:tblPr>
        <w:tblW w:w="10583" w:type="dxa"/>
        <w:jc w:val="center"/>
        <w:tblInd w:w="93" w:type="dxa"/>
        <w:tblLook w:val="04A0" w:firstRow="1" w:lastRow="0" w:firstColumn="1" w:lastColumn="0" w:noHBand="0" w:noVBand="1"/>
      </w:tblPr>
      <w:tblGrid>
        <w:gridCol w:w="1905"/>
        <w:gridCol w:w="7761"/>
        <w:gridCol w:w="917"/>
      </w:tblGrid>
      <w:tr w:rsidR="00867307" w:rsidRPr="00867307" w:rsidTr="00867307">
        <w:trPr>
          <w:trHeight w:val="53"/>
          <w:jc w:val="center"/>
        </w:trPr>
        <w:tc>
          <w:tcPr>
            <w:tcW w:w="1905" w:type="dxa"/>
            <w:tcBorders>
              <w:top w:val="nil"/>
              <w:left w:val="nil"/>
              <w:bottom w:val="nil"/>
              <w:right w:val="nil"/>
            </w:tcBorders>
            <w:shd w:val="clear" w:color="auto" w:fill="auto"/>
            <w:noWrap/>
            <w:vAlign w:val="bottom"/>
            <w:hideMark/>
          </w:tcPr>
          <w:p w:rsidR="00867307" w:rsidRPr="00867307" w:rsidRDefault="00867307" w:rsidP="00867307">
            <w:pPr>
              <w:rPr>
                <w:rFonts w:ascii="Times New Roman CYR" w:hAnsi="Times New Roman CYR" w:cs="Times New Roman CYR"/>
                <w:sz w:val="14"/>
                <w:szCs w:val="14"/>
              </w:rPr>
            </w:pPr>
          </w:p>
        </w:tc>
        <w:tc>
          <w:tcPr>
            <w:tcW w:w="8678" w:type="dxa"/>
            <w:gridSpan w:val="2"/>
            <w:tcBorders>
              <w:top w:val="nil"/>
              <w:left w:val="nil"/>
              <w:bottom w:val="nil"/>
              <w:right w:val="nil"/>
            </w:tcBorders>
            <w:shd w:val="clear" w:color="auto" w:fill="auto"/>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Приложение 1</w:t>
            </w:r>
          </w:p>
        </w:tc>
      </w:tr>
      <w:tr w:rsidR="00867307" w:rsidRPr="00867307" w:rsidTr="00867307">
        <w:trPr>
          <w:trHeight w:val="53"/>
          <w:jc w:val="center"/>
        </w:trPr>
        <w:tc>
          <w:tcPr>
            <w:tcW w:w="10583" w:type="dxa"/>
            <w:gridSpan w:val="3"/>
            <w:tcBorders>
              <w:top w:val="nil"/>
              <w:left w:val="nil"/>
              <w:bottom w:val="nil"/>
              <w:right w:val="nil"/>
            </w:tcBorders>
            <w:shd w:val="clear" w:color="auto" w:fill="auto"/>
            <w:vAlign w:val="center"/>
            <w:hideMark/>
          </w:tcPr>
          <w:p w:rsidR="00867307" w:rsidRPr="00867307" w:rsidRDefault="00867307" w:rsidP="00867307">
            <w:pPr>
              <w:jc w:val="center"/>
              <w:rPr>
                <w:b/>
                <w:bCs/>
                <w:sz w:val="14"/>
                <w:szCs w:val="14"/>
              </w:rPr>
            </w:pPr>
            <w:r w:rsidRPr="00867307">
              <w:rPr>
                <w:b/>
                <w:bCs/>
                <w:sz w:val="14"/>
                <w:szCs w:val="14"/>
              </w:rPr>
              <w:t xml:space="preserve">Кассовое исполнение доходов бюджета города Татарска Новосибирской области за 2019 год по кодам видов доходов, подвидов доходов, классификации операций сектора государственного управления, относящихся к доходам бюджета </w:t>
            </w:r>
          </w:p>
        </w:tc>
      </w:tr>
      <w:tr w:rsidR="00867307" w:rsidRPr="00867307" w:rsidTr="00867307">
        <w:trPr>
          <w:trHeight w:val="53"/>
          <w:jc w:val="center"/>
        </w:trPr>
        <w:tc>
          <w:tcPr>
            <w:tcW w:w="1905" w:type="dxa"/>
            <w:tcBorders>
              <w:top w:val="nil"/>
              <w:left w:val="nil"/>
              <w:bottom w:val="nil"/>
              <w:right w:val="nil"/>
            </w:tcBorders>
            <w:shd w:val="clear" w:color="auto" w:fill="auto"/>
            <w:vAlign w:val="center"/>
            <w:hideMark/>
          </w:tcPr>
          <w:p w:rsidR="00867307" w:rsidRPr="00867307" w:rsidRDefault="00867307" w:rsidP="00867307">
            <w:pPr>
              <w:jc w:val="center"/>
              <w:rPr>
                <w:rFonts w:ascii="Times New Roman CYR" w:hAnsi="Times New Roman CYR" w:cs="Times New Roman CYR"/>
                <w:b/>
                <w:bCs/>
                <w:sz w:val="14"/>
                <w:szCs w:val="14"/>
              </w:rPr>
            </w:pPr>
          </w:p>
        </w:tc>
        <w:tc>
          <w:tcPr>
            <w:tcW w:w="8678" w:type="dxa"/>
            <w:gridSpan w:val="2"/>
            <w:tcBorders>
              <w:top w:val="nil"/>
              <w:left w:val="nil"/>
              <w:bottom w:val="nil"/>
              <w:right w:val="nil"/>
            </w:tcBorders>
            <w:shd w:val="clear" w:color="auto" w:fill="auto"/>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тыс. рублей</w:t>
            </w:r>
          </w:p>
        </w:tc>
      </w:tr>
      <w:tr w:rsidR="00867307" w:rsidRPr="00867307" w:rsidTr="00867307">
        <w:trPr>
          <w:trHeight w:val="420"/>
          <w:jc w:val="center"/>
        </w:trPr>
        <w:tc>
          <w:tcPr>
            <w:tcW w:w="1905" w:type="dxa"/>
            <w:tcBorders>
              <w:top w:val="single" w:sz="4" w:space="0" w:color="auto"/>
              <w:left w:val="single" w:sz="4" w:space="0" w:color="auto"/>
              <w:bottom w:val="nil"/>
              <w:right w:val="single" w:sz="4" w:space="0" w:color="auto"/>
            </w:tcBorders>
            <w:shd w:val="clear" w:color="auto" w:fill="auto"/>
            <w:vAlign w:val="center"/>
            <w:hideMark/>
          </w:tcPr>
          <w:p w:rsidR="00867307" w:rsidRPr="00867307" w:rsidRDefault="00867307" w:rsidP="00867307">
            <w:pPr>
              <w:jc w:val="center"/>
              <w:rPr>
                <w:rFonts w:ascii="Times New Roman CYR" w:hAnsi="Times New Roman CYR" w:cs="Times New Roman CYR"/>
                <w:sz w:val="14"/>
                <w:szCs w:val="14"/>
              </w:rPr>
            </w:pPr>
            <w:r w:rsidRPr="00867307">
              <w:rPr>
                <w:rFonts w:ascii="Times New Roman CYR" w:hAnsi="Times New Roman CYR" w:cs="Times New Roman CYR"/>
                <w:sz w:val="14"/>
                <w:szCs w:val="14"/>
              </w:rPr>
              <w:t>Код бюджетной классификации Российской Федерации</w:t>
            </w:r>
          </w:p>
        </w:tc>
        <w:tc>
          <w:tcPr>
            <w:tcW w:w="7763" w:type="dxa"/>
            <w:tcBorders>
              <w:top w:val="single" w:sz="4" w:space="0" w:color="auto"/>
              <w:left w:val="nil"/>
              <w:bottom w:val="single" w:sz="4" w:space="0" w:color="auto"/>
              <w:right w:val="single" w:sz="4" w:space="0" w:color="auto"/>
            </w:tcBorders>
            <w:shd w:val="clear" w:color="000000" w:fill="FFFFFF"/>
            <w:vAlign w:val="center"/>
            <w:hideMark/>
          </w:tcPr>
          <w:p w:rsidR="00867307" w:rsidRPr="00867307" w:rsidRDefault="00867307" w:rsidP="00867307">
            <w:pPr>
              <w:jc w:val="center"/>
              <w:rPr>
                <w:rFonts w:ascii="Times New Roman CYR" w:hAnsi="Times New Roman CYR" w:cs="Times New Roman CYR"/>
                <w:sz w:val="14"/>
                <w:szCs w:val="14"/>
              </w:rPr>
            </w:pPr>
            <w:r w:rsidRPr="00867307">
              <w:rPr>
                <w:rFonts w:ascii="Times New Roman CYR" w:hAnsi="Times New Roman CYR" w:cs="Times New Roman CYR"/>
                <w:sz w:val="14"/>
                <w:szCs w:val="14"/>
              </w:rPr>
              <w:t>Наименование групп, подгрупп, статей, подстатей, элементов, подвидов, классификации операций сектора государственного управления, относящихся к доходам бюджета</w:t>
            </w:r>
          </w:p>
        </w:tc>
        <w:tc>
          <w:tcPr>
            <w:tcW w:w="915" w:type="dxa"/>
            <w:tcBorders>
              <w:top w:val="nil"/>
              <w:left w:val="nil"/>
              <w:bottom w:val="nil"/>
              <w:right w:val="single" w:sz="4" w:space="0" w:color="auto"/>
            </w:tcBorders>
            <w:shd w:val="clear" w:color="auto" w:fill="auto"/>
            <w:vAlign w:val="center"/>
            <w:hideMark/>
          </w:tcPr>
          <w:p w:rsidR="00867307" w:rsidRPr="00867307" w:rsidRDefault="00867307" w:rsidP="00867307">
            <w:pPr>
              <w:jc w:val="center"/>
              <w:rPr>
                <w:rFonts w:ascii="Times New Roman CYR" w:hAnsi="Times New Roman CYR" w:cs="Times New Roman CYR"/>
                <w:sz w:val="14"/>
                <w:szCs w:val="14"/>
              </w:rPr>
            </w:pPr>
            <w:r w:rsidRPr="00867307">
              <w:rPr>
                <w:rFonts w:ascii="Times New Roman CYR" w:hAnsi="Times New Roman CYR" w:cs="Times New Roman CYR"/>
                <w:sz w:val="14"/>
                <w:szCs w:val="14"/>
              </w:rPr>
              <w:t xml:space="preserve">Кассовое исполнение </w:t>
            </w:r>
          </w:p>
        </w:tc>
      </w:tr>
      <w:tr w:rsidR="00867307" w:rsidRPr="00867307" w:rsidTr="00867307">
        <w:trPr>
          <w:trHeight w:val="43"/>
          <w:jc w:val="center"/>
        </w:trPr>
        <w:tc>
          <w:tcPr>
            <w:tcW w:w="1905" w:type="dxa"/>
            <w:tcBorders>
              <w:top w:val="single" w:sz="4" w:space="0" w:color="auto"/>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1 00 00000 00 0000 000</w:t>
            </w:r>
          </w:p>
        </w:tc>
        <w:tc>
          <w:tcPr>
            <w:tcW w:w="7763" w:type="dxa"/>
            <w:tcBorders>
              <w:top w:val="nil"/>
              <w:left w:val="nil"/>
              <w:bottom w:val="single" w:sz="4" w:space="0" w:color="auto"/>
              <w:right w:val="single" w:sz="4" w:space="0" w:color="auto"/>
            </w:tcBorders>
            <w:shd w:val="clear" w:color="000000" w:fill="FFFFFF"/>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НАЛОГОВЫЕ И НЕНАЛОГОВЫЕ ДОХОДЫ</w:t>
            </w:r>
          </w:p>
        </w:tc>
        <w:tc>
          <w:tcPr>
            <w:tcW w:w="915" w:type="dxa"/>
            <w:tcBorders>
              <w:top w:val="single" w:sz="4" w:space="0" w:color="auto"/>
              <w:left w:val="nil"/>
              <w:bottom w:val="single" w:sz="4" w:space="0" w:color="auto"/>
              <w:right w:val="single" w:sz="4" w:space="0" w:color="auto"/>
            </w:tcBorders>
            <w:shd w:val="clear" w:color="auto" w:fill="auto"/>
            <w:noWrap/>
            <w:vAlign w:val="bottom"/>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62 564,6</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1 01 00000 00 0000 000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НАЛОГИ НА ПРИБЫЛЬ, ДОХОДЫ</w:t>
            </w:r>
          </w:p>
        </w:tc>
        <w:tc>
          <w:tcPr>
            <w:tcW w:w="915" w:type="dxa"/>
            <w:tcBorders>
              <w:top w:val="nil"/>
              <w:left w:val="nil"/>
              <w:bottom w:val="single" w:sz="4" w:space="0" w:color="auto"/>
              <w:right w:val="single" w:sz="4" w:space="0" w:color="auto"/>
            </w:tcBorders>
            <w:shd w:val="clear" w:color="auto" w:fill="auto"/>
            <w:noWrap/>
            <w:vAlign w:val="bottom"/>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31 044,1</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 xml:space="preserve">1 01 02000 01 0000 110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Налог на доходы физических лиц</w:t>
            </w:r>
          </w:p>
        </w:tc>
        <w:tc>
          <w:tcPr>
            <w:tcW w:w="915" w:type="dxa"/>
            <w:tcBorders>
              <w:top w:val="nil"/>
              <w:left w:val="nil"/>
              <w:bottom w:val="single" w:sz="4" w:space="0" w:color="auto"/>
              <w:right w:val="single" w:sz="4" w:space="0" w:color="auto"/>
            </w:tcBorders>
            <w:shd w:val="clear" w:color="auto" w:fill="auto"/>
            <w:noWrap/>
            <w:vAlign w:val="bottom"/>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31 044,1</w:t>
            </w:r>
          </w:p>
        </w:tc>
      </w:tr>
      <w:tr w:rsidR="00867307" w:rsidRPr="00867307" w:rsidTr="00867307">
        <w:trPr>
          <w:trHeight w:val="52"/>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1 01 02010 01 0000 110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 на доходы физических лиц с доходов, источником которых является налоговый агент, за исключением доходов,в отношении которых исчисление и уплата налога осуществляются в соответствии со статьями 227,227.1 и 228 Налогового кодекса Российской Федерации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30 774,2</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1 01 02020 01 0000 110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 на доходы физических лиц с доходов,полученных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137,7</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1 01 02030 01 0000 110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169,1</w:t>
            </w:r>
          </w:p>
        </w:tc>
      </w:tr>
      <w:tr w:rsidR="00867307" w:rsidRPr="00867307" w:rsidTr="00867307">
        <w:trPr>
          <w:trHeight w:val="13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1 01 02050 01 0000 110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-36,9</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1 03 00000 00 0000 000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НАЛОГИ НА ТОВАРЫ (РАБОТЫ, УСЛУГИ), РЕАЛИЗУЕМЫЕ НА ТЕРРИТОРИИ РОССИЙСКОЙ ФЕДЕРАЦИИ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6 516,9</w:t>
            </w:r>
          </w:p>
        </w:tc>
      </w:tr>
      <w:tr w:rsidR="00867307" w:rsidRPr="00867307" w:rsidTr="00867307">
        <w:trPr>
          <w:trHeight w:val="52"/>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1 03 02000 01 0000 110</w:t>
            </w:r>
          </w:p>
        </w:tc>
        <w:tc>
          <w:tcPr>
            <w:tcW w:w="7763" w:type="dxa"/>
            <w:tcBorders>
              <w:top w:val="nil"/>
              <w:left w:val="nil"/>
              <w:bottom w:val="nil"/>
              <w:right w:val="nil"/>
            </w:tcBorders>
            <w:shd w:val="clear" w:color="auto" w:fill="auto"/>
            <w:noWrap/>
            <w:vAlign w:val="center"/>
            <w:hideMark/>
          </w:tcPr>
          <w:p w:rsidR="00867307" w:rsidRPr="00867307" w:rsidRDefault="00867307" w:rsidP="00867307">
            <w:pPr>
              <w:jc w:val="both"/>
              <w:rPr>
                <w:b/>
                <w:bCs/>
                <w:color w:val="000000"/>
                <w:sz w:val="14"/>
                <w:szCs w:val="14"/>
              </w:rPr>
            </w:pPr>
            <w:r w:rsidRPr="00867307">
              <w:rPr>
                <w:b/>
                <w:bCs/>
                <w:color w:val="000000"/>
                <w:sz w:val="14"/>
                <w:szCs w:val="14"/>
              </w:rPr>
              <w:t>Акцизы по подакцизным товарам (продукции), производимым на территории Российской Федерации</w:t>
            </w:r>
          </w:p>
        </w:tc>
        <w:tc>
          <w:tcPr>
            <w:tcW w:w="915"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6 516,9</w:t>
            </w:r>
          </w:p>
        </w:tc>
      </w:tr>
      <w:tr w:rsidR="00867307" w:rsidRPr="00867307" w:rsidTr="00867307">
        <w:trPr>
          <w:trHeight w:val="63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1 03 02230 01 0000 110</w:t>
            </w:r>
          </w:p>
        </w:tc>
        <w:tc>
          <w:tcPr>
            <w:tcW w:w="7763" w:type="dxa"/>
            <w:tcBorders>
              <w:top w:val="single" w:sz="4" w:space="0" w:color="auto"/>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2 966,4</w:t>
            </w:r>
          </w:p>
        </w:tc>
      </w:tr>
      <w:tr w:rsidR="00867307" w:rsidRPr="00867307" w:rsidTr="00867307">
        <w:trPr>
          <w:trHeight w:val="138"/>
          <w:jc w:val="center"/>
        </w:trPr>
        <w:tc>
          <w:tcPr>
            <w:tcW w:w="1905" w:type="dxa"/>
            <w:tcBorders>
              <w:top w:val="nil"/>
              <w:left w:val="single" w:sz="4" w:space="0" w:color="auto"/>
              <w:bottom w:val="nil"/>
              <w:right w:val="nil"/>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lastRenderedPageBreak/>
              <w:t>1 03 02240 01 0000 110</w:t>
            </w:r>
          </w:p>
        </w:tc>
        <w:tc>
          <w:tcPr>
            <w:tcW w:w="7763"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21,8</w:t>
            </w:r>
          </w:p>
        </w:tc>
      </w:tr>
      <w:tr w:rsidR="00867307" w:rsidRPr="00867307" w:rsidTr="00867307">
        <w:trPr>
          <w:trHeight w:val="216"/>
          <w:jc w:val="center"/>
        </w:trPr>
        <w:tc>
          <w:tcPr>
            <w:tcW w:w="1905" w:type="dxa"/>
            <w:tcBorders>
              <w:top w:val="single" w:sz="4" w:space="0" w:color="auto"/>
              <w:left w:val="single" w:sz="4" w:space="0" w:color="auto"/>
              <w:bottom w:val="single" w:sz="4" w:space="0" w:color="auto"/>
              <w:right w:val="nil"/>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1 03 02250 01 0000 110</w:t>
            </w:r>
          </w:p>
        </w:tc>
        <w:tc>
          <w:tcPr>
            <w:tcW w:w="7763"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3 963,1</w:t>
            </w:r>
          </w:p>
        </w:tc>
      </w:tr>
      <w:tr w:rsidR="00867307" w:rsidRPr="00867307" w:rsidTr="00867307">
        <w:trPr>
          <w:trHeight w:val="152"/>
          <w:jc w:val="center"/>
        </w:trPr>
        <w:tc>
          <w:tcPr>
            <w:tcW w:w="1905" w:type="dxa"/>
            <w:tcBorders>
              <w:top w:val="nil"/>
              <w:left w:val="single" w:sz="4" w:space="0" w:color="auto"/>
              <w:bottom w:val="single" w:sz="4" w:space="0" w:color="auto"/>
              <w:right w:val="nil"/>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1 03 02260 01 0000 110</w:t>
            </w:r>
          </w:p>
        </w:tc>
        <w:tc>
          <w:tcPr>
            <w:tcW w:w="7763"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-434,4</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vAlign w:val="bottom"/>
            <w:hideMark/>
          </w:tcPr>
          <w:p w:rsidR="00867307" w:rsidRPr="00867307" w:rsidRDefault="00867307" w:rsidP="00867307">
            <w:pPr>
              <w:jc w:val="center"/>
              <w:rPr>
                <w:color w:val="000000"/>
                <w:sz w:val="14"/>
                <w:szCs w:val="14"/>
              </w:rPr>
            </w:pPr>
            <w:r w:rsidRPr="00867307">
              <w:rPr>
                <w:color w:val="000000"/>
                <w:sz w:val="14"/>
                <w:szCs w:val="14"/>
              </w:rPr>
              <w:t>1 05 00000 00 0000 000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НАЛОГИ НА СОВОКУПНЫЙ ДОХОД</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548,2</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 xml:space="preserve">1 05 03000 00 0000 110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 xml:space="preserve">Единый сельскохозяйственный налог </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548,2</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1 05 03010 01 0000 110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Единый сельскохозяйственный налог</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548,2</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1 06 00000 00 0000 000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НАЛОГИ НА ИМУЩЕСТВО</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11 508,0</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 xml:space="preserve">1 06 01000 00 0000 110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Налог на имущество физических лиц</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2 613,1</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 xml:space="preserve">1 06 01030 10 0000 110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2 613,1</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 xml:space="preserve">1 06 06000 00 0000 110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Земельный налог</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8 894,9</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1 06 06033 13 0000 110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Земельный налог с организаций, обладающих земельным участком, расположенным в границах городских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6 497,9</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1 06 06043 13 0000 110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Земельный налог с физических лиц, обладающих земельным участком, расположенным в границах городских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2 397,0</w:t>
            </w:r>
          </w:p>
        </w:tc>
      </w:tr>
      <w:tr w:rsidR="00867307" w:rsidRPr="00867307" w:rsidTr="00867307">
        <w:trPr>
          <w:trHeight w:val="210"/>
          <w:jc w:val="center"/>
        </w:trPr>
        <w:tc>
          <w:tcPr>
            <w:tcW w:w="1905" w:type="dxa"/>
            <w:tcBorders>
              <w:top w:val="nil"/>
              <w:left w:val="single" w:sz="4" w:space="0" w:color="auto"/>
              <w:bottom w:val="single" w:sz="4" w:space="0" w:color="auto"/>
              <w:right w:val="nil"/>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1 08 00000 00 0000 000</w:t>
            </w:r>
          </w:p>
        </w:tc>
        <w:tc>
          <w:tcPr>
            <w:tcW w:w="7763"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ГОСУДАРСТВЕННАЯ ПОШЛИНА</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6,4</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1 08 07000 00 0000 000</w:t>
            </w:r>
          </w:p>
        </w:tc>
        <w:tc>
          <w:tcPr>
            <w:tcW w:w="7763" w:type="dxa"/>
            <w:tcBorders>
              <w:top w:val="nil"/>
              <w:left w:val="nil"/>
              <w:bottom w:val="nil"/>
              <w:right w:val="nil"/>
            </w:tcBorders>
            <w:shd w:val="clear" w:color="auto" w:fill="auto"/>
            <w:noWrap/>
            <w:vAlign w:val="bottom"/>
            <w:hideMark/>
          </w:tcPr>
          <w:p w:rsidR="00867307" w:rsidRPr="00867307" w:rsidRDefault="00867307" w:rsidP="00867307">
            <w:pPr>
              <w:jc w:val="both"/>
              <w:rPr>
                <w:b/>
                <w:bCs/>
                <w:color w:val="000000"/>
                <w:sz w:val="14"/>
                <w:szCs w:val="14"/>
              </w:rPr>
            </w:pPr>
            <w:r w:rsidRPr="00867307">
              <w:rPr>
                <w:b/>
                <w:bCs/>
                <w:color w:val="000000"/>
                <w:sz w:val="14"/>
                <w:szCs w:val="14"/>
              </w:rPr>
              <w:t>Государственная пошлина за государственную регистрацию, а также за совершение прочих юридически значимых действий</w:t>
            </w:r>
          </w:p>
        </w:tc>
        <w:tc>
          <w:tcPr>
            <w:tcW w:w="915"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6,4</w:t>
            </w:r>
          </w:p>
        </w:tc>
      </w:tr>
      <w:tr w:rsidR="00867307" w:rsidRPr="00867307" w:rsidTr="00867307">
        <w:trPr>
          <w:trHeight w:val="43"/>
          <w:jc w:val="center"/>
        </w:trPr>
        <w:tc>
          <w:tcPr>
            <w:tcW w:w="1905" w:type="dxa"/>
            <w:tcBorders>
              <w:top w:val="nil"/>
              <w:left w:val="single" w:sz="4" w:space="0" w:color="auto"/>
              <w:bottom w:val="single" w:sz="4" w:space="0" w:color="auto"/>
              <w:right w:val="nil"/>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1 08 07175 01 0000 110</w:t>
            </w:r>
          </w:p>
        </w:tc>
        <w:tc>
          <w:tcPr>
            <w:tcW w:w="77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7307" w:rsidRPr="00867307" w:rsidRDefault="00867307" w:rsidP="00867307">
            <w:pPr>
              <w:jc w:val="both"/>
              <w:rPr>
                <w:color w:val="000000"/>
                <w:sz w:val="14"/>
                <w:szCs w:val="14"/>
              </w:rPr>
            </w:pPr>
            <w:r w:rsidRPr="00867307">
              <w:rPr>
                <w:color w:val="000000"/>
                <w:sz w:val="14"/>
                <w:szCs w:val="14"/>
              </w:rPr>
              <w:t>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 осуществляющих перевозки опасных, тяжеловесных и (или) крупногабаритных грузов, зачисляемая в бюджеты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6,4</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1 11 00000 00 0000 000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ДОХОДЫ ОТ ИСПОЛЬЗОВАНИЯ ИМУЩЕСТВА, НАХОДЯЩЕГОСЯ В ГОСУДАРСТВЕННОЙ И МУНИЦИПАЛЬНОЙ СОБСТВЕННОСТИ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6 971,7</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1 11 05000 00 0000 120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автономных учреждений, а также имущества государственных и муниципальных унитарных предприятий, в том числе казенных)</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6 198,7</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1 11 05013 13 0000 120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2 302,8</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1 11 05025 13 0000 120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исключением земельных участков муниципальных бюджетных и автономных учреждений) </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748,9</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1 11 05035 13 0000 120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3 147,0</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1 11 09000 00 0000 120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Прочие доходы от использования имущества и прав, находящихся в государственной и муниципальной собственности (за исключением имущества автономных учреждений, а также имущества государственных и муниципальных унитарных предприятий, в том числе казенных)</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773,0</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1 11 09045 13 0000 120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773,0</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1 13 00000 00 0000 000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ДОХОДЫ ОТ ОКАЗАНИЯ ПЛАТНЫХ УСЛУГ И КОМПЕНСАЦИИ ЗАТРАТ ГОСУДАРСТВА</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2 453,7</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1 13 01000 00 0000 130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Доходы от оказания платных услуг (работ)</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1 819,3</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1 13 01995 13 0000 130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Прочие доходы от оказания платных услуг (работ) получателями средств бюджетов городских поселений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1 819,3</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1 13 02000 00 0000 130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Доходы от компенсации затрат государства</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634,4</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1 13 02065 13 0000 130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поступающие в порядке возмещения расходов, понесенных в связи с эксплуатацией  имущества городских поселений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634,4</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1 14 00000 00 0000 000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ДОХОДЫ ОТ ПРОДАЖИ МАТЕРИАЛЬНЫХ И НЕМАТЕРИАЛЬНЫХ АКТИВОВ</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3 479,7</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1 14 02000 00 0000 410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2 891,5</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1 14 02053 13 0000 410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2 891,5</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1 14 06000 00 0000 440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b/>
                <w:bCs/>
                <w:color w:val="000000"/>
                <w:sz w:val="14"/>
                <w:szCs w:val="14"/>
              </w:rPr>
            </w:pPr>
            <w:r w:rsidRPr="00867307">
              <w:rPr>
                <w:b/>
                <w:bCs/>
                <w:color w:val="000000"/>
                <w:sz w:val="14"/>
                <w:szCs w:val="14"/>
              </w:rPr>
              <w:t>Доходы от продажи земельных участков, находящихся в государственной и муниципальной собственности</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588,2</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1 14 06013 13 0000 440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433,4</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1 14 06025 13 0000 440</w:t>
            </w:r>
          </w:p>
        </w:tc>
        <w:tc>
          <w:tcPr>
            <w:tcW w:w="7763" w:type="dxa"/>
            <w:tcBorders>
              <w:top w:val="nil"/>
              <w:left w:val="nil"/>
              <w:bottom w:val="nil"/>
              <w:right w:val="nil"/>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Доходы от продажи земельных участков, находящихся в собственности городских поселений (за исключением земельных участков муниципальных бюджетных и автономных учреждений)</w:t>
            </w:r>
          </w:p>
        </w:tc>
        <w:tc>
          <w:tcPr>
            <w:tcW w:w="915" w:type="dxa"/>
            <w:tcBorders>
              <w:top w:val="nil"/>
              <w:left w:val="single" w:sz="4" w:space="0" w:color="auto"/>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154,8</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1 16 00000 00 0000 000</w:t>
            </w:r>
          </w:p>
        </w:tc>
        <w:tc>
          <w:tcPr>
            <w:tcW w:w="7763" w:type="dxa"/>
            <w:tcBorders>
              <w:top w:val="single" w:sz="4" w:space="0" w:color="auto"/>
              <w:left w:val="nil"/>
              <w:bottom w:val="single" w:sz="4" w:space="0" w:color="auto"/>
              <w:right w:val="single" w:sz="4" w:space="0" w:color="auto"/>
            </w:tcBorders>
            <w:shd w:val="clear" w:color="auto" w:fill="auto"/>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ШТРАФЫ, САНКЦИИ, ВОЗМЕЩЕНИЕ УЩЕРБА</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35,9</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1 16 33000 00 0000 140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b/>
                <w:bCs/>
                <w:color w:val="000000"/>
                <w:sz w:val="14"/>
                <w:szCs w:val="14"/>
              </w:rPr>
            </w:pPr>
            <w:r w:rsidRPr="00867307">
              <w:rPr>
                <w:b/>
                <w:bCs/>
                <w:color w:val="000000"/>
                <w:sz w:val="14"/>
                <w:szCs w:val="14"/>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3,0</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 xml:space="preserve">1 16 33050 13 0000 140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sz w:val="14"/>
                <w:szCs w:val="14"/>
              </w:rPr>
            </w:pPr>
            <w:r w:rsidRPr="00867307">
              <w:rPr>
                <w:sz w:val="14"/>
                <w:szCs w:val="14"/>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ниципальных нужд для нужд городских поселений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3,0</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 xml:space="preserve">1 16 37000 00 0000 140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b/>
                <w:bCs/>
                <w:sz w:val="14"/>
                <w:szCs w:val="14"/>
              </w:rPr>
            </w:pPr>
            <w:r w:rsidRPr="00867307">
              <w:rPr>
                <w:b/>
                <w:bCs/>
                <w:sz w:val="14"/>
                <w:szCs w:val="14"/>
              </w:rPr>
              <w:t>Поступления сумм в возмещение вреда, причиняемого автомобильным дорогам транспортными средствами, осуществляющими перевозки тяжеловесных и (или) крупногабаритных грузов</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1,6</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 xml:space="preserve">1 16 37040 13 0000 140 </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sz w:val="14"/>
                <w:szCs w:val="14"/>
              </w:rPr>
            </w:pPr>
            <w:r w:rsidRPr="00867307">
              <w:rPr>
                <w:sz w:val="14"/>
                <w:szCs w:val="14"/>
              </w:rPr>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1,6</w:t>
            </w:r>
          </w:p>
        </w:tc>
      </w:tr>
      <w:tr w:rsidR="00867307" w:rsidRPr="00867307" w:rsidTr="00867307">
        <w:trPr>
          <w:trHeight w:val="43"/>
          <w:jc w:val="center"/>
        </w:trPr>
        <w:tc>
          <w:tcPr>
            <w:tcW w:w="1905" w:type="dxa"/>
            <w:tcBorders>
              <w:top w:val="nil"/>
              <w:left w:val="single" w:sz="4" w:space="0" w:color="auto"/>
              <w:bottom w:val="nil"/>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 xml:space="preserve">1 16 51000 02 0000 140 </w:t>
            </w:r>
          </w:p>
        </w:tc>
        <w:tc>
          <w:tcPr>
            <w:tcW w:w="7763" w:type="dxa"/>
            <w:tcBorders>
              <w:top w:val="nil"/>
              <w:left w:val="nil"/>
              <w:bottom w:val="nil"/>
              <w:right w:val="nil"/>
            </w:tcBorders>
            <w:shd w:val="clear" w:color="auto" w:fill="auto"/>
            <w:noWrap/>
            <w:vAlign w:val="center"/>
            <w:hideMark/>
          </w:tcPr>
          <w:p w:rsidR="00867307" w:rsidRPr="00867307" w:rsidRDefault="00867307" w:rsidP="00867307">
            <w:pPr>
              <w:jc w:val="both"/>
              <w:rPr>
                <w:b/>
                <w:bCs/>
                <w:color w:val="000000"/>
                <w:sz w:val="14"/>
                <w:szCs w:val="14"/>
              </w:rPr>
            </w:pPr>
            <w:r w:rsidRPr="00867307">
              <w:rPr>
                <w:b/>
                <w:bCs/>
                <w:color w:val="000000"/>
                <w:sz w:val="14"/>
                <w:szCs w:val="14"/>
              </w:rPr>
              <w:t>Денежные взыскания (штрафы), установленные законами субъектов Российской Федерации за несоблюдение муниципальных правовых актов</w:t>
            </w:r>
          </w:p>
        </w:tc>
        <w:tc>
          <w:tcPr>
            <w:tcW w:w="915" w:type="dxa"/>
            <w:tcBorders>
              <w:top w:val="nil"/>
              <w:left w:val="single" w:sz="4" w:space="0" w:color="auto"/>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5,0</w:t>
            </w:r>
          </w:p>
        </w:tc>
      </w:tr>
      <w:tr w:rsidR="00867307" w:rsidRPr="00867307" w:rsidTr="00867307">
        <w:trPr>
          <w:trHeight w:val="43"/>
          <w:jc w:val="center"/>
        </w:trPr>
        <w:tc>
          <w:tcPr>
            <w:tcW w:w="1905" w:type="dxa"/>
            <w:tcBorders>
              <w:top w:val="single" w:sz="4" w:space="0" w:color="auto"/>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1 16 51040 02 0000 140</w:t>
            </w:r>
          </w:p>
        </w:tc>
        <w:tc>
          <w:tcPr>
            <w:tcW w:w="7763" w:type="dxa"/>
            <w:tcBorders>
              <w:top w:val="single" w:sz="4" w:space="0" w:color="auto"/>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5,0</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 xml:space="preserve">1 16 90000 00 0000 140 </w:t>
            </w:r>
          </w:p>
        </w:tc>
        <w:tc>
          <w:tcPr>
            <w:tcW w:w="7763" w:type="dxa"/>
            <w:tcBorders>
              <w:top w:val="nil"/>
              <w:left w:val="nil"/>
              <w:bottom w:val="single" w:sz="4" w:space="0" w:color="auto"/>
              <w:right w:val="single" w:sz="4" w:space="0" w:color="auto"/>
            </w:tcBorders>
            <w:shd w:val="clear" w:color="000000" w:fill="FFFFFF"/>
            <w:vAlign w:val="center"/>
            <w:hideMark/>
          </w:tcPr>
          <w:p w:rsidR="00867307" w:rsidRPr="00867307" w:rsidRDefault="00867307" w:rsidP="00867307">
            <w:pPr>
              <w:jc w:val="both"/>
              <w:rPr>
                <w:rFonts w:ascii="Times New Roman CYR" w:hAnsi="Times New Roman CYR" w:cs="Times New Roman CYR"/>
                <w:b/>
                <w:bCs/>
                <w:color w:val="000000"/>
                <w:sz w:val="14"/>
                <w:szCs w:val="14"/>
              </w:rPr>
            </w:pPr>
            <w:r w:rsidRPr="00867307">
              <w:rPr>
                <w:rFonts w:ascii="Times New Roman CYR" w:hAnsi="Times New Roman CYR" w:cs="Times New Roman CYR"/>
                <w:b/>
                <w:bCs/>
                <w:color w:val="000000"/>
                <w:sz w:val="14"/>
                <w:szCs w:val="14"/>
              </w:rPr>
              <w:t>Прочие поступления от денежных взысканий (штрафов) и иных сумм в возмещение ущерба</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b/>
                <w:bCs/>
                <w:sz w:val="14"/>
                <w:szCs w:val="14"/>
              </w:rPr>
            </w:pPr>
            <w:r w:rsidRPr="00867307">
              <w:rPr>
                <w:rFonts w:ascii="Times New Roman CYR" w:hAnsi="Times New Roman CYR" w:cs="Times New Roman CYR"/>
                <w:b/>
                <w:bCs/>
                <w:sz w:val="14"/>
                <w:szCs w:val="14"/>
              </w:rPr>
              <w:t>26,3</w:t>
            </w:r>
          </w:p>
        </w:tc>
      </w:tr>
      <w:tr w:rsidR="00867307" w:rsidRPr="00867307" w:rsidTr="00867307">
        <w:trPr>
          <w:trHeight w:val="42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 xml:space="preserve">1 16 90050 13 0000 140 </w:t>
            </w:r>
          </w:p>
        </w:tc>
        <w:tc>
          <w:tcPr>
            <w:tcW w:w="7763" w:type="dxa"/>
            <w:tcBorders>
              <w:top w:val="nil"/>
              <w:left w:val="nil"/>
              <w:bottom w:val="single" w:sz="4" w:space="0" w:color="auto"/>
              <w:right w:val="single" w:sz="4" w:space="0" w:color="auto"/>
            </w:tcBorders>
            <w:shd w:val="clear" w:color="000000" w:fill="FFFFFF"/>
            <w:vAlign w:val="center"/>
            <w:hideMark/>
          </w:tcPr>
          <w:p w:rsidR="00867307" w:rsidRPr="00867307" w:rsidRDefault="00867307" w:rsidP="00867307">
            <w:pPr>
              <w:jc w:val="both"/>
              <w:rPr>
                <w:rFonts w:ascii="Times New Roman CYR" w:hAnsi="Times New Roman CYR" w:cs="Times New Roman CYR"/>
                <w:color w:val="000000"/>
                <w:sz w:val="14"/>
                <w:szCs w:val="14"/>
              </w:rPr>
            </w:pPr>
            <w:r w:rsidRPr="00867307">
              <w:rPr>
                <w:rFonts w:ascii="Times New Roman CYR" w:hAnsi="Times New Roman CYR" w:cs="Times New Roman CYR"/>
                <w:color w:val="000000"/>
                <w:sz w:val="14"/>
                <w:szCs w:val="14"/>
              </w:rPr>
              <w:t>Прочие поступления от денежных взысканий (штрафов) и иных сумм в возмещение ущерба, зачисляемые в бюджеты городских поселений</w:t>
            </w:r>
          </w:p>
        </w:tc>
        <w:tc>
          <w:tcPr>
            <w:tcW w:w="915" w:type="dxa"/>
            <w:tcBorders>
              <w:top w:val="nil"/>
              <w:left w:val="nil"/>
              <w:bottom w:val="single" w:sz="4" w:space="0" w:color="auto"/>
              <w:right w:val="single" w:sz="4" w:space="0" w:color="auto"/>
            </w:tcBorders>
            <w:shd w:val="clear" w:color="000000" w:fill="FFFFFF"/>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26,3</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b/>
                <w:bCs/>
                <w:color w:val="000000"/>
                <w:sz w:val="14"/>
                <w:szCs w:val="14"/>
              </w:rPr>
            </w:pPr>
            <w:r w:rsidRPr="00867307">
              <w:rPr>
                <w:b/>
                <w:bCs/>
                <w:color w:val="000000"/>
                <w:sz w:val="14"/>
                <w:szCs w:val="14"/>
              </w:rPr>
              <w:t>2 00 00000 00 0000 000</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b/>
                <w:bCs/>
                <w:color w:val="000000"/>
                <w:sz w:val="14"/>
                <w:szCs w:val="14"/>
              </w:rPr>
            </w:pPr>
            <w:r w:rsidRPr="00867307">
              <w:rPr>
                <w:b/>
                <w:bCs/>
                <w:color w:val="000000"/>
                <w:sz w:val="14"/>
                <w:szCs w:val="14"/>
              </w:rPr>
              <w:t>БЕЗВОЗМЕЗДНЫЕ ПОСТУПЛЕНИЯ</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b/>
                <w:bCs/>
                <w:sz w:val="14"/>
                <w:szCs w:val="14"/>
              </w:rPr>
            </w:pPr>
            <w:r w:rsidRPr="00867307">
              <w:rPr>
                <w:b/>
                <w:bCs/>
                <w:sz w:val="14"/>
                <w:szCs w:val="14"/>
              </w:rPr>
              <w:t>135 854,9</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b/>
                <w:bCs/>
                <w:color w:val="000000"/>
                <w:sz w:val="14"/>
                <w:szCs w:val="14"/>
              </w:rPr>
            </w:pPr>
            <w:r w:rsidRPr="00867307">
              <w:rPr>
                <w:b/>
                <w:bCs/>
                <w:color w:val="000000"/>
                <w:sz w:val="14"/>
                <w:szCs w:val="14"/>
              </w:rPr>
              <w:t>2 02 00000 00 0000 000</w:t>
            </w:r>
          </w:p>
        </w:tc>
        <w:tc>
          <w:tcPr>
            <w:tcW w:w="7763" w:type="dxa"/>
            <w:tcBorders>
              <w:top w:val="nil"/>
              <w:left w:val="nil"/>
              <w:bottom w:val="nil"/>
              <w:right w:val="nil"/>
            </w:tcBorders>
            <w:shd w:val="clear" w:color="auto" w:fill="auto"/>
            <w:noWrap/>
            <w:vAlign w:val="center"/>
            <w:hideMark/>
          </w:tcPr>
          <w:p w:rsidR="00867307" w:rsidRPr="00867307" w:rsidRDefault="00867307" w:rsidP="00867307">
            <w:pPr>
              <w:jc w:val="both"/>
              <w:rPr>
                <w:b/>
                <w:bCs/>
                <w:color w:val="000000"/>
                <w:sz w:val="14"/>
                <w:szCs w:val="14"/>
              </w:rPr>
            </w:pPr>
            <w:r w:rsidRPr="00867307">
              <w:rPr>
                <w:b/>
                <w:bCs/>
                <w:color w:val="000000"/>
                <w:sz w:val="14"/>
                <w:szCs w:val="14"/>
              </w:rPr>
              <w:t>БЕЗВОЗМЕЗДНЫЕ ПОСТУПЛЕНИЯ ОТ ДРУГИХ БЮДЖЕТОВ БЮДЖЕТНОЙ СИСТЕМЫ РОССИЙСКОЙ ФЕДЕРАЦИИ</w:t>
            </w:r>
          </w:p>
        </w:tc>
        <w:tc>
          <w:tcPr>
            <w:tcW w:w="915"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right"/>
              <w:rPr>
                <w:b/>
                <w:bCs/>
                <w:sz w:val="14"/>
                <w:szCs w:val="14"/>
              </w:rPr>
            </w:pPr>
            <w:r w:rsidRPr="00867307">
              <w:rPr>
                <w:b/>
                <w:bCs/>
                <w:sz w:val="14"/>
                <w:szCs w:val="14"/>
              </w:rPr>
              <w:t>135 035,2</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2 02 10000 00 0000 151</w:t>
            </w:r>
          </w:p>
        </w:tc>
        <w:tc>
          <w:tcPr>
            <w:tcW w:w="7763" w:type="dxa"/>
            <w:tcBorders>
              <w:top w:val="single" w:sz="4" w:space="0" w:color="auto"/>
              <w:left w:val="nil"/>
              <w:bottom w:val="single" w:sz="4" w:space="0" w:color="auto"/>
              <w:right w:val="single" w:sz="4" w:space="0" w:color="auto"/>
            </w:tcBorders>
            <w:shd w:val="clear" w:color="auto" w:fill="auto"/>
            <w:vAlign w:val="center"/>
            <w:hideMark/>
          </w:tcPr>
          <w:p w:rsidR="00867307" w:rsidRPr="00867307" w:rsidRDefault="00867307" w:rsidP="00867307">
            <w:pPr>
              <w:jc w:val="both"/>
              <w:rPr>
                <w:b/>
                <w:bCs/>
                <w:color w:val="000000"/>
                <w:sz w:val="14"/>
                <w:szCs w:val="14"/>
              </w:rPr>
            </w:pPr>
            <w:r w:rsidRPr="00867307">
              <w:rPr>
                <w:b/>
                <w:bCs/>
                <w:color w:val="000000"/>
                <w:sz w:val="14"/>
                <w:szCs w:val="14"/>
              </w:rPr>
              <w:t xml:space="preserve">Дотации бюджетам бюджетной системы Российской Федерации </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b/>
                <w:bCs/>
                <w:sz w:val="14"/>
                <w:szCs w:val="14"/>
              </w:rPr>
            </w:pPr>
            <w:r w:rsidRPr="00867307">
              <w:rPr>
                <w:b/>
                <w:bCs/>
                <w:sz w:val="14"/>
                <w:szCs w:val="14"/>
              </w:rPr>
              <w:t>30 661,0</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2 02 15001 13 0000 151</w:t>
            </w:r>
          </w:p>
        </w:tc>
        <w:tc>
          <w:tcPr>
            <w:tcW w:w="7763" w:type="dxa"/>
            <w:tcBorders>
              <w:top w:val="nil"/>
              <w:left w:val="nil"/>
              <w:bottom w:val="nil"/>
              <w:right w:val="nil"/>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Дотации бюджетам городских поселений на выравнивание бюджетной обеспеченности</w:t>
            </w:r>
          </w:p>
        </w:tc>
        <w:tc>
          <w:tcPr>
            <w:tcW w:w="915" w:type="dxa"/>
            <w:tcBorders>
              <w:top w:val="nil"/>
              <w:left w:val="single" w:sz="4" w:space="0" w:color="auto"/>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30 661,0</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2 02 20000 00 0000 151</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b/>
                <w:bCs/>
                <w:color w:val="000000"/>
                <w:sz w:val="14"/>
                <w:szCs w:val="14"/>
              </w:rPr>
            </w:pPr>
            <w:r w:rsidRPr="00867307">
              <w:rPr>
                <w:b/>
                <w:bCs/>
                <w:color w:val="000000"/>
                <w:sz w:val="14"/>
                <w:szCs w:val="14"/>
              </w:rPr>
              <w:t>Субсидии бюджетам бюджетной системы Российской Федерации (межбюджетные субсидии)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b/>
                <w:bCs/>
                <w:sz w:val="14"/>
                <w:szCs w:val="14"/>
              </w:rPr>
            </w:pPr>
            <w:r w:rsidRPr="00867307">
              <w:rPr>
                <w:b/>
                <w:bCs/>
                <w:sz w:val="14"/>
                <w:szCs w:val="14"/>
              </w:rPr>
              <w:t>9 380,1</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2 02 29999 13 0000 151</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color w:val="000000"/>
                <w:sz w:val="14"/>
                <w:szCs w:val="14"/>
              </w:rPr>
            </w:pPr>
            <w:r w:rsidRPr="00867307">
              <w:rPr>
                <w:color w:val="000000"/>
                <w:sz w:val="14"/>
                <w:szCs w:val="14"/>
              </w:rPr>
              <w:t>Прочие субсидии бюджетам городских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9 380,1</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t>2 02 30000 00 0000 151</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b/>
                <w:bCs/>
                <w:color w:val="000000"/>
                <w:sz w:val="14"/>
                <w:szCs w:val="14"/>
              </w:rPr>
            </w:pPr>
            <w:r w:rsidRPr="00867307">
              <w:rPr>
                <w:b/>
                <w:bCs/>
                <w:color w:val="000000"/>
                <w:sz w:val="14"/>
                <w:szCs w:val="14"/>
              </w:rPr>
              <w:t xml:space="preserve">Субвенции бюджетам бюджетной системы Российской Федерации </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b/>
                <w:bCs/>
                <w:sz w:val="14"/>
                <w:szCs w:val="14"/>
              </w:rPr>
            </w:pPr>
            <w:r w:rsidRPr="00867307">
              <w:rPr>
                <w:b/>
                <w:bCs/>
                <w:sz w:val="14"/>
                <w:szCs w:val="14"/>
              </w:rPr>
              <w:t>0,1</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2 02 03024 13 0000 151</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Субвенции бюджетам городских поселений на выполнение передаваемых полномочий субъектов Российской Федерации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0,1</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hideMark/>
          </w:tcPr>
          <w:p w:rsidR="00867307" w:rsidRPr="00867307" w:rsidRDefault="00867307" w:rsidP="00867307">
            <w:pPr>
              <w:jc w:val="center"/>
              <w:rPr>
                <w:color w:val="000000"/>
                <w:sz w:val="14"/>
                <w:szCs w:val="14"/>
              </w:rPr>
            </w:pPr>
            <w:r w:rsidRPr="00867307">
              <w:rPr>
                <w:color w:val="000000"/>
                <w:sz w:val="14"/>
                <w:szCs w:val="14"/>
              </w:rPr>
              <w:lastRenderedPageBreak/>
              <w:t>2 02 40000 00 0000 151</w:t>
            </w:r>
          </w:p>
        </w:tc>
        <w:tc>
          <w:tcPr>
            <w:tcW w:w="7763" w:type="dxa"/>
            <w:tcBorders>
              <w:top w:val="nil"/>
              <w:left w:val="nil"/>
              <w:bottom w:val="single" w:sz="4" w:space="0" w:color="auto"/>
              <w:right w:val="single" w:sz="4" w:space="0" w:color="auto"/>
            </w:tcBorders>
            <w:shd w:val="clear" w:color="auto" w:fill="auto"/>
            <w:vAlign w:val="center"/>
            <w:hideMark/>
          </w:tcPr>
          <w:p w:rsidR="00867307" w:rsidRPr="00867307" w:rsidRDefault="00867307" w:rsidP="00867307">
            <w:pPr>
              <w:jc w:val="both"/>
              <w:rPr>
                <w:b/>
                <w:bCs/>
                <w:sz w:val="14"/>
                <w:szCs w:val="14"/>
              </w:rPr>
            </w:pPr>
            <w:r w:rsidRPr="00867307">
              <w:rPr>
                <w:b/>
                <w:bCs/>
                <w:sz w:val="14"/>
                <w:szCs w:val="14"/>
              </w:rPr>
              <w:t>Иные межбюджетные трансферты</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b/>
                <w:bCs/>
                <w:sz w:val="14"/>
                <w:szCs w:val="14"/>
              </w:rPr>
            </w:pPr>
            <w:r w:rsidRPr="00867307">
              <w:rPr>
                <w:b/>
                <w:bCs/>
                <w:sz w:val="14"/>
                <w:szCs w:val="14"/>
              </w:rPr>
              <w:t>94 994,0</w:t>
            </w:r>
          </w:p>
        </w:tc>
      </w:tr>
      <w:tr w:rsidR="00867307" w:rsidRPr="00867307" w:rsidTr="00867307">
        <w:trPr>
          <w:trHeight w:val="43"/>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2 02 40014 13 0000 151</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Межбюджетные трансферты,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3 032,0</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2 02 49999 13 0000 151</w:t>
            </w:r>
          </w:p>
        </w:tc>
        <w:tc>
          <w:tcPr>
            <w:tcW w:w="7763" w:type="dxa"/>
            <w:tcBorders>
              <w:top w:val="nil"/>
              <w:left w:val="nil"/>
              <w:bottom w:val="nil"/>
              <w:right w:val="single" w:sz="4" w:space="0" w:color="auto"/>
            </w:tcBorders>
            <w:shd w:val="clear" w:color="auto" w:fill="auto"/>
            <w:vAlign w:val="center"/>
            <w:hideMark/>
          </w:tcPr>
          <w:p w:rsidR="00867307" w:rsidRPr="00867307" w:rsidRDefault="00867307" w:rsidP="00867307">
            <w:pPr>
              <w:jc w:val="both"/>
              <w:rPr>
                <w:sz w:val="14"/>
                <w:szCs w:val="14"/>
              </w:rPr>
            </w:pPr>
            <w:r w:rsidRPr="00867307">
              <w:rPr>
                <w:sz w:val="14"/>
                <w:szCs w:val="14"/>
              </w:rPr>
              <w:t>Прочие межбюджетные трансферты, передаваемые бюджетам городских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91 962,0</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b/>
                <w:bCs/>
                <w:color w:val="000000"/>
                <w:sz w:val="14"/>
                <w:szCs w:val="14"/>
              </w:rPr>
            </w:pPr>
            <w:r w:rsidRPr="00867307">
              <w:rPr>
                <w:b/>
                <w:bCs/>
                <w:color w:val="000000"/>
                <w:sz w:val="14"/>
                <w:szCs w:val="14"/>
              </w:rPr>
              <w:t>2 07 00000 00 0000 180</w:t>
            </w:r>
          </w:p>
        </w:tc>
        <w:tc>
          <w:tcPr>
            <w:tcW w:w="7763" w:type="dxa"/>
            <w:tcBorders>
              <w:top w:val="single" w:sz="4" w:space="0" w:color="auto"/>
              <w:left w:val="nil"/>
              <w:bottom w:val="nil"/>
              <w:right w:val="single" w:sz="4" w:space="0" w:color="auto"/>
            </w:tcBorders>
            <w:shd w:val="clear" w:color="auto" w:fill="auto"/>
            <w:vAlign w:val="center"/>
            <w:hideMark/>
          </w:tcPr>
          <w:p w:rsidR="00867307" w:rsidRPr="00867307" w:rsidRDefault="00867307" w:rsidP="00867307">
            <w:pPr>
              <w:jc w:val="both"/>
              <w:rPr>
                <w:b/>
                <w:bCs/>
                <w:color w:val="000000"/>
                <w:sz w:val="14"/>
                <w:szCs w:val="14"/>
              </w:rPr>
            </w:pPr>
            <w:r w:rsidRPr="00867307">
              <w:rPr>
                <w:b/>
                <w:bCs/>
                <w:color w:val="000000"/>
                <w:sz w:val="14"/>
                <w:szCs w:val="14"/>
              </w:rPr>
              <w:t>ПРОЧИЕ БЕЗВОЗМЕЗДНЫЕ ПОСТУПЛЕНИЯ</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b/>
                <w:bCs/>
                <w:sz w:val="14"/>
                <w:szCs w:val="14"/>
              </w:rPr>
            </w:pPr>
            <w:r w:rsidRPr="00867307">
              <w:rPr>
                <w:b/>
                <w:bCs/>
                <w:sz w:val="14"/>
                <w:szCs w:val="14"/>
              </w:rPr>
              <w:t>819,7</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2 07 05030 13 0000 180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Прочие безвозмездные поступления в бюджеты городских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819,7</w:t>
            </w:r>
          </w:p>
        </w:tc>
      </w:tr>
      <w:tr w:rsidR="00867307" w:rsidRPr="00867307" w:rsidTr="00867307">
        <w:trPr>
          <w:trHeight w:val="42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b/>
                <w:bCs/>
                <w:color w:val="000000"/>
                <w:sz w:val="14"/>
                <w:szCs w:val="14"/>
              </w:rPr>
            </w:pPr>
            <w:r w:rsidRPr="00867307">
              <w:rPr>
                <w:b/>
                <w:bCs/>
                <w:color w:val="000000"/>
                <w:sz w:val="14"/>
                <w:szCs w:val="14"/>
              </w:rPr>
              <w:t>2 19 00000 00 0000 000</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b/>
                <w:bCs/>
                <w:color w:val="000000"/>
                <w:sz w:val="14"/>
                <w:szCs w:val="14"/>
              </w:rPr>
            </w:pPr>
            <w:r w:rsidRPr="00867307">
              <w:rPr>
                <w:b/>
                <w:bCs/>
                <w:color w:val="000000"/>
                <w:sz w:val="14"/>
                <w:szCs w:val="14"/>
              </w:rPr>
              <w:t>ВОЗВРАТ ОСТАТКОВ СУБСИДИЙ, СУБВЕНЦИЙ И ИНЫХ МЕЖБЮДЖЕТНЫХ ТРАНСФЕРТОВ, ИМЕЮЩИХ ЦЕЛЕВОЕ НАЗНАЧЕНИЕ, ПРОШЛЫХ ЛЕТ</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-15,7</w:t>
            </w:r>
          </w:p>
        </w:tc>
      </w:tr>
      <w:tr w:rsidR="00867307" w:rsidRPr="00867307" w:rsidTr="00867307">
        <w:trPr>
          <w:trHeight w:val="420"/>
          <w:jc w:val="center"/>
        </w:trPr>
        <w:tc>
          <w:tcPr>
            <w:tcW w:w="1905" w:type="dxa"/>
            <w:tcBorders>
              <w:top w:val="nil"/>
              <w:left w:val="single" w:sz="4" w:space="0" w:color="auto"/>
              <w:bottom w:val="single" w:sz="4" w:space="0" w:color="auto"/>
              <w:right w:val="single" w:sz="4" w:space="0" w:color="auto"/>
            </w:tcBorders>
            <w:shd w:val="clear" w:color="auto" w:fill="auto"/>
            <w:noWrap/>
            <w:hideMark/>
          </w:tcPr>
          <w:p w:rsidR="00867307" w:rsidRPr="00867307" w:rsidRDefault="00867307" w:rsidP="00867307">
            <w:pPr>
              <w:jc w:val="center"/>
              <w:rPr>
                <w:color w:val="000000"/>
                <w:sz w:val="14"/>
                <w:szCs w:val="14"/>
              </w:rPr>
            </w:pPr>
            <w:r w:rsidRPr="00867307">
              <w:rPr>
                <w:color w:val="000000"/>
                <w:sz w:val="14"/>
                <w:szCs w:val="14"/>
              </w:rPr>
              <w:t>2 19 60010 13 0000 151</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both"/>
              <w:rPr>
                <w:color w:val="000000"/>
                <w:sz w:val="14"/>
                <w:szCs w:val="14"/>
              </w:rPr>
            </w:pPr>
            <w:r w:rsidRPr="00867307">
              <w:rPr>
                <w:color w:val="000000"/>
                <w:sz w:val="14"/>
                <w:szCs w:val="14"/>
              </w:rPr>
              <w:t>Возврат прочиз остатков субсидий, субвенций и иных межбюджетных трансфертов, имеющих целевое назначение, прошлых лет из бюджетов городаских поселений</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sz w:val="14"/>
                <w:szCs w:val="14"/>
              </w:rPr>
            </w:pPr>
            <w:r w:rsidRPr="00867307">
              <w:rPr>
                <w:sz w:val="14"/>
                <w:szCs w:val="14"/>
              </w:rPr>
              <w:t>-15,7</w:t>
            </w:r>
          </w:p>
        </w:tc>
      </w:tr>
      <w:tr w:rsidR="00867307" w:rsidRPr="00867307" w:rsidTr="00867307">
        <w:trPr>
          <w:trHeight w:val="210"/>
          <w:jc w:val="center"/>
        </w:trPr>
        <w:tc>
          <w:tcPr>
            <w:tcW w:w="1905" w:type="dxa"/>
            <w:tcBorders>
              <w:top w:val="nil"/>
              <w:left w:val="single" w:sz="4" w:space="0" w:color="auto"/>
              <w:bottom w:val="single" w:sz="4" w:space="0" w:color="auto"/>
              <w:right w:val="single" w:sz="4" w:space="0" w:color="auto"/>
            </w:tcBorders>
            <w:shd w:val="clear" w:color="auto" w:fill="auto"/>
            <w:noWrap/>
            <w:vAlign w:val="bottom"/>
            <w:hideMark/>
          </w:tcPr>
          <w:p w:rsidR="00867307" w:rsidRPr="00867307" w:rsidRDefault="00867307" w:rsidP="00867307">
            <w:pPr>
              <w:rPr>
                <w:rFonts w:ascii="Times New Roman CYR" w:hAnsi="Times New Roman CYR" w:cs="Times New Roman CYR"/>
                <w:sz w:val="14"/>
                <w:szCs w:val="14"/>
              </w:rPr>
            </w:pPr>
            <w:r w:rsidRPr="00867307">
              <w:rPr>
                <w:rFonts w:ascii="Times New Roman CYR" w:hAnsi="Times New Roman CYR" w:cs="Times New Roman CYR"/>
                <w:sz w:val="14"/>
                <w:szCs w:val="14"/>
              </w:rPr>
              <w:t> </w:t>
            </w:r>
          </w:p>
        </w:tc>
        <w:tc>
          <w:tcPr>
            <w:tcW w:w="7763"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rPr>
                <w:rFonts w:ascii="Times New Roman CYR" w:hAnsi="Times New Roman CYR" w:cs="Times New Roman CYR"/>
                <w:sz w:val="14"/>
                <w:szCs w:val="14"/>
              </w:rPr>
            </w:pPr>
            <w:r w:rsidRPr="00867307">
              <w:rPr>
                <w:rFonts w:ascii="Times New Roman CYR" w:hAnsi="Times New Roman CYR" w:cs="Times New Roman CYR"/>
                <w:sz w:val="14"/>
                <w:szCs w:val="14"/>
              </w:rPr>
              <w:t>ВСЕГО ДОХОДОВ</w:t>
            </w:r>
          </w:p>
        </w:tc>
        <w:tc>
          <w:tcPr>
            <w:tcW w:w="915" w:type="dxa"/>
            <w:tcBorders>
              <w:top w:val="nil"/>
              <w:left w:val="nil"/>
              <w:bottom w:val="single" w:sz="4" w:space="0" w:color="auto"/>
              <w:right w:val="single" w:sz="4" w:space="0" w:color="auto"/>
            </w:tcBorders>
            <w:shd w:val="clear" w:color="auto" w:fill="auto"/>
            <w:noWrap/>
            <w:vAlign w:val="center"/>
            <w:hideMark/>
          </w:tcPr>
          <w:p w:rsidR="00867307" w:rsidRPr="00867307" w:rsidRDefault="00867307" w:rsidP="00867307">
            <w:pPr>
              <w:jc w:val="right"/>
              <w:rPr>
                <w:rFonts w:ascii="Times New Roman CYR" w:hAnsi="Times New Roman CYR" w:cs="Times New Roman CYR"/>
                <w:sz w:val="14"/>
                <w:szCs w:val="14"/>
              </w:rPr>
            </w:pPr>
            <w:r w:rsidRPr="00867307">
              <w:rPr>
                <w:rFonts w:ascii="Times New Roman CYR" w:hAnsi="Times New Roman CYR" w:cs="Times New Roman CYR"/>
                <w:sz w:val="14"/>
                <w:szCs w:val="14"/>
              </w:rPr>
              <w:t>198 403,8</w:t>
            </w:r>
          </w:p>
        </w:tc>
      </w:tr>
    </w:tbl>
    <w:p w:rsidR="007F38D3" w:rsidRDefault="00867307" w:rsidP="00C875FE">
      <w:pPr>
        <w:rPr>
          <w:b/>
          <w:sz w:val="16"/>
          <w:szCs w:val="16"/>
        </w:rPr>
      </w:pPr>
      <w:r>
        <w:rPr>
          <w:b/>
          <w:noProof/>
          <w:sz w:val="16"/>
          <w:szCs w:val="16"/>
        </w:rPr>
        <mc:AlternateContent>
          <mc:Choice Requires="wps">
            <w:drawing>
              <wp:anchor distT="0" distB="0" distL="114300" distR="114300" simplePos="0" relativeHeight="251740160" behindDoc="0" locked="0" layoutInCell="1" allowOverlap="1" wp14:anchorId="26EB5F60" wp14:editId="2EB6B227">
                <wp:simplePos x="0" y="0"/>
                <wp:positionH relativeFrom="column">
                  <wp:posOffset>-81915</wp:posOffset>
                </wp:positionH>
                <wp:positionV relativeFrom="paragraph">
                  <wp:posOffset>60325</wp:posOffset>
                </wp:positionV>
                <wp:extent cx="6775450" cy="0"/>
                <wp:effectExtent l="0" t="0" r="25400" b="19050"/>
                <wp:wrapNone/>
                <wp:docPr id="27" name="Прямая соединительная линия 27"/>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7" o:spid="_x0000_s1026" style="position:absolute;z-index:2517401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45pt,4.75pt" to="527.0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" strokecolor="black [3213]" strokeweight="1.5pt"/>
            </w:pict>
          </mc:Fallback>
        </mc:AlternateContent>
      </w:r>
    </w:p>
    <w:tbl>
      <w:tblPr>
        <w:tblW w:w="10583" w:type="dxa"/>
        <w:jc w:val="center"/>
        <w:tblInd w:w="93" w:type="dxa"/>
        <w:tblLook w:val="04A0" w:firstRow="1" w:lastRow="0" w:firstColumn="1" w:lastColumn="0" w:noHBand="0" w:noVBand="1"/>
      </w:tblPr>
      <w:tblGrid>
        <w:gridCol w:w="5869"/>
        <w:gridCol w:w="546"/>
        <w:gridCol w:w="387"/>
        <w:gridCol w:w="394"/>
        <w:gridCol w:w="401"/>
        <w:gridCol w:w="288"/>
        <w:gridCol w:w="363"/>
        <w:gridCol w:w="550"/>
        <w:gridCol w:w="288"/>
        <w:gridCol w:w="479"/>
        <w:gridCol w:w="1018"/>
      </w:tblGrid>
      <w:tr w:rsidR="00070B7C" w:rsidRPr="001A2E83" w:rsidTr="00070B7C">
        <w:trPr>
          <w:trHeight w:val="210"/>
          <w:jc w:val="center"/>
        </w:trPr>
        <w:tc>
          <w:tcPr>
            <w:tcW w:w="5907" w:type="dxa"/>
            <w:tcBorders>
              <w:top w:val="nil"/>
              <w:left w:val="nil"/>
              <w:bottom w:val="nil"/>
              <w:right w:val="nil"/>
            </w:tcBorders>
            <w:shd w:val="clear" w:color="auto" w:fill="auto"/>
            <w:noWrap/>
            <w:hideMark/>
          </w:tcPr>
          <w:p w:rsidR="001A2E83" w:rsidRPr="001A2E83" w:rsidRDefault="001A2E83" w:rsidP="001A2E83">
            <w:pPr>
              <w:rPr>
                <w:rFonts w:ascii="Arial" w:hAnsi="Arial" w:cs="Arial"/>
                <w:sz w:val="14"/>
                <w:szCs w:val="14"/>
              </w:rPr>
            </w:pPr>
          </w:p>
        </w:tc>
        <w:tc>
          <w:tcPr>
            <w:tcW w:w="549" w:type="dxa"/>
            <w:tcBorders>
              <w:top w:val="nil"/>
              <w:left w:val="nil"/>
              <w:bottom w:val="nil"/>
              <w:right w:val="nil"/>
            </w:tcBorders>
            <w:shd w:val="clear" w:color="auto" w:fill="auto"/>
            <w:noWrap/>
            <w:hideMark/>
          </w:tcPr>
          <w:p w:rsidR="001A2E83" w:rsidRPr="001A2E83" w:rsidRDefault="001A2E83" w:rsidP="001A2E83">
            <w:pPr>
              <w:rPr>
                <w:rFonts w:ascii="Arial" w:hAnsi="Arial" w:cs="Arial"/>
                <w:sz w:val="14"/>
                <w:szCs w:val="14"/>
              </w:rPr>
            </w:pPr>
          </w:p>
        </w:tc>
        <w:tc>
          <w:tcPr>
            <w:tcW w:w="388" w:type="dxa"/>
            <w:tcBorders>
              <w:top w:val="nil"/>
              <w:left w:val="nil"/>
              <w:bottom w:val="nil"/>
              <w:right w:val="nil"/>
            </w:tcBorders>
            <w:shd w:val="clear" w:color="auto" w:fill="auto"/>
            <w:noWrap/>
            <w:hideMark/>
          </w:tcPr>
          <w:p w:rsidR="001A2E83" w:rsidRPr="001A2E83" w:rsidRDefault="001A2E83" w:rsidP="001A2E83">
            <w:pPr>
              <w:rPr>
                <w:rFonts w:ascii="Arial" w:hAnsi="Arial" w:cs="Arial"/>
                <w:sz w:val="14"/>
                <w:szCs w:val="14"/>
              </w:rPr>
            </w:pPr>
          </w:p>
        </w:tc>
        <w:tc>
          <w:tcPr>
            <w:tcW w:w="395" w:type="dxa"/>
            <w:tcBorders>
              <w:top w:val="nil"/>
              <w:left w:val="nil"/>
              <w:bottom w:val="nil"/>
              <w:right w:val="nil"/>
            </w:tcBorders>
            <w:shd w:val="clear" w:color="auto" w:fill="auto"/>
            <w:noWrap/>
            <w:hideMark/>
          </w:tcPr>
          <w:p w:rsidR="001A2E83" w:rsidRPr="001A2E83" w:rsidRDefault="001A2E83" w:rsidP="001A2E83">
            <w:pPr>
              <w:jc w:val="right"/>
              <w:rPr>
                <w:sz w:val="14"/>
                <w:szCs w:val="14"/>
              </w:rPr>
            </w:pPr>
          </w:p>
        </w:tc>
        <w:tc>
          <w:tcPr>
            <w:tcW w:w="402" w:type="dxa"/>
            <w:tcBorders>
              <w:top w:val="nil"/>
              <w:left w:val="nil"/>
              <w:bottom w:val="nil"/>
              <w:right w:val="nil"/>
            </w:tcBorders>
            <w:shd w:val="clear" w:color="auto" w:fill="auto"/>
            <w:noWrap/>
            <w:hideMark/>
          </w:tcPr>
          <w:p w:rsidR="001A2E83" w:rsidRPr="001A2E83" w:rsidRDefault="001A2E83" w:rsidP="001A2E83">
            <w:pPr>
              <w:jc w:val="right"/>
              <w:rPr>
                <w:sz w:val="14"/>
                <w:szCs w:val="14"/>
              </w:rPr>
            </w:pPr>
          </w:p>
        </w:tc>
        <w:tc>
          <w:tcPr>
            <w:tcW w:w="288" w:type="dxa"/>
            <w:tcBorders>
              <w:top w:val="nil"/>
              <w:left w:val="nil"/>
              <w:bottom w:val="nil"/>
              <w:right w:val="nil"/>
            </w:tcBorders>
            <w:shd w:val="clear" w:color="auto" w:fill="auto"/>
            <w:noWrap/>
            <w:hideMark/>
          </w:tcPr>
          <w:p w:rsidR="001A2E83" w:rsidRPr="001A2E83" w:rsidRDefault="001A2E83" w:rsidP="001A2E83">
            <w:pPr>
              <w:jc w:val="right"/>
              <w:rPr>
                <w:sz w:val="14"/>
                <w:szCs w:val="14"/>
              </w:rPr>
            </w:pPr>
          </w:p>
        </w:tc>
        <w:tc>
          <w:tcPr>
            <w:tcW w:w="364" w:type="dxa"/>
            <w:tcBorders>
              <w:top w:val="nil"/>
              <w:left w:val="nil"/>
              <w:bottom w:val="nil"/>
              <w:right w:val="nil"/>
            </w:tcBorders>
            <w:shd w:val="clear" w:color="auto" w:fill="auto"/>
            <w:noWrap/>
            <w:hideMark/>
          </w:tcPr>
          <w:p w:rsidR="001A2E83" w:rsidRPr="001A2E83" w:rsidRDefault="001A2E83" w:rsidP="001A2E83">
            <w:pPr>
              <w:jc w:val="right"/>
              <w:rPr>
                <w:sz w:val="14"/>
                <w:szCs w:val="14"/>
              </w:rPr>
            </w:pPr>
          </w:p>
        </w:tc>
        <w:tc>
          <w:tcPr>
            <w:tcW w:w="552" w:type="dxa"/>
            <w:tcBorders>
              <w:top w:val="nil"/>
              <w:left w:val="nil"/>
              <w:bottom w:val="nil"/>
              <w:right w:val="nil"/>
            </w:tcBorders>
            <w:shd w:val="clear" w:color="auto" w:fill="auto"/>
            <w:noWrap/>
            <w:hideMark/>
          </w:tcPr>
          <w:p w:rsidR="001A2E83" w:rsidRPr="001A2E83" w:rsidRDefault="001A2E83" w:rsidP="001A2E83">
            <w:pPr>
              <w:jc w:val="right"/>
              <w:rPr>
                <w:sz w:val="14"/>
                <w:szCs w:val="14"/>
              </w:rPr>
            </w:pPr>
          </w:p>
        </w:tc>
        <w:tc>
          <w:tcPr>
            <w:tcW w:w="1738" w:type="dxa"/>
            <w:gridSpan w:val="3"/>
            <w:tcBorders>
              <w:top w:val="nil"/>
              <w:left w:val="nil"/>
              <w:bottom w:val="nil"/>
              <w:right w:val="nil"/>
            </w:tcBorders>
            <w:shd w:val="clear" w:color="auto" w:fill="auto"/>
            <w:noWrap/>
            <w:hideMark/>
          </w:tcPr>
          <w:p w:rsidR="001A2E83" w:rsidRPr="001A2E83" w:rsidRDefault="001A2E83" w:rsidP="001A2E83">
            <w:pPr>
              <w:jc w:val="right"/>
              <w:rPr>
                <w:sz w:val="14"/>
                <w:szCs w:val="14"/>
              </w:rPr>
            </w:pPr>
            <w:r w:rsidRPr="001A2E83">
              <w:rPr>
                <w:sz w:val="14"/>
                <w:szCs w:val="14"/>
              </w:rPr>
              <w:t>Приложение 2</w:t>
            </w:r>
          </w:p>
        </w:tc>
      </w:tr>
      <w:tr w:rsidR="001A2E83" w:rsidRPr="001A2E83" w:rsidTr="001A2E83">
        <w:trPr>
          <w:trHeight w:val="225"/>
          <w:jc w:val="center"/>
        </w:trPr>
        <w:tc>
          <w:tcPr>
            <w:tcW w:w="10583" w:type="dxa"/>
            <w:gridSpan w:val="11"/>
            <w:tcBorders>
              <w:top w:val="nil"/>
              <w:left w:val="nil"/>
              <w:bottom w:val="nil"/>
              <w:right w:val="nil"/>
            </w:tcBorders>
            <w:shd w:val="clear" w:color="auto" w:fill="auto"/>
            <w:hideMark/>
          </w:tcPr>
          <w:p w:rsidR="001A2E83" w:rsidRPr="001A2E83" w:rsidRDefault="001A2E83" w:rsidP="001A2E83">
            <w:pPr>
              <w:jc w:val="center"/>
              <w:rPr>
                <w:b/>
                <w:bCs/>
                <w:sz w:val="14"/>
                <w:szCs w:val="14"/>
              </w:rPr>
            </w:pPr>
            <w:r w:rsidRPr="001A2E83">
              <w:rPr>
                <w:b/>
                <w:bCs/>
                <w:sz w:val="14"/>
                <w:szCs w:val="14"/>
              </w:rPr>
              <w:t>Кассовое исполнение бюджета города Татарска Новосибирской области за 2019 год по ведомственной структуре расходов бюджета</w:t>
            </w:r>
          </w:p>
        </w:tc>
      </w:tr>
      <w:tr w:rsidR="00070B7C" w:rsidRPr="001A2E83" w:rsidTr="00070B7C">
        <w:trPr>
          <w:trHeight w:val="53"/>
          <w:jc w:val="center"/>
        </w:trPr>
        <w:tc>
          <w:tcPr>
            <w:tcW w:w="5907"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549"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388"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395"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402"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288"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364"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552"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288" w:type="dxa"/>
            <w:tcBorders>
              <w:top w:val="nil"/>
              <w:left w:val="nil"/>
              <w:bottom w:val="nil"/>
              <w:right w:val="nil"/>
            </w:tcBorders>
            <w:shd w:val="clear" w:color="auto" w:fill="auto"/>
            <w:noWrap/>
            <w:hideMark/>
          </w:tcPr>
          <w:p w:rsidR="001A2E83" w:rsidRPr="001A2E83" w:rsidRDefault="001A2E83" w:rsidP="001A2E83">
            <w:pPr>
              <w:rPr>
                <w:sz w:val="14"/>
                <w:szCs w:val="14"/>
              </w:rPr>
            </w:pPr>
          </w:p>
        </w:tc>
        <w:tc>
          <w:tcPr>
            <w:tcW w:w="1450" w:type="dxa"/>
            <w:gridSpan w:val="2"/>
            <w:tcBorders>
              <w:top w:val="nil"/>
              <w:left w:val="nil"/>
              <w:bottom w:val="nil"/>
              <w:right w:val="nil"/>
            </w:tcBorders>
            <w:shd w:val="clear" w:color="auto" w:fill="auto"/>
            <w:noWrap/>
            <w:hideMark/>
          </w:tcPr>
          <w:p w:rsidR="001A2E83" w:rsidRPr="001A2E83" w:rsidRDefault="001A2E83" w:rsidP="001A2E83">
            <w:pPr>
              <w:jc w:val="right"/>
              <w:rPr>
                <w:sz w:val="14"/>
                <w:szCs w:val="14"/>
              </w:rPr>
            </w:pPr>
            <w:r w:rsidRPr="001A2E83">
              <w:rPr>
                <w:sz w:val="14"/>
                <w:szCs w:val="14"/>
              </w:rPr>
              <w:t>тыс.рублей</w:t>
            </w:r>
          </w:p>
        </w:tc>
      </w:tr>
      <w:tr w:rsidR="00070B7C" w:rsidRPr="001A2E83" w:rsidTr="00070B7C">
        <w:trPr>
          <w:trHeight w:val="540"/>
          <w:jc w:val="center"/>
        </w:trPr>
        <w:tc>
          <w:tcPr>
            <w:tcW w:w="5907" w:type="dxa"/>
            <w:vMerge w:val="restart"/>
            <w:tcBorders>
              <w:top w:val="single" w:sz="8" w:space="0" w:color="auto"/>
              <w:left w:val="single" w:sz="4" w:space="0" w:color="auto"/>
              <w:bottom w:val="single" w:sz="4" w:space="0" w:color="000000"/>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Наименование</w:t>
            </w:r>
          </w:p>
        </w:tc>
        <w:tc>
          <w:tcPr>
            <w:tcW w:w="549" w:type="dxa"/>
            <w:vMerge w:val="restart"/>
            <w:tcBorders>
              <w:top w:val="single" w:sz="8" w:space="0" w:color="auto"/>
              <w:left w:val="single" w:sz="4" w:space="0" w:color="auto"/>
              <w:bottom w:val="single" w:sz="4" w:space="0" w:color="000000"/>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ГРБС</w:t>
            </w:r>
          </w:p>
        </w:tc>
        <w:tc>
          <w:tcPr>
            <w:tcW w:w="388" w:type="dxa"/>
            <w:vMerge w:val="restart"/>
            <w:tcBorders>
              <w:top w:val="single" w:sz="8" w:space="0" w:color="auto"/>
              <w:left w:val="single" w:sz="4" w:space="0" w:color="auto"/>
              <w:bottom w:val="single" w:sz="4" w:space="0" w:color="000000"/>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РЗ</w:t>
            </w:r>
          </w:p>
        </w:tc>
        <w:tc>
          <w:tcPr>
            <w:tcW w:w="395" w:type="dxa"/>
            <w:vMerge w:val="restart"/>
            <w:tcBorders>
              <w:top w:val="single" w:sz="8" w:space="0" w:color="auto"/>
              <w:left w:val="single" w:sz="4" w:space="0" w:color="auto"/>
              <w:bottom w:val="single" w:sz="4" w:space="0" w:color="000000"/>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ПР</w:t>
            </w:r>
          </w:p>
        </w:tc>
        <w:tc>
          <w:tcPr>
            <w:tcW w:w="1894" w:type="dxa"/>
            <w:gridSpan w:val="5"/>
            <w:vMerge w:val="restart"/>
            <w:tcBorders>
              <w:top w:val="single" w:sz="8" w:space="0" w:color="auto"/>
              <w:left w:val="single" w:sz="4" w:space="0" w:color="auto"/>
              <w:bottom w:val="single" w:sz="4" w:space="0" w:color="000000"/>
              <w:right w:val="single" w:sz="4" w:space="0" w:color="000000"/>
            </w:tcBorders>
            <w:shd w:val="clear" w:color="auto" w:fill="auto"/>
            <w:hideMark/>
          </w:tcPr>
          <w:p w:rsidR="001A2E83" w:rsidRPr="001A2E83" w:rsidRDefault="001A2E83" w:rsidP="001A2E83">
            <w:pPr>
              <w:jc w:val="center"/>
              <w:rPr>
                <w:sz w:val="14"/>
                <w:szCs w:val="14"/>
              </w:rPr>
            </w:pPr>
            <w:r w:rsidRPr="001A2E83">
              <w:rPr>
                <w:sz w:val="14"/>
                <w:szCs w:val="14"/>
              </w:rPr>
              <w:t>ЦСР</w:t>
            </w:r>
          </w:p>
        </w:tc>
        <w:tc>
          <w:tcPr>
            <w:tcW w:w="427" w:type="dxa"/>
            <w:vMerge w:val="restart"/>
            <w:tcBorders>
              <w:top w:val="single" w:sz="8" w:space="0" w:color="auto"/>
              <w:left w:val="single" w:sz="4" w:space="0" w:color="auto"/>
              <w:bottom w:val="single" w:sz="4" w:space="0" w:color="000000"/>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КВР</w:t>
            </w:r>
          </w:p>
        </w:tc>
        <w:tc>
          <w:tcPr>
            <w:tcW w:w="1023" w:type="dxa"/>
            <w:vMerge w:val="restart"/>
            <w:tcBorders>
              <w:top w:val="single" w:sz="8" w:space="0" w:color="auto"/>
              <w:left w:val="single" w:sz="4" w:space="0" w:color="auto"/>
              <w:bottom w:val="single" w:sz="4" w:space="0" w:color="000000"/>
              <w:right w:val="single" w:sz="8" w:space="0" w:color="auto"/>
            </w:tcBorders>
            <w:shd w:val="clear" w:color="auto" w:fill="auto"/>
            <w:hideMark/>
          </w:tcPr>
          <w:p w:rsidR="001A2E83" w:rsidRPr="001A2E83" w:rsidRDefault="001A2E83" w:rsidP="001A2E83">
            <w:pPr>
              <w:jc w:val="center"/>
              <w:rPr>
                <w:sz w:val="14"/>
                <w:szCs w:val="14"/>
              </w:rPr>
            </w:pPr>
            <w:r w:rsidRPr="001A2E83">
              <w:rPr>
                <w:sz w:val="14"/>
                <w:szCs w:val="14"/>
              </w:rPr>
              <w:t>Сумма</w:t>
            </w:r>
          </w:p>
        </w:tc>
      </w:tr>
      <w:tr w:rsidR="00070B7C" w:rsidRPr="001A2E83" w:rsidTr="00070B7C">
        <w:trPr>
          <w:trHeight w:val="161"/>
          <w:jc w:val="center"/>
        </w:trPr>
        <w:tc>
          <w:tcPr>
            <w:tcW w:w="5907" w:type="dxa"/>
            <w:vMerge/>
            <w:tcBorders>
              <w:top w:val="single" w:sz="8" w:space="0" w:color="auto"/>
              <w:left w:val="single" w:sz="4" w:space="0" w:color="auto"/>
              <w:bottom w:val="single" w:sz="4" w:space="0" w:color="000000"/>
              <w:right w:val="single" w:sz="4" w:space="0" w:color="auto"/>
            </w:tcBorders>
            <w:vAlign w:val="center"/>
            <w:hideMark/>
          </w:tcPr>
          <w:p w:rsidR="001A2E83" w:rsidRPr="001A2E83" w:rsidRDefault="001A2E83" w:rsidP="001A2E83">
            <w:pPr>
              <w:rPr>
                <w:sz w:val="14"/>
                <w:szCs w:val="14"/>
              </w:rPr>
            </w:pPr>
          </w:p>
        </w:tc>
        <w:tc>
          <w:tcPr>
            <w:tcW w:w="549" w:type="dxa"/>
            <w:vMerge/>
            <w:tcBorders>
              <w:top w:val="single" w:sz="8" w:space="0" w:color="auto"/>
              <w:left w:val="single" w:sz="4" w:space="0" w:color="auto"/>
              <w:bottom w:val="single" w:sz="4" w:space="0" w:color="000000"/>
              <w:right w:val="single" w:sz="4" w:space="0" w:color="auto"/>
            </w:tcBorders>
            <w:vAlign w:val="center"/>
            <w:hideMark/>
          </w:tcPr>
          <w:p w:rsidR="001A2E83" w:rsidRPr="001A2E83" w:rsidRDefault="001A2E83" w:rsidP="001A2E83">
            <w:pPr>
              <w:rPr>
                <w:sz w:val="14"/>
                <w:szCs w:val="14"/>
              </w:rPr>
            </w:pPr>
          </w:p>
        </w:tc>
        <w:tc>
          <w:tcPr>
            <w:tcW w:w="388" w:type="dxa"/>
            <w:vMerge/>
            <w:tcBorders>
              <w:top w:val="single" w:sz="8" w:space="0" w:color="auto"/>
              <w:left w:val="single" w:sz="4" w:space="0" w:color="auto"/>
              <w:bottom w:val="single" w:sz="4" w:space="0" w:color="000000"/>
              <w:right w:val="single" w:sz="4" w:space="0" w:color="auto"/>
            </w:tcBorders>
            <w:vAlign w:val="center"/>
            <w:hideMark/>
          </w:tcPr>
          <w:p w:rsidR="001A2E83" w:rsidRPr="001A2E83" w:rsidRDefault="001A2E83" w:rsidP="001A2E83">
            <w:pPr>
              <w:rPr>
                <w:sz w:val="14"/>
                <w:szCs w:val="14"/>
              </w:rPr>
            </w:pPr>
          </w:p>
        </w:tc>
        <w:tc>
          <w:tcPr>
            <w:tcW w:w="395" w:type="dxa"/>
            <w:vMerge/>
            <w:tcBorders>
              <w:top w:val="single" w:sz="8" w:space="0" w:color="auto"/>
              <w:left w:val="single" w:sz="4" w:space="0" w:color="auto"/>
              <w:bottom w:val="single" w:sz="4" w:space="0" w:color="000000"/>
              <w:right w:val="single" w:sz="4" w:space="0" w:color="auto"/>
            </w:tcBorders>
            <w:vAlign w:val="center"/>
            <w:hideMark/>
          </w:tcPr>
          <w:p w:rsidR="001A2E83" w:rsidRPr="001A2E83" w:rsidRDefault="001A2E83" w:rsidP="001A2E83">
            <w:pPr>
              <w:rPr>
                <w:sz w:val="14"/>
                <w:szCs w:val="14"/>
              </w:rPr>
            </w:pPr>
          </w:p>
        </w:tc>
        <w:tc>
          <w:tcPr>
            <w:tcW w:w="1894" w:type="dxa"/>
            <w:gridSpan w:val="5"/>
            <w:vMerge/>
            <w:tcBorders>
              <w:top w:val="single" w:sz="8" w:space="0" w:color="auto"/>
              <w:left w:val="single" w:sz="4" w:space="0" w:color="auto"/>
              <w:bottom w:val="single" w:sz="4" w:space="0" w:color="000000"/>
              <w:right w:val="single" w:sz="4" w:space="0" w:color="000000"/>
            </w:tcBorders>
            <w:vAlign w:val="center"/>
            <w:hideMark/>
          </w:tcPr>
          <w:p w:rsidR="001A2E83" w:rsidRPr="001A2E83" w:rsidRDefault="001A2E83" w:rsidP="001A2E83">
            <w:pPr>
              <w:rPr>
                <w:sz w:val="14"/>
                <w:szCs w:val="14"/>
              </w:rPr>
            </w:pPr>
          </w:p>
        </w:tc>
        <w:tc>
          <w:tcPr>
            <w:tcW w:w="427" w:type="dxa"/>
            <w:vMerge/>
            <w:tcBorders>
              <w:top w:val="single" w:sz="8" w:space="0" w:color="auto"/>
              <w:left w:val="single" w:sz="4" w:space="0" w:color="auto"/>
              <w:bottom w:val="single" w:sz="4" w:space="0" w:color="000000"/>
              <w:right w:val="single" w:sz="4" w:space="0" w:color="auto"/>
            </w:tcBorders>
            <w:vAlign w:val="center"/>
            <w:hideMark/>
          </w:tcPr>
          <w:p w:rsidR="001A2E83" w:rsidRPr="001A2E83" w:rsidRDefault="001A2E83" w:rsidP="001A2E83">
            <w:pPr>
              <w:rPr>
                <w:sz w:val="14"/>
                <w:szCs w:val="14"/>
              </w:rPr>
            </w:pPr>
          </w:p>
        </w:tc>
        <w:tc>
          <w:tcPr>
            <w:tcW w:w="1023" w:type="dxa"/>
            <w:vMerge/>
            <w:tcBorders>
              <w:top w:val="single" w:sz="8" w:space="0" w:color="auto"/>
              <w:left w:val="single" w:sz="4" w:space="0" w:color="auto"/>
              <w:bottom w:val="single" w:sz="4" w:space="0" w:color="000000"/>
              <w:right w:val="single" w:sz="8" w:space="0" w:color="auto"/>
            </w:tcBorders>
            <w:vAlign w:val="center"/>
            <w:hideMark/>
          </w:tcPr>
          <w:p w:rsidR="001A2E83" w:rsidRPr="001A2E83" w:rsidRDefault="001A2E83" w:rsidP="001A2E83">
            <w:pPr>
              <w:rPr>
                <w:sz w:val="14"/>
                <w:szCs w:val="14"/>
              </w:rPr>
            </w:pPr>
          </w:p>
        </w:tc>
      </w:tr>
      <w:tr w:rsidR="00070B7C" w:rsidRPr="001A2E83" w:rsidTr="00070B7C">
        <w:trPr>
          <w:trHeight w:val="240"/>
          <w:jc w:val="center"/>
        </w:trPr>
        <w:tc>
          <w:tcPr>
            <w:tcW w:w="5907" w:type="dxa"/>
            <w:tcBorders>
              <w:top w:val="nil"/>
              <w:left w:val="single" w:sz="4" w:space="0" w:color="auto"/>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1</w:t>
            </w:r>
          </w:p>
        </w:tc>
        <w:tc>
          <w:tcPr>
            <w:tcW w:w="549"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 </w:t>
            </w:r>
          </w:p>
        </w:tc>
        <w:tc>
          <w:tcPr>
            <w:tcW w:w="388"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3</w:t>
            </w:r>
          </w:p>
        </w:tc>
        <w:tc>
          <w:tcPr>
            <w:tcW w:w="395"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4</w:t>
            </w:r>
          </w:p>
        </w:tc>
        <w:tc>
          <w:tcPr>
            <w:tcW w:w="1894" w:type="dxa"/>
            <w:gridSpan w:val="5"/>
            <w:tcBorders>
              <w:top w:val="single" w:sz="4" w:space="0" w:color="auto"/>
              <w:left w:val="nil"/>
              <w:bottom w:val="single" w:sz="8" w:space="0" w:color="auto"/>
              <w:right w:val="single" w:sz="4" w:space="0" w:color="000000"/>
            </w:tcBorders>
            <w:shd w:val="clear" w:color="auto" w:fill="auto"/>
            <w:hideMark/>
          </w:tcPr>
          <w:p w:rsidR="001A2E83" w:rsidRPr="001A2E83" w:rsidRDefault="001A2E83" w:rsidP="001A2E83">
            <w:pPr>
              <w:jc w:val="center"/>
              <w:rPr>
                <w:sz w:val="14"/>
                <w:szCs w:val="14"/>
              </w:rPr>
            </w:pPr>
            <w:r w:rsidRPr="001A2E83">
              <w:rPr>
                <w:sz w:val="14"/>
                <w:szCs w:val="14"/>
              </w:rPr>
              <w:t>5</w:t>
            </w:r>
          </w:p>
        </w:tc>
        <w:tc>
          <w:tcPr>
            <w:tcW w:w="427"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6</w:t>
            </w:r>
          </w:p>
        </w:tc>
        <w:tc>
          <w:tcPr>
            <w:tcW w:w="1023" w:type="dxa"/>
            <w:tcBorders>
              <w:top w:val="nil"/>
              <w:left w:val="nil"/>
              <w:bottom w:val="single" w:sz="8" w:space="0" w:color="auto"/>
              <w:right w:val="single" w:sz="8" w:space="0" w:color="auto"/>
            </w:tcBorders>
            <w:shd w:val="clear" w:color="auto" w:fill="auto"/>
            <w:hideMark/>
          </w:tcPr>
          <w:p w:rsidR="001A2E83" w:rsidRPr="001A2E83" w:rsidRDefault="001A2E83" w:rsidP="001A2E83">
            <w:pPr>
              <w:jc w:val="center"/>
              <w:rPr>
                <w:sz w:val="14"/>
                <w:szCs w:val="14"/>
              </w:rPr>
            </w:pPr>
            <w:r w:rsidRPr="001A2E83">
              <w:rPr>
                <w:sz w:val="14"/>
                <w:szCs w:val="14"/>
              </w:rPr>
              <w:t>7</w:t>
            </w:r>
          </w:p>
        </w:tc>
      </w:tr>
      <w:tr w:rsidR="00070B7C" w:rsidRPr="001A2E83" w:rsidTr="00070B7C">
        <w:trPr>
          <w:trHeight w:val="37"/>
          <w:jc w:val="center"/>
        </w:trPr>
        <w:tc>
          <w:tcPr>
            <w:tcW w:w="5907" w:type="dxa"/>
            <w:tcBorders>
              <w:top w:val="single" w:sz="8" w:space="0" w:color="auto"/>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Администрация города Татарска Новосибирской области</w:t>
            </w:r>
          </w:p>
        </w:tc>
        <w:tc>
          <w:tcPr>
            <w:tcW w:w="549" w:type="dxa"/>
            <w:tcBorders>
              <w:top w:val="single" w:sz="8" w:space="0" w:color="auto"/>
              <w:left w:val="nil"/>
              <w:bottom w:val="single" w:sz="8"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95"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single" w:sz="4" w:space="0" w:color="auto"/>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single" w:sz="8" w:space="0" w:color="auto"/>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 </w:t>
            </w:r>
          </w:p>
        </w:tc>
      </w:tr>
      <w:tr w:rsidR="00070B7C" w:rsidRPr="001A2E83" w:rsidTr="00070B7C">
        <w:trPr>
          <w:trHeight w:val="3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Общегосударственные вопросы</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21 875,3</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Функционирование высшего должностного лица субъекта Российской Федерации и муниципального образования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1 421,7</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1 421,7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Обеспечение деятельности главы муниципального образования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1 210,9</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1 210,9</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1 210,9</w:t>
            </w:r>
          </w:p>
        </w:tc>
      </w:tr>
      <w:tr w:rsidR="00070B7C" w:rsidRPr="001A2E83" w:rsidTr="00070B7C">
        <w:trPr>
          <w:trHeight w:val="47"/>
          <w:jc w:val="center"/>
        </w:trPr>
        <w:tc>
          <w:tcPr>
            <w:tcW w:w="5907" w:type="dxa"/>
            <w:tcBorders>
              <w:top w:val="nil"/>
              <w:left w:val="single" w:sz="4" w:space="0" w:color="auto"/>
              <w:bottom w:val="nil"/>
              <w:right w:val="single" w:sz="4" w:space="0" w:color="auto"/>
            </w:tcBorders>
            <w:shd w:val="clear" w:color="auto" w:fill="auto"/>
            <w:noWrap/>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210,8</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210,8</w:t>
            </w:r>
          </w:p>
        </w:tc>
      </w:tr>
      <w:tr w:rsidR="00070B7C" w:rsidRPr="001A2E83" w:rsidTr="00070B7C">
        <w:trPr>
          <w:trHeight w:val="64"/>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210,8</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1 361,4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1 361,4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Обеспечение деятельности представительного органа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1 158,3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1 158,3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1 158,3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Обеспечение выполнения функций органов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14,1</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13,3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13,3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0,2</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850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0,2</w:t>
            </w:r>
          </w:p>
        </w:tc>
      </w:tr>
      <w:tr w:rsidR="00070B7C" w:rsidRPr="001A2E83" w:rsidTr="00070B7C">
        <w:trPr>
          <w:trHeight w:val="47"/>
          <w:jc w:val="center"/>
        </w:trPr>
        <w:tc>
          <w:tcPr>
            <w:tcW w:w="5907" w:type="dxa"/>
            <w:tcBorders>
              <w:top w:val="nil"/>
              <w:left w:val="single" w:sz="4" w:space="0" w:color="auto"/>
              <w:bottom w:val="nil"/>
              <w:right w:val="single" w:sz="4" w:space="0" w:color="auto"/>
            </w:tcBorders>
            <w:shd w:val="clear" w:color="auto" w:fill="auto"/>
            <w:noWrap/>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программы Новосибирской области «Управление  финансами в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189,0</w:t>
            </w:r>
          </w:p>
        </w:tc>
      </w:tr>
      <w:tr w:rsidR="00070B7C" w:rsidRPr="001A2E83" w:rsidTr="00070B7C">
        <w:trPr>
          <w:trHeight w:val="118"/>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189,0</w:t>
            </w:r>
          </w:p>
        </w:tc>
      </w:tr>
      <w:tr w:rsidR="00070B7C" w:rsidRPr="001A2E83" w:rsidTr="00070B7C">
        <w:trPr>
          <w:trHeight w:val="315"/>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189,0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16 828,5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16 828,5</w:t>
            </w:r>
          </w:p>
        </w:tc>
      </w:tr>
      <w:tr w:rsidR="00070B7C" w:rsidRPr="001A2E83" w:rsidTr="00070B7C">
        <w:trPr>
          <w:trHeight w:val="319"/>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Обеспечение выполнения функций органов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16 711,7</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13 299,0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13 299,0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3 136,4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3 136,4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276,3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850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276,3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осуществление отдельных государственных полномочий по решению вопросов в сфере административных правонарушений</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7019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0,1</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7019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0,1</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7019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0,1</w:t>
            </w:r>
          </w:p>
        </w:tc>
      </w:tr>
      <w:tr w:rsidR="00070B7C" w:rsidRPr="001A2E83" w:rsidTr="00070B7C">
        <w:trPr>
          <w:trHeight w:val="420"/>
          <w:jc w:val="center"/>
        </w:trPr>
        <w:tc>
          <w:tcPr>
            <w:tcW w:w="5907" w:type="dxa"/>
            <w:tcBorders>
              <w:top w:val="nil"/>
              <w:left w:val="single" w:sz="4" w:space="0" w:color="auto"/>
              <w:bottom w:val="nil"/>
              <w:right w:val="single" w:sz="4" w:space="0" w:color="auto"/>
            </w:tcBorders>
            <w:shd w:val="clear" w:color="auto" w:fill="auto"/>
            <w:noWrap/>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программы Новосибирской области «Управление  финансами в Новосибирской области »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116,7</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116,7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lastRenderedPageBreak/>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116,7</w:t>
            </w:r>
          </w:p>
        </w:tc>
      </w:tr>
      <w:tr w:rsidR="00070B7C" w:rsidRPr="001A2E83" w:rsidTr="00070B7C">
        <w:trPr>
          <w:trHeight w:val="71"/>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Обеспечение деятельности финансовых, налоговых и таможенных органов и органов финансового (финансово-бюджетного) надзора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795,3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795,3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Обеспечение деятельности контрольно-счетного органа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782,8</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782,8</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782,8</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Обеспечение выполнения функций органов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4,7</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4,7</w:t>
            </w:r>
          </w:p>
        </w:tc>
      </w:tr>
      <w:tr w:rsidR="00070B7C" w:rsidRPr="001A2E83" w:rsidTr="00070B7C">
        <w:trPr>
          <w:trHeight w:val="319"/>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4,7</w:t>
            </w:r>
          </w:p>
        </w:tc>
      </w:tr>
      <w:tr w:rsidR="00070B7C" w:rsidRPr="001A2E83" w:rsidTr="00070B7C">
        <w:trPr>
          <w:trHeight w:val="420"/>
          <w:jc w:val="center"/>
        </w:trPr>
        <w:tc>
          <w:tcPr>
            <w:tcW w:w="5907" w:type="dxa"/>
            <w:tcBorders>
              <w:top w:val="nil"/>
              <w:left w:val="single" w:sz="4" w:space="0" w:color="auto"/>
              <w:bottom w:val="nil"/>
              <w:right w:val="single" w:sz="4" w:space="0" w:color="auto"/>
            </w:tcBorders>
            <w:shd w:val="clear" w:color="auto" w:fill="auto"/>
            <w:noWrap/>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7,8</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7,8</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7,8</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Другие общегосударственные вопросы</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1 468,4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1 468,4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в сфере общегосударственных вопросов, осуществляемые органами местного самоуправления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729,0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729,0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729,0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Социальное обеспечение и 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114,0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Премии и гранты</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350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82,0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360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32,0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382,0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1015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850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382,0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проведение оценки недвижимости, признание прав  и регулирование отношений по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243,4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243,4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8"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1104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243,4</w:t>
            </w:r>
          </w:p>
        </w:tc>
      </w:tr>
      <w:tr w:rsidR="00070B7C" w:rsidRPr="001A2E83" w:rsidTr="00070B7C">
        <w:trPr>
          <w:trHeight w:val="37"/>
          <w:jc w:val="center"/>
        </w:trPr>
        <w:tc>
          <w:tcPr>
            <w:tcW w:w="5907" w:type="dxa"/>
            <w:tcBorders>
              <w:top w:val="single" w:sz="8" w:space="0" w:color="auto"/>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Национальная безопасность и правоохранительная деятельность</w:t>
            </w:r>
          </w:p>
        </w:tc>
        <w:tc>
          <w:tcPr>
            <w:tcW w:w="549" w:type="dxa"/>
            <w:tcBorders>
              <w:top w:val="single" w:sz="8" w:space="0" w:color="auto"/>
              <w:left w:val="nil"/>
              <w:bottom w:val="single" w:sz="8"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03</w:t>
            </w:r>
          </w:p>
        </w:tc>
        <w:tc>
          <w:tcPr>
            <w:tcW w:w="395"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single" w:sz="4" w:space="0" w:color="auto"/>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single" w:sz="8" w:space="0" w:color="auto"/>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743,6</w:t>
            </w:r>
          </w:p>
        </w:tc>
      </w:tr>
      <w:tr w:rsidR="00070B7C" w:rsidRPr="001A2E83" w:rsidTr="00070B7C">
        <w:trPr>
          <w:trHeight w:val="3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Защита населения и территории от чрезвычайных ситуаций природного и техногенного характера, гражданская оборона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09</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593,9</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593,9</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по предупреждению и ликвидации последствий чрезвычайных ситуаций и стихийных бедствий и их последствий</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474,0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364,0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364,0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Социальное обеспечение и 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110,0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360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110,0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по гражданской обороне</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119,9</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1122</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119,9</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119,9</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Другие вопросы в области национальной безопасности и правоохранительной деятельности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14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149,7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31</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149,7</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муниципальной программы «Профилактика экстремизма и терроризма, предупреждение экстремистской деятельности на территории города Татарска Новосибирской области» на 2018-2020 годы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31</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31</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nil"/>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31</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0,0</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в сфере национальной безопасности, осуществляемые органами местного самоуправления</w:t>
            </w:r>
          </w:p>
        </w:tc>
        <w:tc>
          <w:tcPr>
            <w:tcW w:w="549" w:type="dxa"/>
            <w:tcBorders>
              <w:top w:val="single" w:sz="4" w:space="0" w:color="auto"/>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1124</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149,7</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149,7</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395" w:type="dxa"/>
            <w:tcBorders>
              <w:top w:val="nil"/>
              <w:left w:val="nil"/>
              <w:bottom w:val="single" w:sz="8"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402" w:type="dxa"/>
            <w:tcBorders>
              <w:top w:val="nil"/>
              <w:left w:val="single" w:sz="4" w:space="0" w:color="auto"/>
              <w:bottom w:val="single" w:sz="8"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8"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8"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8"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1124</w:t>
            </w:r>
          </w:p>
        </w:tc>
        <w:tc>
          <w:tcPr>
            <w:tcW w:w="288"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149,7</w:t>
            </w:r>
          </w:p>
        </w:tc>
      </w:tr>
      <w:tr w:rsidR="00070B7C" w:rsidRPr="001A2E83" w:rsidTr="00070B7C">
        <w:trPr>
          <w:trHeight w:val="37"/>
          <w:jc w:val="center"/>
        </w:trPr>
        <w:tc>
          <w:tcPr>
            <w:tcW w:w="5907" w:type="dxa"/>
            <w:tcBorders>
              <w:top w:val="single" w:sz="8" w:space="0" w:color="auto"/>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Национальная экономика</w:t>
            </w:r>
          </w:p>
        </w:tc>
        <w:tc>
          <w:tcPr>
            <w:tcW w:w="549"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04</w:t>
            </w:r>
          </w:p>
        </w:tc>
        <w:tc>
          <w:tcPr>
            <w:tcW w:w="395" w:type="dxa"/>
            <w:tcBorders>
              <w:top w:val="nil"/>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nil"/>
              <w:left w:val="single" w:sz="4" w:space="0" w:color="auto"/>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25 051,7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Транспорт</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08</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50,0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50,0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Мероприятия по организации транспортного обслуживания  населения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1221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50,0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1221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50,0</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1221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50,0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Дорожное хозяйство (дорожные фонды)</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24 766,1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24 766,1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по безопасности и бесперебойности дорожного движения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1212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1 812,1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1212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1 812,1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1212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1 812,1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по содержанию дорог, инженерных сооружений на них, тротуаров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1332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4 496,4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4 496,4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1332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4 496,4</w:t>
            </w:r>
          </w:p>
        </w:tc>
      </w:tr>
      <w:tr w:rsidR="00070B7C" w:rsidRPr="001A2E83" w:rsidTr="00070B7C">
        <w:trPr>
          <w:trHeight w:val="125"/>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w:t>
            </w:r>
            <w:r w:rsidRPr="001A2E83">
              <w:rPr>
                <w:color w:val="000000"/>
                <w:sz w:val="14"/>
                <w:szCs w:val="14"/>
              </w:rPr>
              <w:lastRenderedPageBreak/>
              <w:t>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lastRenderedPageBreak/>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1906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1 109,6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lastRenderedPageBreak/>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1906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1 109,6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1906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1 109,6</w:t>
            </w:r>
          </w:p>
        </w:tc>
      </w:tr>
      <w:tr w:rsidR="00070B7C" w:rsidRPr="001A2E83" w:rsidTr="00070B7C">
        <w:trPr>
          <w:trHeight w:val="365"/>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областного бюджета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7076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17 348,0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7076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17 348,0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09</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7076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17 348,0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Другие вопросы в области национальной экономики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12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b/>
                <w:bCs/>
                <w:sz w:val="14"/>
                <w:szCs w:val="14"/>
              </w:rPr>
            </w:pP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235,6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235,6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в области строительства, архитектуры и градостроительства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1033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64,3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1033</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64,3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1033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64,3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по землеустройству и землепользованию</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171,3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1203</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171,3</w:t>
            </w:r>
          </w:p>
        </w:tc>
      </w:tr>
      <w:tr w:rsidR="00070B7C" w:rsidRPr="001A2E83" w:rsidTr="00070B7C">
        <w:trPr>
          <w:trHeight w:val="225"/>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04</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1203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171,3</w:t>
            </w:r>
          </w:p>
        </w:tc>
      </w:tr>
      <w:tr w:rsidR="00070B7C" w:rsidRPr="001A2E83" w:rsidTr="00070B7C">
        <w:trPr>
          <w:trHeight w:val="37"/>
          <w:jc w:val="center"/>
        </w:trPr>
        <w:tc>
          <w:tcPr>
            <w:tcW w:w="5907" w:type="dxa"/>
            <w:tcBorders>
              <w:top w:val="single" w:sz="8" w:space="0" w:color="auto"/>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Жилищно-коммунальное хозяйство</w:t>
            </w:r>
          </w:p>
        </w:tc>
        <w:tc>
          <w:tcPr>
            <w:tcW w:w="549" w:type="dxa"/>
            <w:tcBorders>
              <w:top w:val="single" w:sz="8" w:space="0" w:color="auto"/>
              <w:left w:val="nil"/>
              <w:bottom w:val="single" w:sz="8"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05</w:t>
            </w:r>
          </w:p>
        </w:tc>
        <w:tc>
          <w:tcPr>
            <w:tcW w:w="395"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single" w:sz="4" w:space="0" w:color="auto"/>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single" w:sz="8" w:space="0" w:color="auto"/>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128 372,7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Жилищное хозяйство</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b/>
                <w:bCs/>
                <w:sz w:val="14"/>
                <w:szCs w:val="14"/>
              </w:rPr>
            </w:pP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1 915,2</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1 915,2</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в области жилищного хозяйства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1301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782,0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576,7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576,7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205,3</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200,0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Исполнение судебных актов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830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по содержанию муниципального жилищного фонда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424,2</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1302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424,2</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424,2</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по капитальному ремонту муниципального жилищного фонда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637,5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1303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635,3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635,3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2,2</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1303</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850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2,2</w:t>
            </w:r>
          </w:p>
        </w:tc>
      </w:tr>
      <w:tr w:rsidR="00070B7C" w:rsidRPr="001A2E83" w:rsidTr="00070B7C">
        <w:trPr>
          <w:trHeight w:val="138"/>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Обеспечение мероприятий по переселению граждан из аварийного жилищного фонда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9602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71,5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9602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71,5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9602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71,5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Коммунальное хозяйство</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67 284,0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67 284,0</w:t>
            </w:r>
          </w:p>
        </w:tc>
      </w:tr>
      <w:tr w:rsidR="00070B7C" w:rsidRPr="001A2E83" w:rsidTr="00070B7C">
        <w:trPr>
          <w:trHeight w:val="63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1801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75,0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1801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75,0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1801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75,0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Мероприятия в области коммунального хозяйства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3 098,5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216,5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216,5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2 882,0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2 882,0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Мероприятия по содержанию объектов коммунальной инфраструктуры муниципальной собственности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1 130,5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1 130,5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1 130,5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1 055,0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1 055,0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1 055,0</w:t>
            </w:r>
          </w:p>
        </w:tc>
      </w:tr>
      <w:tr w:rsidR="00070B7C" w:rsidRPr="001A2E83" w:rsidTr="00070B7C">
        <w:trPr>
          <w:trHeight w:val="47"/>
          <w:jc w:val="center"/>
        </w:trPr>
        <w:tc>
          <w:tcPr>
            <w:tcW w:w="5907" w:type="dxa"/>
            <w:tcBorders>
              <w:top w:val="nil"/>
              <w:left w:val="single" w:sz="4" w:space="0" w:color="auto"/>
              <w:bottom w:val="nil"/>
              <w:right w:val="nil"/>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Реализация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549"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single" w:sz="4" w:space="0" w:color="auto"/>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7081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60 500,0</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single" w:sz="4" w:space="0" w:color="auto"/>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7081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60 500,0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single" w:sz="4" w:space="0" w:color="auto"/>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7081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60 500,0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549"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single" w:sz="4" w:space="0" w:color="auto"/>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7101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1 425,0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single" w:sz="4" w:space="0" w:color="auto"/>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7101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1 425,0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lastRenderedPageBreak/>
              <w:t>Бюджетные инвестиции</w:t>
            </w:r>
          </w:p>
        </w:tc>
        <w:tc>
          <w:tcPr>
            <w:tcW w:w="549"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single" w:sz="4" w:space="0" w:color="auto"/>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02</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7101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1 425,0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Благоустройство</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26 312,7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26 312,7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по содержанию уличного освещения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5 923,1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5 923,1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5 923,1</w:t>
            </w:r>
          </w:p>
        </w:tc>
      </w:tr>
      <w:tr w:rsidR="00070B7C" w:rsidRPr="001A2E83" w:rsidTr="00070B7C">
        <w:trPr>
          <w:trHeight w:val="420"/>
          <w:jc w:val="center"/>
        </w:trPr>
        <w:tc>
          <w:tcPr>
            <w:tcW w:w="5907" w:type="dxa"/>
            <w:tcBorders>
              <w:top w:val="nil"/>
              <w:left w:val="single" w:sz="4" w:space="0" w:color="auto"/>
              <w:bottom w:val="nil"/>
              <w:right w:val="single" w:sz="4" w:space="0" w:color="auto"/>
            </w:tcBorders>
            <w:shd w:val="clear" w:color="auto" w:fill="auto"/>
            <w:noWrap/>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500,0</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52,7</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52,7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Капитальные вложения в объекты  государственной (муниципальной) собственности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447,3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Бюджетные инвестиции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410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447,3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Прочие мероприятия по благоустройству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1 668,7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nil"/>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668,7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single" w:sz="4" w:space="0" w:color="auto"/>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668,7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1 000,0</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1339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1 000,0</w:t>
            </w:r>
          </w:p>
        </w:tc>
      </w:tr>
      <w:tr w:rsidR="00070B7C" w:rsidRPr="001A2E83" w:rsidTr="00070B7C">
        <w:trPr>
          <w:trHeight w:val="840"/>
          <w:jc w:val="center"/>
        </w:trPr>
        <w:tc>
          <w:tcPr>
            <w:tcW w:w="5907" w:type="dxa"/>
            <w:tcBorders>
              <w:top w:val="nil"/>
              <w:left w:val="single" w:sz="4" w:space="0" w:color="auto"/>
              <w:bottom w:val="nil"/>
              <w:right w:val="nil"/>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по организации благоустройства дворовых территорий многоквартирных домов, территорий общего пользования без привлечения средств федерального бюджета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за счет средств местного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1985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516,1</w:t>
            </w:r>
          </w:p>
        </w:tc>
      </w:tr>
      <w:tr w:rsidR="00070B7C" w:rsidRPr="001A2E83" w:rsidTr="00070B7C">
        <w:trPr>
          <w:trHeight w:val="210"/>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1985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516,1</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1985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516,1</w:t>
            </w:r>
          </w:p>
        </w:tc>
      </w:tr>
      <w:tr w:rsidR="00070B7C" w:rsidRPr="001A2E83" w:rsidTr="00070B7C">
        <w:trPr>
          <w:trHeight w:val="630"/>
          <w:jc w:val="center"/>
        </w:trPr>
        <w:tc>
          <w:tcPr>
            <w:tcW w:w="5907" w:type="dxa"/>
            <w:tcBorders>
              <w:top w:val="nil"/>
              <w:left w:val="nil"/>
              <w:bottom w:val="nil"/>
              <w:right w:val="nil"/>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7024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1 137,6</w:t>
            </w:r>
          </w:p>
        </w:tc>
      </w:tr>
      <w:tr w:rsidR="00070B7C" w:rsidRPr="001A2E83" w:rsidTr="00070B7C">
        <w:trPr>
          <w:trHeight w:val="210"/>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7024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1 137,6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7024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1 137,6</w:t>
            </w:r>
          </w:p>
        </w:tc>
      </w:tr>
      <w:tr w:rsidR="00070B7C" w:rsidRPr="001A2E83" w:rsidTr="00070B7C">
        <w:trPr>
          <w:trHeight w:val="840"/>
          <w:jc w:val="center"/>
        </w:trPr>
        <w:tc>
          <w:tcPr>
            <w:tcW w:w="5907" w:type="dxa"/>
            <w:tcBorders>
              <w:top w:val="nil"/>
              <w:left w:val="single" w:sz="4" w:space="0" w:color="auto"/>
              <w:bottom w:val="nil"/>
              <w:right w:val="single" w:sz="4" w:space="0" w:color="auto"/>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по организации благоустройства дворовых территорий многоквартирных домов, территорий общего пользования без привлечения средств федерального бюджета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7085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7 944,4</w:t>
            </w:r>
          </w:p>
        </w:tc>
      </w:tr>
      <w:tr w:rsidR="00070B7C" w:rsidRPr="001A2E83" w:rsidTr="00070B7C">
        <w:trPr>
          <w:trHeight w:val="210"/>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7085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7 944,4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7085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7 944,4</w:t>
            </w:r>
          </w:p>
        </w:tc>
      </w:tr>
      <w:tr w:rsidR="00070B7C" w:rsidRPr="001A2E83" w:rsidTr="00070B7C">
        <w:trPr>
          <w:trHeight w:val="63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S024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416,6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S024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416,6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S024</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416,6</w:t>
            </w:r>
          </w:p>
        </w:tc>
      </w:tr>
      <w:tr w:rsidR="00070B7C" w:rsidRPr="001A2E83" w:rsidTr="00070B7C">
        <w:trPr>
          <w:trHeight w:val="840"/>
          <w:jc w:val="center"/>
        </w:trPr>
        <w:tc>
          <w:tcPr>
            <w:tcW w:w="5907" w:type="dxa"/>
            <w:tcBorders>
              <w:top w:val="nil"/>
              <w:left w:val="single" w:sz="4" w:space="0" w:color="auto"/>
              <w:bottom w:val="nil"/>
              <w:right w:val="nil"/>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 за счет средств бюджетов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F2</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5555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7 549,6</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F2</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5555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7 549,6</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F2</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5555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7 549,6</w:t>
            </w:r>
          </w:p>
        </w:tc>
      </w:tr>
      <w:tr w:rsidR="00070B7C" w:rsidRPr="001A2E83" w:rsidTr="00070B7C">
        <w:trPr>
          <w:trHeight w:val="630"/>
          <w:jc w:val="center"/>
        </w:trPr>
        <w:tc>
          <w:tcPr>
            <w:tcW w:w="5907" w:type="dxa"/>
            <w:tcBorders>
              <w:top w:val="nil"/>
              <w:left w:val="single" w:sz="4" w:space="0" w:color="auto"/>
              <w:bottom w:val="single" w:sz="4" w:space="0" w:color="auto"/>
              <w:right w:val="single" w:sz="4" w:space="0" w:color="auto"/>
            </w:tcBorders>
            <w:shd w:val="clear" w:color="auto" w:fill="auto"/>
            <w:noWrap/>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за счет средств местного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0,8</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0,8</w:t>
            </w:r>
          </w:p>
        </w:tc>
      </w:tr>
      <w:tr w:rsidR="00070B7C" w:rsidRPr="001A2E83" w:rsidTr="00070B7C">
        <w:trPr>
          <w:trHeight w:val="840"/>
          <w:jc w:val="center"/>
        </w:trPr>
        <w:tc>
          <w:tcPr>
            <w:tcW w:w="5907" w:type="dxa"/>
            <w:tcBorders>
              <w:top w:val="nil"/>
              <w:left w:val="single" w:sz="4" w:space="0" w:color="auto"/>
              <w:bottom w:val="nil"/>
              <w:right w:val="nil"/>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 за счет средств местного бюджета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653,3</w:t>
            </w:r>
          </w:p>
        </w:tc>
      </w:tr>
      <w:tr w:rsidR="00070B7C" w:rsidRPr="001A2E83" w:rsidTr="00070B7C">
        <w:trPr>
          <w:trHeight w:val="210"/>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255,9</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255,9</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397,4</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В555</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397,4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Другие вопросы в области жилищно-коммунального хозяйства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32 860,8</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32 860,8</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Обеспечение деятельности подведомственных учреждений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32 266,0</w:t>
            </w:r>
          </w:p>
        </w:tc>
      </w:tr>
      <w:tr w:rsidR="00070B7C" w:rsidRPr="001A2E83" w:rsidTr="00070B7C">
        <w:trPr>
          <w:trHeight w:val="26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lastRenderedPageBreak/>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20 900,7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казенных учреждений</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20 900,7</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Закупка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10 790,4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240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10 790,4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Социальное обеспечение и 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10,0</w:t>
            </w:r>
          </w:p>
        </w:tc>
      </w:tr>
      <w:tr w:rsidR="00070B7C" w:rsidRPr="001A2E83" w:rsidTr="00070B7C">
        <w:trPr>
          <w:trHeight w:val="210"/>
          <w:jc w:val="center"/>
        </w:trPr>
        <w:tc>
          <w:tcPr>
            <w:tcW w:w="5907" w:type="dxa"/>
            <w:tcBorders>
              <w:top w:val="nil"/>
              <w:left w:val="nil"/>
              <w:bottom w:val="nil"/>
              <w:right w:val="nil"/>
            </w:tcBorders>
            <w:shd w:val="clear" w:color="auto" w:fill="auto"/>
            <w:hideMark/>
          </w:tcPr>
          <w:p w:rsidR="001A2E83" w:rsidRPr="001A2E83" w:rsidRDefault="001A2E83" w:rsidP="001A2E83">
            <w:pPr>
              <w:jc w:val="both"/>
              <w:rPr>
                <w:color w:val="000000"/>
                <w:sz w:val="14"/>
                <w:szCs w:val="14"/>
              </w:rPr>
            </w:pPr>
            <w:r w:rsidRPr="001A2E83">
              <w:rPr>
                <w:color w:val="000000"/>
                <w:sz w:val="14"/>
                <w:szCs w:val="14"/>
              </w:rPr>
              <w:t>Социальные выплаты гражданам, кроме публичных нормативных социальных выплат</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320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10,0</w:t>
            </w:r>
          </w:p>
        </w:tc>
      </w:tr>
      <w:tr w:rsidR="00070B7C" w:rsidRPr="001A2E83" w:rsidTr="00070B7C">
        <w:trPr>
          <w:trHeight w:val="210"/>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бюджетные ассигнования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564,9</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Уплата налогов, сборов и иных платежей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1329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850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564,9</w:t>
            </w:r>
          </w:p>
        </w:tc>
      </w:tr>
      <w:tr w:rsidR="00070B7C" w:rsidRPr="001A2E83" w:rsidTr="00070B7C">
        <w:trPr>
          <w:trHeight w:val="126"/>
          <w:jc w:val="center"/>
        </w:trPr>
        <w:tc>
          <w:tcPr>
            <w:tcW w:w="5907" w:type="dxa"/>
            <w:tcBorders>
              <w:top w:val="nil"/>
              <w:left w:val="single" w:sz="4" w:space="0" w:color="auto"/>
              <w:bottom w:val="nil"/>
              <w:right w:val="single" w:sz="4" w:space="0" w:color="auto"/>
            </w:tcBorders>
            <w:shd w:val="clear" w:color="auto" w:fill="auto"/>
            <w:noWrap/>
            <w:hideMark/>
          </w:tcPr>
          <w:p w:rsidR="001A2E83" w:rsidRPr="001A2E83" w:rsidRDefault="001A2E83" w:rsidP="001A2E83">
            <w:pPr>
              <w:jc w:val="both"/>
              <w:rPr>
                <w:color w:val="000000"/>
                <w:sz w:val="14"/>
                <w:szCs w:val="14"/>
              </w:rPr>
            </w:pPr>
            <w:r w:rsidRPr="001A2E83">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nil"/>
            </w:tcBorders>
            <w:shd w:val="clear" w:color="auto" w:fill="auto"/>
            <w:noWrap/>
            <w:hideMark/>
          </w:tcPr>
          <w:p w:rsidR="001A2E83" w:rsidRPr="001A2E83" w:rsidRDefault="001A2E83" w:rsidP="001A2E83">
            <w:pPr>
              <w:jc w:val="right"/>
              <w:rPr>
                <w:sz w:val="14"/>
                <w:szCs w:val="14"/>
              </w:rPr>
            </w:pPr>
            <w:r w:rsidRPr="001A2E83">
              <w:rPr>
                <w:sz w:val="14"/>
                <w:szCs w:val="14"/>
              </w:rPr>
              <w:t>594,8</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single" w:sz="4" w:space="0" w:color="auto"/>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single" w:sz="4" w:space="0" w:color="auto"/>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100</w:t>
            </w:r>
          </w:p>
        </w:tc>
        <w:tc>
          <w:tcPr>
            <w:tcW w:w="1023" w:type="dxa"/>
            <w:tcBorders>
              <w:top w:val="nil"/>
              <w:left w:val="nil"/>
              <w:bottom w:val="single" w:sz="4" w:space="0" w:color="auto"/>
              <w:right w:val="nil"/>
            </w:tcBorders>
            <w:shd w:val="clear" w:color="auto" w:fill="auto"/>
            <w:noWrap/>
            <w:hideMark/>
          </w:tcPr>
          <w:p w:rsidR="001A2E83" w:rsidRPr="001A2E83" w:rsidRDefault="001A2E83" w:rsidP="001A2E83">
            <w:pPr>
              <w:jc w:val="right"/>
              <w:rPr>
                <w:sz w:val="14"/>
                <w:szCs w:val="14"/>
              </w:rPr>
            </w:pPr>
            <w:r w:rsidRPr="001A2E83">
              <w:rPr>
                <w:sz w:val="14"/>
                <w:szCs w:val="14"/>
              </w:rPr>
              <w:t>594,8</w:t>
            </w:r>
          </w:p>
        </w:tc>
      </w:tr>
      <w:tr w:rsidR="00070B7C" w:rsidRPr="001A2E83" w:rsidTr="00070B7C">
        <w:trPr>
          <w:trHeight w:val="152"/>
          <w:jc w:val="center"/>
        </w:trPr>
        <w:tc>
          <w:tcPr>
            <w:tcW w:w="5907" w:type="dxa"/>
            <w:tcBorders>
              <w:top w:val="nil"/>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выплату персоналу государственных (муниципальных) органов</w:t>
            </w:r>
          </w:p>
        </w:tc>
        <w:tc>
          <w:tcPr>
            <w:tcW w:w="549"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single" w:sz="4"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395" w:type="dxa"/>
            <w:tcBorders>
              <w:top w:val="single" w:sz="4"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05</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120</w:t>
            </w:r>
          </w:p>
        </w:tc>
        <w:tc>
          <w:tcPr>
            <w:tcW w:w="1023" w:type="dxa"/>
            <w:tcBorders>
              <w:top w:val="nil"/>
              <w:left w:val="nil"/>
              <w:bottom w:val="single" w:sz="8" w:space="0" w:color="auto"/>
              <w:right w:val="nil"/>
            </w:tcBorders>
            <w:shd w:val="clear" w:color="auto" w:fill="auto"/>
            <w:noWrap/>
            <w:hideMark/>
          </w:tcPr>
          <w:p w:rsidR="001A2E83" w:rsidRPr="001A2E83" w:rsidRDefault="001A2E83" w:rsidP="001A2E83">
            <w:pPr>
              <w:jc w:val="right"/>
              <w:rPr>
                <w:sz w:val="14"/>
                <w:szCs w:val="14"/>
              </w:rPr>
            </w:pPr>
            <w:r w:rsidRPr="001A2E83">
              <w:rPr>
                <w:sz w:val="14"/>
                <w:szCs w:val="14"/>
              </w:rPr>
              <w:t>594,8</w:t>
            </w:r>
          </w:p>
        </w:tc>
      </w:tr>
      <w:tr w:rsidR="00070B7C" w:rsidRPr="001A2E83" w:rsidTr="00070B7C">
        <w:trPr>
          <w:trHeight w:val="46"/>
          <w:jc w:val="center"/>
        </w:trPr>
        <w:tc>
          <w:tcPr>
            <w:tcW w:w="5907" w:type="dxa"/>
            <w:tcBorders>
              <w:top w:val="nil"/>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Культура, кинематография</w:t>
            </w:r>
          </w:p>
        </w:tc>
        <w:tc>
          <w:tcPr>
            <w:tcW w:w="549" w:type="dxa"/>
            <w:tcBorders>
              <w:top w:val="nil"/>
              <w:left w:val="nil"/>
              <w:bottom w:val="single" w:sz="8"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08</w:t>
            </w:r>
          </w:p>
        </w:tc>
        <w:tc>
          <w:tcPr>
            <w:tcW w:w="395" w:type="dxa"/>
            <w:tcBorders>
              <w:top w:val="nil"/>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single" w:sz="4" w:space="0" w:color="auto"/>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14 901,4</w:t>
            </w:r>
          </w:p>
        </w:tc>
      </w:tr>
      <w:tr w:rsidR="00070B7C" w:rsidRPr="001A2E83" w:rsidTr="00070B7C">
        <w:trPr>
          <w:trHeight w:val="1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Культура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14 901,4</w:t>
            </w:r>
          </w:p>
        </w:tc>
      </w:tr>
      <w:tr w:rsidR="00070B7C" w:rsidRPr="001A2E83" w:rsidTr="00070B7C">
        <w:trPr>
          <w:trHeight w:val="76"/>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14 901,4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обеспечение деятельности домов культуры</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8 058,3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8 058,3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8 058,3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611</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6 888,4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 на иные цели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612</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1 169,9</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Расходы на обеспечение деятельности музеев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6 063,4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6 063,4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6 063,4</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49" w:type="dxa"/>
            <w:tcBorders>
              <w:top w:val="single" w:sz="4" w:space="0" w:color="auto"/>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611</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5 903,4</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 на иные цели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1402</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612</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160,0</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в части субсидирования домов культуры</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nil"/>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199,6</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600</w:t>
            </w:r>
          </w:p>
        </w:tc>
        <w:tc>
          <w:tcPr>
            <w:tcW w:w="1023"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199,6</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610</w:t>
            </w:r>
          </w:p>
        </w:tc>
        <w:tc>
          <w:tcPr>
            <w:tcW w:w="1023" w:type="dxa"/>
            <w:tcBorders>
              <w:top w:val="nil"/>
              <w:left w:val="nil"/>
              <w:bottom w:val="nil"/>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199,6</w:t>
            </w:r>
          </w:p>
        </w:tc>
      </w:tr>
      <w:tr w:rsidR="00070B7C" w:rsidRPr="001A2E83" w:rsidTr="00070B7C">
        <w:trPr>
          <w:trHeight w:val="42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Реализация мероприятий государственной программы Новосибирской области "Управление  финансами в Новосибирской области на" за счет средств областного бюджета в части субсидирования музеев</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2</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94,9</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2</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94,9</w:t>
            </w:r>
          </w:p>
        </w:tc>
      </w:tr>
      <w:tr w:rsidR="00070B7C" w:rsidRPr="001A2E83" w:rsidTr="00070B7C">
        <w:trPr>
          <w:trHeight w:val="106"/>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w:t>
            </w:r>
          </w:p>
        </w:tc>
        <w:tc>
          <w:tcPr>
            <w:tcW w:w="549" w:type="dxa"/>
            <w:tcBorders>
              <w:top w:val="nil"/>
              <w:left w:val="nil"/>
              <w:bottom w:val="nil"/>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2</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7051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610</w:t>
            </w:r>
          </w:p>
        </w:tc>
        <w:tc>
          <w:tcPr>
            <w:tcW w:w="1023" w:type="dxa"/>
            <w:tcBorders>
              <w:top w:val="nil"/>
              <w:left w:val="nil"/>
              <w:bottom w:val="nil"/>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94,9</w:t>
            </w:r>
          </w:p>
        </w:tc>
      </w:tr>
      <w:tr w:rsidR="00070B7C" w:rsidRPr="001A2E83" w:rsidTr="00070B7C">
        <w:trPr>
          <w:trHeight w:val="47"/>
          <w:jc w:val="center"/>
        </w:trPr>
        <w:tc>
          <w:tcPr>
            <w:tcW w:w="5907" w:type="dxa"/>
            <w:tcBorders>
              <w:top w:val="nil"/>
              <w:left w:val="single" w:sz="4" w:space="0" w:color="auto"/>
              <w:bottom w:val="nil"/>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Реализация мероприятий государственной программы Новосибирской области «Культура Новосибирской области»  за счет средств местного бюджета </w:t>
            </w:r>
          </w:p>
        </w:tc>
        <w:tc>
          <w:tcPr>
            <w:tcW w:w="549" w:type="dxa"/>
            <w:tcBorders>
              <w:top w:val="single" w:sz="4" w:space="0" w:color="auto"/>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1966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24,4</w:t>
            </w:r>
          </w:p>
        </w:tc>
      </w:tr>
      <w:tr w:rsidR="00070B7C" w:rsidRPr="001A2E83" w:rsidTr="00070B7C">
        <w:trPr>
          <w:trHeight w:val="210"/>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1966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1966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24,4</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 на иные цели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1966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612</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24,4</w:t>
            </w:r>
          </w:p>
        </w:tc>
      </w:tr>
      <w:tr w:rsidR="00070B7C" w:rsidRPr="001A2E83" w:rsidTr="00070B7C">
        <w:trPr>
          <w:trHeight w:val="47"/>
          <w:jc w:val="center"/>
        </w:trPr>
        <w:tc>
          <w:tcPr>
            <w:tcW w:w="5907" w:type="dxa"/>
            <w:tcBorders>
              <w:top w:val="nil"/>
              <w:left w:val="single" w:sz="4" w:space="0" w:color="auto"/>
              <w:bottom w:val="nil"/>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 xml:space="preserve">Реализация мероприятий государственной программы Новосибирской области «Культура Новосибирской области»  за счет средств областного бюджета </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7066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460,8</w:t>
            </w:r>
          </w:p>
        </w:tc>
      </w:tr>
      <w:tr w:rsidR="00070B7C" w:rsidRPr="001A2E83" w:rsidTr="00070B7C">
        <w:trPr>
          <w:trHeight w:val="47"/>
          <w:jc w:val="center"/>
        </w:trPr>
        <w:tc>
          <w:tcPr>
            <w:tcW w:w="5907" w:type="dxa"/>
            <w:tcBorders>
              <w:top w:val="single" w:sz="4" w:space="0" w:color="auto"/>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7066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460,8</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7066</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610</w:t>
            </w:r>
          </w:p>
        </w:tc>
        <w:tc>
          <w:tcPr>
            <w:tcW w:w="1023" w:type="dxa"/>
            <w:tcBorders>
              <w:top w:val="nil"/>
              <w:left w:val="nil"/>
              <w:bottom w:val="nil"/>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460,8</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бюджетным учреждениям на иные цели</w:t>
            </w:r>
          </w:p>
        </w:tc>
        <w:tc>
          <w:tcPr>
            <w:tcW w:w="549" w:type="dxa"/>
            <w:tcBorders>
              <w:top w:val="nil"/>
              <w:left w:val="nil"/>
              <w:bottom w:val="nil"/>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08</w:t>
            </w:r>
          </w:p>
        </w:tc>
        <w:tc>
          <w:tcPr>
            <w:tcW w:w="395"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3</w:t>
            </w:r>
          </w:p>
        </w:tc>
        <w:tc>
          <w:tcPr>
            <w:tcW w:w="364"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7066</w:t>
            </w:r>
          </w:p>
        </w:tc>
        <w:tc>
          <w:tcPr>
            <w:tcW w:w="288"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single" w:sz="4" w:space="0" w:color="auto"/>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612</w:t>
            </w:r>
          </w:p>
        </w:tc>
        <w:tc>
          <w:tcPr>
            <w:tcW w:w="1023" w:type="dxa"/>
            <w:tcBorders>
              <w:top w:val="single" w:sz="4" w:space="0" w:color="auto"/>
              <w:left w:val="nil"/>
              <w:bottom w:val="nil"/>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460,8</w:t>
            </w:r>
          </w:p>
        </w:tc>
      </w:tr>
      <w:tr w:rsidR="00070B7C" w:rsidRPr="001A2E83" w:rsidTr="00070B7C">
        <w:trPr>
          <w:trHeight w:val="37"/>
          <w:jc w:val="center"/>
        </w:trPr>
        <w:tc>
          <w:tcPr>
            <w:tcW w:w="5907" w:type="dxa"/>
            <w:tcBorders>
              <w:top w:val="single" w:sz="8" w:space="0" w:color="auto"/>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Социальная политика</w:t>
            </w:r>
          </w:p>
        </w:tc>
        <w:tc>
          <w:tcPr>
            <w:tcW w:w="549" w:type="dxa"/>
            <w:tcBorders>
              <w:top w:val="single" w:sz="8" w:space="0" w:color="auto"/>
              <w:left w:val="nil"/>
              <w:bottom w:val="single" w:sz="8"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10</w:t>
            </w:r>
          </w:p>
        </w:tc>
        <w:tc>
          <w:tcPr>
            <w:tcW w:w="395"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single" w:sz="4" w:space="0" w:color="auto"/>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992,3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Пенсионное обеспечение</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849,3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849,3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Доплаты к пенсиям  муниципальных служащих</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1501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849,3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Социальное обеспечение и иные выплаты населению</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1501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849,3</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Публичные нормативные социальные выплаты гражданам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1501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310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849,3</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Другие вопросы в области социальной политики</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06</w:t>
            </w:r>
          </w:p>
        </w:tc>
        <w:tc>
          <w:tcPr>
            <w:tcW w:w="402" w:type="dxa"/>
            <w:tcBorders>
              <w:top w:val="single" w:sz="4" w:space="0" w:color="auto"/>
              <w:left w:val="single" w:sz="4" w:space="0" w:color="auto"/>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4" w:space="0" w:color="auto"/>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4" w:space="0" w:color="auto"/>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143,0</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143,0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Финансовая поддержка общественных организаций и иных некоммерческих объединений</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1107</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143,0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Предоставление субсидий бюджетным, автономным учреждениям и иным некоммерческим организациям</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1107</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143,0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Субсидии некоммерческим организациям (за исключением государственных (муниципальных) учреждений)</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10</w:t>
            </w:r>
          </w:p>
        </w:tc>
        <w:tc>
          <w:tcPr>
            <w:tcW w:w="395"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06</w:t>
            </w:r>
          </w:p>
        </w:tc>
        <w:tc>
          <w:tcPr>
            <w:tcW w:w="402" w:type="dxa"/>
            <w:tcBorders>
              <w:top w:val="nil"/>
              <w:left w:val="single" w:sz="4" w:space="0" w:color="auto"/>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1107</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630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143,0</w:t>
            </w:r>
          </w:p>
        </w:tc>
      </w:tr>
      <w:tr w:rsidR="00070B7C" w:rsidRPr="001A2E83" w:rsidTr="00070B7C">
        <w:trPr>
          <w:trHeight w:val="37"/>
          <w:jc w:val="center"/>
        </w:trPr>
        <w:tc>
          <w:tcPr>
            <w:tcW w:w="5907" w:type="dxa"/>
            <w:tcBorders>
              <w:top w:val="single" w:sz="8" w:space="0" w:color="auto"/>
              <w:left w:val="single" w:sz="4" w:space="0" w:color="auto"/>
              <w:bottom w:val="single" w:sz="8" w:space="0" w:color="auto"/>
              <w:right w:val="single" w:sz="4" w:space="0" w:color="auto"/>
            </w:tcBorders>
            <w:shd w:val="clear" w:color="auto" w:fill="auto"/>
            <w:hideMark/>
          </w:tcPr>
          <w:p w:rsidR="001A2E83" w:rsidRPr="001A2E83" w:rsidRDefault="001A2E83" w:rsidP="001A2E83">
            <w:pPr>
              <w:rPr>
                <w:b/>
                <w:bCs/>
                <w:sz w:val="14"/>
                <w:szCs w:val="14"/>
              </w:rPr>
            </w:pPr>
            <w:r w:rsidRPr="001A2E83">
              <w:rPr>
                <w:b/>
                <w:bCs/>
                <w:sz w:val="14"/>
                <w:szCs w:val="14"/>
              </w:rPr>
              <w:t>Обслуживание государственного и муниципального долга</w:t>
            </w:r>
          </w:p>
        </w:tc>
        <w:tc>
          <w:tcPr>
            <w:tcW w:w="549" w:type="dxa"/>
            <w:tcBorders>
              <w:top w:val="single" w:sz="8" w:space="0" w:color="auto"/>
              <w:left w:val="nil"/>
              <w:bottom w:val="single" w:sz="8"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13</w:t>
            </w:r>
          </w:p>
        </w:tc>
        <w:tc>
          <w:tcPr>
            <w:tcW w:w="395"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single" w:sz="8" w:space="0" w:color="auto"/>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1 233,5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Обслуживание внутреннего государственного  и муниципального долга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13</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01</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1 233,5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1 233,5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rPr>
                <w:sz w:val="14"/>
                <w:szCs w:val="14"/>
              </w:rPr>
            </w:pPr>
            <w:r w:rsidRPr="001A2E83">
              <w:rPr>
                <w:sz w:val="14"/>
                <w:szCs w:val="14"/>
              </w:rPr>
              <w:t>Процентные платежи по муниципальному долгу</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1119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1 233,5</w:t>
            </w:r>
          </w:p>
        </w:tc>
      </w:tr>
      <w:tr w:rsidR="00070B7C" w:rsidRPr="001A2E83" w:rsidTr="00070B7C">
        <w:trPr>
          <w:trHeight w:val="210"/>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rPr>
                <w:sz w:val="14"/>
                <w:szCs w:val="14"/>
              </w:rPr>
            </w:pPr>
            <w:r w:rsidRPr="001A2E83">
              <w:rPr>
                <w:sz w:val="14"/>
                <w:szCs w:val="14"/>
              </w:rPr>
              <w:t>Обслуживание государственного (муниципального) долга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1119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700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1 233,5</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rPr>
                <w:sz w:val="14"/>
                <w:szCs w:val="14"/>
              </w:rPr>
            </w:pPr>
            <w:r w:rsidRPr="001A2E83">
              <w:rPr>
                <w:sz w:val="14"/>
                <w:szCs w:val="14"/>
              </w:rPr>
              <w:t>Обслуживание муниципального долга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13</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01</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1119</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730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1 233,5</w:t>
            </w:r>
          </w:p>
        </w:tc>
      </w:tr>
      <w:tr w:rsidR="00070B7C" w:rsidRPr="001A2E83" w:rsidTr="00070B7C">
        <w:trPr>
          <w:trHeight w:val="37"/>
          <w:jc w:val="center"/>
        </w:trPr>
        <w:tc>
          <w:tcPr>
            <w:tcW w:w="5907" w:type="dxa"/>
            <w:tcBorders>
              <w:top w:val="single" w:sz="8" w:space="0" w:color="auto"/>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b/>
                <w:bCs/>
                <w:sz w:val="14"/>
                <w:szCs w:val="14"/>
              </w:rPr>
            </w:pPr>
            <w:r w:rsidRPr="001A2E83">
              <w:rPr>
                <w:b/>
                <w:bCs/>
                <w:sz w:val="14"/>
                <w:szCs w:val="14"/>
              </w:rPr>
              <w:t>Межбюджетные трансферты общего характера бюджетам субъектов Россицйской Федерации и муниципальных образований</w:t>
            </w:r>
          </w:p>
        </w:tc>
        <w:tc>
          <w:tcPr>
            <w:tcW w:w="549" w:type="dxa"/>
            <w:tcBorders>
              <w:top w:val="single" w:sz="8" w:space="0" w:color="auto"/>
              <w:left w:val="nil"/>
              <w:bottom w:val="single" w:sz="8"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14</w:t>
            </w:r>
          </w:p>
        </w:tc>
        <w:tc>
          <w:tcPr>
            <w:tcW w:w="395"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single" w:sz="8" w:space="0" w:color="auto"/>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3 500,0</w:t>
            </w:r>
          </w:p>
        </w:tc>
      </w:tr>
      <w:tr w:rsidR="00070B7C" w:rsidRPr="001A2E83" w:rsidTr="00070B7C">
        <w:trPr>
          <w:trHeight w:val="3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rPr>
                <w:b/>
                <w:bCs/>
                <w:sz w:val="14"/>
                <w:szCs w:val="14"/>
              </w:rPr>
            </w:pPr>
            <w:r w:rsidRPr="001A2E83">
              <w:rPr>
                <w:b/>
                <w:bCs/>
                <w:sz w:val="14"/>
                <w:szCs w:val="14"/>
              </w:rPr>
              <w:t>Прочие межбюджетные трансферты общего характера</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b/>
                <w:bCs/>
                <w:sz w:val="14"/>
                <w:szCs w:val="14"/>
              </w:rPr>
            </w:pPr>
            <w:r w:rsidRPr="001A2E83">
              <w:rPr>
                <w:b/>
                <w:bCs/>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14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3 500,0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Непрограммные направления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0000</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3 500,0</w:t>
            </w:r>
          </w:p>
        </w:tc>
      </w:tr>
      <w:tr w:rsidR="00070B7C" w:rsidRPr="001A2E83" w:rsidTr="00070B7C">
        <w:trPr>
          <w:trHeight w:val="131"/>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Передача полномочий по решению вопросов местного значения</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1601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 </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3 500,0</w:t>
            </w:r>
          </w:p>
        </w:tc>
      </w:tr>
      <w:tr w:rsidR="00070B7C" w:rsidRPr="001A2E83" w:rsidTr="00070B7C">
        <w:trPr>
          <w:trHeight w:val="47"/>
          <w:jc w:val="center"/>
        </w:trPr>
        <w:tc>
          <w:tcPr>
            <w:tcW w:w="5907" w:type="dxa"/>
            <w:tcBorders>
              <w:top w:val="nil"/>
              <w:left w:val="single" w:sz="4" w:space="0" w:color="auto"/>
              <w:bottom w:val="single" w:sz="4"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Межбюджетные трансферты</w:t>
            </w:r>
          </w:p>
        </w:tc>
        <w:tc>
          <w:tcPr>
            <w:tcW w:w="549" w:type="dxa"/>
            <w:tcBorders>
              <w:top w:val="nil"/>
              <w:left w:val="nil"/>
              <w:bottom w:val="single" w:sz="4" w:space="0" w:color="auto"/>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395"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single" w:sz="4" w:space="0" w:color="auto"/>
              <w:right w:val="nil"/>
            </w:tcBorders>
            <w:shd w:val="clear" w:color="auto" w:fill="auto"/>
            <w:noWrap/>
            <w:hideMark/>
          </w:tcPr>
          <w:p w:rsidR="001A2E83" w:rsidRPr="001A2E83" w:rsidRDefault="001A2E83" w:rsidP="001A2E83">
            <w:pPr>
              <w:jc w:val="center"/>
              <w:rPr>
                <w:sz w:val="14"/>
                <w:szCs w:val="14"/>
              </w:rPr>
            </w:pPr>
            <w:r w:rsidRPr="001A2E83">
              <w:rPr>
                <w:sz w:val="14"/>
                <w:szCs w:val="14"/>
              </w:rPr>
              <w:t>1601</w:t>
            </w:r>
          </w:p>
        </w:tc>
        <w:tc>
          <w:tcPr>
            <w:tcW w:w="288"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500</w:t>
            </w:r>
          </w:p>
        </w:tc>
        <w:tc>
          <w:tcPr>
            <w:tcW w:w="1023" w:type="dxa"/>
            <w:tcBorders>
              <w:top w:val="nil"/>
              <w:left w:val="nil"/>
              <w:bottom w:val="single" w:sz="4" w:space="0" w:color="auto"/>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3 500,0</w:t>
            </w:r>
          </w:p>
        </w:tc>
      </w:tr>
      <w:tr w:rsidR="00070B7C" w:rsidRPr="001A2E83" w:rsidTr="00070B7C">
        <w:trPr>
          <w:trHeight w:val="47"/>
          <w:jc w:val="center"/>
        </w:trPr>
        <w:tc>
          <w:tcPr>
            <w:tcW w:w="5907" w:type="dxa"/>
            <w:tcBorders>
              <w:top w:val="nil"/>
              <w:left w:val="single" w:sz="4" w:space="0" w:color="auto"/>
              <w:bottom w:val="single" w:sz="8" w:space="0" w:color="auto"/>
              <w:right w:val="single" w:sz="4" w:space="0" w:color="auto"/>
            </w:tcBorders>
            <w:shd w:val="clear" w:color="auto" w:fill="auto"/>
            <w:hideMark/>
          </w:tcPr>
          <w:p w:rsidR="001A2E83" w:rsidRPr="001A2E83" w:rsidRDefault="001A2E83" w:rsidP="001A2E83">
            <w:pPr>
              <w:jc w:val="both"/>
              <w:rPr>
                <w:sz w:val="14"/>
                <w:szCs w:val="14"/>
              </w:rPr>
            </w:pPr>
            <w:r w:rsidRPr="001A2E83">
              <w:rPr>
                <w:sz w:val="14"/>
                <w:szCs w:val="14"/>
              </w:rPr>
              <w:t>Иные межбюджетные трансферты</w:t>
            </w:r>
          </w:p>
        </w:tc>
        <w:tc>
          <w:tcPr>
            <w:tcW w:w="549" w:type="dxa"/>
            <w:tcBorders>
              <w:top w:val="nil"/>
              <w:left w:val="nil"/>
              <w:bottom w:val="nil"/>
              <w:right w:val="single" w:sz="4" w:space="0" w:color="auto"/>
            </w:tcBorders>
            <w:shd w:val="clear" w:color="auto" w:fill="auto"/>
            <w:hideMark/>
          </w:tcPr>
          <w:p w:rsidR="001A2E83" w:rsidRPr="001A2E83" w:rsidRDefault="001A2E83" w:rsidP="001A2E83">
            <w:pPr>
              <w:jc w:val="center"/>
              <w:rPr>
                <w:sz w:val="14"/>
                <w:szCs w:val="14"/>
              </w:rPr>
            </w:pPr>
            <w:r w:rsidRPr="001A2E83">
              <w:rPr>
                <w:sz w:val="14"/>
                <w:szCs w:val="14"/>
              </w:rPr>
              <w:t>022</w:t>
            </w:r>
          </w:p>
        </w:tc>
        <w:tc>
          <w:tcPr>
            <w:tcW w:w="388"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14</w:t>
            </w:r>
          </w:p>
        </w:tc>
        <w:tc>
          <w:tcPr>
            <w:tcW w:w="395"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03</w:t>
            </w:r>
          </w:p>
        </w:tc>
        <w:tc>
          <w:tcPr>
            <w:tcW w:w="40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99</w:t>
            </w:r>
          </w:p>
        </w:tc>
        <w:tc>
          <w:tcPr>
            <w:tcW w:w="288"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364"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00</w:t>
            </w:r>
          </w:p>
        </w:tc>
        <w:tc>
          <w:tcPr>
            <w:tcW w:w="552" w:type="dxa"/>
            <w:tcBorders>
              <w:top w:val="nil"/>
              <w:left w:val="nil"/>
              <w:bottom w:val="nil"/>
              <w:right w:val="nil"/>
            </w:tcBorders>
            <w:shd w:val="clear" w:color="auto" w:fill="auto"/>
            <w:noWrap/>
            <w:hideMark/>
          </w:tcPr>
          <w:p w:rsidR="001A2E83" w:rsidRPr="001A2E83" w:rsidRDefault="001A2E83" w:rsidP="001A2E83">
            <w:pPr>
              <w:jc w:val="center"/>
              <w:rPr>
                <w:sz w:val="14"/>
                <w:szCs w:val="14"/>
              </w:rPr>
            </w:pPr>
            <w:r w:rsidRPr="001A2E83">
              <w:rPr>
                <w:sz w:val="14"/>
                <w:szCs w:val="14"/>
              </w:rPr>
              <w:t>1601</w:t>
            </w:r>
          </w:p>
        </w:tc>
        <w:tc>
          <w:tcPr>
            <w:tcW w:w="288"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0</w:t>
            </w:r>
          </w:p>
        </w:tc>
        <w:tc>
          <w:tcPr>
            <w:tcW w:w="427" w:type="dxa"/>
            <w:tcBorders>
              <w:top w:val="nil"/>
              <w:left w:val="nil"/>
              <w:bottom w:val="nil"/>
              <w:right w:val="single" w:sz="4" w:space="0" w:color="auto"/>
            </w:tcBorders>
            <w:shd w:val="clear" w:color="auto" w:fill="auto"/>
            <w:noWrap/>
            <w:hideMark/>
          </w:tcPr>
          <w:p w:rsidR="001A2E83" w:rsidRPr="001A2E83" w:rsidRDefault="001A2E83" w:rsidP="001A2E83">
            <w:pPr>
              <w:jc w:val="center"/>
              <w:rPr>
                <w:sz w:val="14"/>
                <w:szCs w:val="14"/>
              </w:rPr>
            </w:pPr>
            <w:r w:rsidRPr="001A2E83">
              <w:rPr>
                <w:sz w:val="14"/>
                <w:szCs w:val="14"/>
              </w:rPr>
              <w:t>540</w:t>
            </w:r>
          </w:p>
        </w:tc>
        <w:tc>
          <w:tcPr>
            <w:tcW w:w="1023" w:type="dxa"/>
            <w:tcBorders>
              <w:top w:val="nil"/>
              <w:left w:val="nil"/>
              <w:bottom w:val="nil"/>
              <w:right w:val="single" w:sz="4" w:space="0" w:color="auto"/>
            </w:tcBorders>
            <w:shd w:val="clear" w:color="auto" w:fill="auto"/>
            <w:noWrap/>
            <w:hideMark/>
          </w:tcPr>
          <w:p w:rsidR="001A2E83" w:rsidRPr="001A2E83" w:rsidRDefault="001A2E83" w:rsidP="001A2E83">
            <w:pPr>
              <w:jc w:val="right"/>
              <w:rPr>
                <w:sz w:val="14"/>
                <w:szCs w:val="14"/>
              </w:rPr>
            </w:pPr>
            <w:r w:rsidRPr="001A2E83">
              <w:rPr>
                <w:sz w:val="14"/>
                <w:szCs w:val="14"/>
              </w:rPr>
              <w:t>3 500,0</w:t>
            </w:r>
          </w:p>
        </w:tc>
      </w:tr>
      <w:tr w:rsidR="00070B7C" w:rsidRPr="001A2E83" w:rsidTr="00070B7C">
        <w:trPr>
          <w:trHeight w:val="37"/>
          <w:jc w:val="center"/>
        </w:trPr>
        <w:tc>
          <w:tcPr>
            <w:tcW w:w="5907" w:type="dxa"/>
            <w:tcBorders>
              <w:top w:val="nil"/>
              <w:left w:val="single" w:sz="4" w:space="0" w:color="auto"/>
              <w:bottom w:val="single" w:sz="8" w:space="0" w:color="auto"/>
              <w:right w:val="single" w:sz="4" w:space="0" w:color="auto"/>
            </w:tcBorders>
            <w:shd w:val="clear" w:color="auto" w:fill="auto"/>
            <w:noWrap/>
            <w:hideMark/>
          </w:tcPr>
          <w:p w:rsidR="001A2E83" w:rsidRPr="001A2E83" w:rsidRDefault="001A2E83" w:rsidP="001A2E83">
            <w:pPr>
              <w:rPr>
                <w:b/>
                <w:bCs/>
                <w:sz w:val="14"/>
                <w:szCs w:val="14"/>
              </w:rPr>
            </w:pPr>
            <w:r w:rsidRPr="001A2E83">
              <w:rPr>
                <w:b/>
                <w:bCs/>
                <w:sz w:val="14"/>
                <w:szCs w:val="14"/>
              </w:rPr>
              <w:t>Итого расходов</w:t>
            </w:r>
          </w:p>
        </w:tc>
        <w:tc>
          <w:tcPr>
            <w:tcW w:w="549"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95"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02" w:type="dxa"/>
            <w:tcBorders>
              <w:top w:val="single" w:sz="8" w:space="0" w:color="auto"/>
              <w:left w:val="single" w:sz="4" w:space="0" w:color="auto"/>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552" w:type="dxa"/>
            <w:tcBorders>
              <w:top w:val="single" w:sz="8" w:space="0" w:color="auto"/>
              <w:left w:val="nil"/>
              <w:bottom w:val="single" w:sz="8" w:space="0" w:color="auto"/>
              <w:right w:val="nil"/>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288"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427" w:type="dxa"/>
            <w:tcBorders>
              <w:top w:val="single" w:sz="8" w:space="0" w:color="auto"/>
              <w:left w:val="nil"/>
              <w:bottom w:val="single" w:sz="8" w:space="0" w:color="auto"/>
              <w:right w:val="single" w:sz="4" w:space="0" w:color="auto"/>
            </w:tcBorders>
            <w:shd w:val="clear" w:color="auto" w:fill="auto"/>
            <w:noWrap/>
            <w:hideMark/>
          </w:tcPr>
          <w:p w:rsidR="001A2E83" w:rsidRPr="001A2E83" w:rsidRDefault="001A2E83" w:rsidP="001A2E83">
            <w:pPr>
              <w:jc w:val="center"/>
              <w:rPr>
                <w:b/>
                <w:bCs/>
                <w:sz w:val="14"/>
                <w:szCs w:val="14"/>
              </w:rPr>
            </w:pPr>
            <w:r w:rsidRPr="001A2E83">
              <w:rPr>
                <w:b/>
                <w:bCs/>
                <w:sz w:val="14"/>
                <w:szCs w:val="14"/>
              </w:rPr>
              <w:t> </w:t>
            </w:r>
          </w:p>
        </w:tc>
        <w:tc>
          <w:tcPr>
            <w:tcW w:w="1023" w:type="dxa"/>
            <w:tcBorders>
              <w:top w:val="single" w:sz="8" w:space="0" w:color="auto"/>
              <w:left w:val="nil"/>
              <w:bottom w:val="single" w:sz="8" w:space="0" w:color="auto"/>
              <w:right w:val="single" w:sz="8" w:space="0" w:color="auto"/>
            </w:tcBorders>
            <w:shd w:val="clear" w:color="auto" w:fill="auto"/>
            <w:noWrap/>
            <w:hideMark/>
          </w:tcPr>
          <w:p w:rsidR="001A2E83" w:rsidRPr="001A2E83" w:rsidRDefault="001A2E83" w:rsidP="001A2E83">
            <w:pPr>
              <w:jc w:val="right"/>
              <w:rPr>
                <w:b/>
                <w:bCs/>
                <w:sz w:val="14"/>
                <w:szCs w:val="14"/>
              </w:rPr>
            </w:pPr>
            <w:r w:rsidRPr="001A2E83">
              <w:rPr>
                <w:b/>
                <w:bCs/>
                <w:sz w:val="14"/>
                <w:szCs w:val="14"/>
              </w:rPr>
              <w:t>196 670,5</w:t>
            </w:r>
          </w:p>
        </w:tc>
      </w:tr>
    </w:tbl>
    <w:p w:rsidR="00831A1B" w:rsidRDefault="00831A1B" w:rsidP="00C875FE">
      <w:pPr>
        <w:rPr>
          <w:b/>
          <w:sz w:val="16"/>
          <w:szCs w:val="16"/>
        </w:rPr>
      </w:pPr>
    </w:p>
    <w:tbl>
      <w:tblPr>
        <w:tblW w:w="10583" w:type="dxa"/>
        <w:jc w:val="center"/>
        <w:tblInd w:w="93" w:type="dxa"/>
        <w:tblLook w:val="04A0" w:firstRow="1" w:lastRow="0" w:firstColumn="1" w:lastColumn="0" w:noHBand="0" w:noVBand="1"/>
      </w:tblPr>
      <w:tblGrid>
        <w:gridCol w:w="6404"/>
        <w:gridCol w:w="410"/>
        <w:gridCol w:w="471"/>
        <w:gridCol w:w="648"/>
        <w:gridCol w:w="286"/>
        <w:gridCol w:w="364"/>
        <w:gridCol w:w="520"/>
        <w:gridCol w:w="286"/>
        <w:gridCol w:w="481"/>
        <w:gridCol w:w="682"/>
        <w:gridCol w:w="31"/>
      </w:tblGrid>
      <w:tr w:rsidR="00F15B3A" w:rsidRPr="00F15B3A" w:rsidTr="007C7C0F">
        <w:trPr>
          <w:trHeight w:val="210"/>
          <w:jc w:val="center"/>
        </w:trPr>
        <w:tc>
          <w:tcPr>
            <w:tcW w:w="6404"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410"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471" w:type="dxa"/>
            <w:tcBorders>
              <w:top w:val="nil"/>
              <w:left w:val="nil"/>
              <w:bottom w:val="nil"/>
              <w:right w:val="nil"/>
            </w:tcBorders>
            <w:shd w:val="clear" w:color="auto" w:fill="auto"/>
            <w:noWrap/>
            <w:hideMark/>
          </w:tcPr>
          <w:p w:rsidR="00F15B3A" w:rsidRPr="00F15B3A" w:rsidRDefault="00F15B3A" w:rsidP="00F15B3A">
            <w:pPr>
              <w:jc w:val="right"/>
              <w:rPr>
                <w:sz w:val="14"/>
                <w:szCs w:val="14"/>
              </w:rPr>
            </w:pPr>
          </w:p>
        </w:tc>
        <w:tc>
          <w:tcPr>
            <w:tcW w:w="648" w:type="dxa"/>
            <w:tcBorders>
              <w:top w:val="nil"/>
              <w:left w:val="nil"/>
              <w:bottom w:val="nil"/>
              <w:right w:val="nil"/>
            </w:tcBorders>
            <w:shd w:val="clear" w:color="auto" w:fill="auto"/>
            <w:noWrap/>
            <w:hideMark/>
          </w:tcPr>
          <w:p w:rsidR="00F15B3A" w:rsidRPr="00F15B3A" w:rsidRDefault="00F15B3A" w:rsidP="00F15B3A">
            <w:pPr>
              <w:jc w:val="right"/>
              <w:rPr>
                <w:sz w:val="14"/>
                <w:szCs w:val="14"/>
              </w:rPr>
            </w:pPr>
          </w:p>
        </w:tc>
        <w:tc>
          <w:tcPr>
            <w:tcW w:w="286" w:type="dxa"/>
            <w:tcBorders>
              <w:top w:val="nil"/>
              <w:left w:val="nil"/>
              <w:bottom w:val="nil"/>
              <w:right w:val="nil"/>
            </w:tcBorders>
            <w:shd w:val="clear" w:color="auto" w:fill="auto"/>
            <w:noWrap/>
            <w:hideMark/>
          </w:tcPr>
          <w:p w:rsidR="00F15B3A" w:rsidRPr="00F15B3A" w:rsidRDefault="00F15B3A" w:rsidP="00F15B3A">
            <w:pPr>
              <w:jc w:val="right"/>
              <w:rPr>
                <w:sz w:val="14"/>
                <w:szCs w:val="14"/>
              </w:rPr>
            </w:pPr>
          </w:p>
        </w:tc>
        <w:tc>
          <w:tcPr>
            <w:tcW w:w="364" w:type="dxa"/>
            <w:tcBorders>
              <w:top w:val="nil"/>
              <w:left w:val="nil"/>
              <w:bottom w:val="nil"/>
              <w:right w:val="nil"/>
            </w:tcBorders>
            <w:shd w:val="clear" w:color="auto" w:fill="auto"/>
            <w:noWrap/>
            <w:hideMark/>
          </w:tcPr>
          <w:p w:rsidR="00F15B3A" w:rsidRPr="00F15B3A" w:rsidRDefault="00F15B3A" w:rsidP="00F15B3A">
            <w:pPr>
              <w:jc w:val="right"/>
              <w:rPr>
                <w:sz w:val="14"/>
                <w:szCs w:val="14"/>
              </w:rPr>
            </w:pPr>
          </w:p>
        </w:tc>
        <w:tc>
          <w:tcPr>
            <w:tcW w:w="520" w:type="dxa"/>
            <w:tcBorders>
              <w:top w:val="nil"/>
              <w:left w:val="nil"/>
              <w:bottom w:val="nil"/>
              <w:right w:val="nil"/>
            </w:tcBorders>
            <w:shd w:val="clear" w:color="auto" w:fill="auto"/>
            <w:noWrap/>
            <w:hideMark/>
          </w:tcPr>
          <w:p w:rsidR="00F15B3A" w:rsidRPr="00F15B3A" w:rsidRDefault="00F15B3A" w:rsidP="00F15B3A">
            <w:pPr>
              <w:jc w:val="right"/>
              <w:rPr>
                <w:sz w:val="14"/>
                <w:szCs w:val="14"/>
              </w:rPr>
            </w:pPr>
          </w:p>
        </w:tc>
        <w:tc>
          <w:tcPr>
            <w:tcW w:w="1480" w:type="dxa"/>
            <w:gridSpan w:val="4"/>
            <w:tcBorders>
              <w:top w:val="nil"/>
              <w:left w:val="nil"/>
              <w:bottom w:val="nil"/>
              <w:right w:val="nil"/>
            </w:tcBorders>
            <w:shd w:val="clear" w:color="auto" w:fill="auto"/>
            <w:noWrap/>
            <w:hideMark/>
          </w:tcPr>
          <w:p w:rsidR="00F15B3A" w:rsidRPr="00F15B3A" w:rsidRDefault="00F15B3A" w:rsidP="00F15B3A">
            <w:pPr>
              <w:jc w:val="right"/>
              <w:rPr>
                <w:sz w:val="14"/>
                <w:szCs w:val="14"/>
              </w:rPr>
            </w:pPr>
            <w:r w:rsidRPr="00F15B3A">
              <w:rPr>
                <w:sz w:val="14"/>
                <w:szCs w:val="14"/>
              </w:rPr>
              <w:t>Приложение 3</w:t>
            </w:r>
          </w:p>
        </w:tc>
      </w:tr>
      <w:tr w:rsidR="00F15B3A" w:rsidRPr="00F15B3A" w:rsidTr="00F15B3A">
        <w:trPr>
          <w:trHeight w:val="81"/>
          <w:jc w:val="center"/>
        </w:trPr>
        <w:tc>
          <w:tcPr>
            <w:tcW w:w="10583" w:type="dxa"/>
            <w:gridSpan w:val="11"/>
            <w:tcBorders>
              <w:top w:val="nil"/>
              <w:left w:val="nil"/>
              <w:bottom w:val="nil"/>
              <w:right w:val="nil"/>
            </w:tcBorders>
            <w:shd w:val="clear" w:color="auto" w:fill="auto"/>
            <w:hideMark/>
          </w:tcPr>
          <w:p w:rsidR="00F15B3A" w:rsidRPr="00F15B3A" w:rsidRDefault="00F15B3A" w:rsidP="00F15B3A">
            <w:pPr>
              <w:jc w:val="center"/>
              <w:rPr>
                <w:b/>
                <w:bCs/>
                <w:sz w:val="14"/>
                <w:szCs w:val="14"/>
              </w:rPr>
            </w:pPr>
            <w:r w:rsidRPr="00F15B3A">
              <w:rPr>
                <w:b/>
                <w:bCs/>
                <w:sz w:val="14"/>
                <w:szCs w:val="14"/>
              </w:rPr>
              <w:t>Кассовое исполнение расходов бюджета города Татарска Новосибирской области за 2019 год по разделам, подразделам классификации расходов бюджета</w:t>
            </w:r>
          </w:p>
        </w:tc>
      </w:tr>
      <w:tr w:rsidR="00F15B3A" w:rsidRPr="00F15B3A" w:rsidTr="007C7C0F">
        <w:trPr>
          <w:trHeight w:val="57"/>
          <w:jc w:val="center"/>
        </w:trPr>
        <w:tc>
          <w:tcPr>
            <w:tcW w:w="6404"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410"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471"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648"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286"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364"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520"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286" w:type="dxa"/>
            <w:tcBorders>
              <w:top w:val="nil"/>
              <w:left w:val="nil"/>
              <w:bottom w:val="nil"/>
              <w:right w:val="nil"/>
            </w:tcBorders>
            <w:shd w:val="clear" w:color="auto" w:fill="auto"/>
            <w:noWrap/>
            <w:hideMark/>
          </w:tcPr>
          <w:p w:rsidR="00F15B3A" w:rsidRPr="00F15B3A" w:rsidRDefault="00F15B3A" w:rsidP="00F15B3A">
            <w:pPr>
              <w:rPr>
                <w:sz w:val="14"/>
                <w:szCs w:val="14"/>
              </w:rPr>
            </w:pPr>
          </w:p>
        </w:tc>
        <w:tc>
          <w:tcPr>
            <w:tcW w:w="1194" w:type="dxa"/>
            <w:gridSpan w:val="3"/>
            <w:tcBorders>
              <w:top w:val="nil"/>
              <w:left w:val="nil"/>
              <w:bottom w:val="single" w:sz="8"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тыс.рублей</w:t>
            </w:r>
          </w:p>
        </w:tc>
      </w:tr>
      <w:tr w:rsidR="00F15B3A" w:rsidRPr="00F15B3A" w:rsidTr="007C7C0F">
        <w:trPr>
          <w:trHeight w:val="540"/>
          <w:jc w:val="center"/>
        </w:trPr>
        <w:tc>
          <w:tcPr>
            <w:tcW w:w="6404" w:type="dxa"/>
            <w:vMerge w:val="restart"/>
            <w:tcBorders>
              <w:top w:val="single" w:sz="8" w:space="0" w:color="auto"/>
              <w:left w:val="single" w:sz="4" w:space="0" w:color="auto"/>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Наименование</w:t>
            </w:r>
          </w:p>
        </w:tc>
        <w:tc>
          <w:tcPr>
            <w:tcW w:w="410" w:type="dxa"/>
            <w:vMerge w:val="restart"/>
            <w:tcBorders>
              <w:top w:val="single" w:sz="8"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РЗ</w:t>
            </w:r>
          </w:p>
        </w:tc>
        <w:tc>
          <w:tcPr>
            <w:tcW w:w="471" w:type="dxa"/>
            <w:vMerge w:val="restart"/>
            <w:tcBorders>
              <w:top w:val="single" w:sz="8" w:space="0" w:color="auto"/>
              <w:left w:val="single" w:sz="4" w:space="0" w:color="auto"/>
              <w:bottom w:val="single" w:sz="4" w:space="0" w:color="auto"/>
              <w:right w:val="nil"/>
            </w:tcBorders>
            <w:shd w:val="clear" w:color="auto" w:fill="auto"/>
            <w:hideMark/>
          </w:tcPr>
          <w:p w:rsidR="00F15B3A" w:rsidRPr="00F15B3A" w:rsidRDefault="00F15B3A" w:rsidP="00F15B3A">
            <w:pPr>
              <w:jc w:val="center"/>
              <w:rPr>
                <w:sz w:val="14"/>
                <w:szCs w:val="14"/>
              </w:rPr>
            </w:pPr>
            <w:r w:rsidRPr="00F15B3A">
              <w:rPr>
                <w:sz w:val="14"/>
                <w:szCs w:val="14"/>
              </w:rPr>
              <w:t>ПР</w:t>
            </w:r>
          </w:p>
        </w:tc>
        <w:tc>
          <w:tcPr>
            <w:tcW w:w="2104" w:type="dxa"/>
            <w:gridSpan w:val="5"/>
            <w:vMerge w:val="restart"/>
            <w:tcBorders>
              <w:top w:val="single" w:sz="8"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ЦСР</w:t>
            </w:r>
          </w:p>
        </w:tc>
        <w:tc>
          <w:tcPr>
            <w:tcW w:w="481" w:type="dxa"/>
            <w:vMerge w:val="restart"/>
            <w:tcBorders>
              <w:top w:val="nil"/>
              <w:left w:val="nil"/>
              <w:bottom w:val="single" w:sz="4"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КВР</w:t>
            </w:r>
          </w:p>
        </w:tc>
        <w:tc>
          <w:tcPr>
            <w:tcW w:w="713" w:type="dxa"/>
            <w:gridSpan w:val="2"/>
            <w:vMerge w:val="restart"/>
            <w:tcBorders>
              <w:top w:val="nil"/>
              <w:left w:val="single" w:sz="4" w:space="0" w:color="auto"/>
              <w:bottom w:val="single" w:sz="4" w:space="0" w:color="000000"/>
              <w:right w:val="single" w:sz="8" w:space="0" w:color="auto"/>
            </w:tcBorders>
            <w:shd w:val="clear" w:color="auto" w:fill="auto"/>
            <w:hideMark/>
          </w:tcPr>
          <w:p w:rsidR="00F15B3A" w:rsidRPr="00F15B3A" w:rsidRDefault="00F15B3A" w:rsidP="00F15B3A">
            <w:pPr>
              <w:jc w:val="center"/>
              <w:rPr>
                <w:sz w:val="14"/>
                <w:szCs w:val="14"/>
              </w:rPr>
            </w:pPr>
            <w:r w:rsidRPr="00F15B3A">
              <w:rPr>
                <w:sz w:val="14"/>
                <w:szCs w:val="14"/>
              </w:rPr>
              <w:t>Сумма</w:t>
            </w:r>
          </w:p>
        </w:tc>
      </w:tr>
      <w:tr w:rsidR="00F15B3A" w:rsidRPr="00F15B3A" w:rsidTr="007C7C0F">
        <w:trPr>
          <w:trHeight w:val="161"/>
          <w:jc w:val="center"/>
        </w:trPr>
        <w:tc>
          <w:tcPr>
            <w:tcW w:w="6404" w:type="dxa"/>
            <w:vMerge/>
            <w:tcBorders>
              <w:top w:val="single" w:sz="8" w:space="0" w:color="auto"/>
              <w:left w:val="single" w:sz="4" w:space="0" w:color="auto"/>
              <w:bottom w:val="single" w:sz="4" w:space="0" w:color="auto"/>
              <w:right w:val="single" w:sz="4" w:space="0" w:color="auto"/>
            </w:tcBorders>
            <w:vAlign w:val="center"/>
            <w:hideMark/>
          </w:tcPr>
          <w:p w:rsidR="00F15B3A" w:rsidRPr="00F15B3A" w:rsidRDefault="00F15B3A" w:rsidP="00F15B3A">
            <w:pPr>
              <w:rPr>
                <w:sz w:val="14"/>
                <w:szCs w:val="14"/>
              </w:rPr>
            </w:pPr>
          </w:p>
        </w:tc>
        <w:tc>
          <w:tcPr>
            <w:tcW w:w="410" w:type="dxa"/>
            <w:vMerge/>
            <w:tcBorders>
              <w:top w:val="single" w:sz="8" w:space="0" w:color="auto"/>
              <w:left w:val="single" w:sz="4" w:space="0" w:color="auto"/>
              <w:bottom w:val="single" w:sz="4" w:space="0" w:color="auto"/>
              <w:right w:val="single" w:sz="4" w:space="0" w:color="auto"/>
            </w:tcBorders>
            <w:vAlign w:val="center"/>
            <w:hideMark/>
          </w:tcPr>
          <w:p w:rsidR="00F15B3A" w:rsidRPr="00F15B3A" w:rsidRDefault="00F15B3A" w:rsidP="00F15B3A">
            <w:pPr>
              <w:rPr>
                <w:sz w:val="14"/>
                <w:szCs w:val="14"/>
              </w:rPr>
            </w:pPr>
          </w:p>
        </w:tc>
        <w:tc>
          <w:tcPr>
            <w:tcW w:w="471" w:type="dxa"/>
            <w:vMerge/>
            <w:tcBorders>
              <w:top w:val="single" w:sz="8" w:space="0" w:color="auto"/>
              <w:left w:val="single" w:sz="4" w:space="0" w:color="auto"/>
              <w:bottom w:val="single" w:sz="4" w:space="0" w:color="auto"/>
              <w:right w:val="nil"/>
            </w:tcBorders>
            <w:vAlign w:val="center"/>
            <w:hideMark/>
          </w:tcPr>
          <w:p w:rsidR="00F15B3A" w:rsidRPr="00F15B3A" w:rsidRDefault="00F15B3A" w:rsidP="00F15B3A">
            <w:pPr>
              <w:rPr>
                <w:sz w:val="14"/>
                <w:szCs w:val="14"/>
              </w:rPr>
            </w:pPr>
          </w:p>
        </w:tc>
        <w:tc>
          <w:tcPr>
            <w:tcW w:w="2104" w:type="dxa"/>
            <w:gridSpan w:val="5"/>
            <w:vMerge/>
            <w:tcBorders>
              <w:top w:val="single" w:sz="8" w:space="0" w:color="auto"/>
              <w:left w:val="single" w:sz="4" w:space="0" w:color="auto"/>
              <w:bottom w:val="single" w:sz="4" w:space="0" w:color="auto"/>
              <w:right w:val="single" w:sz="4" w:space="0" w:color="auto"/>
            </w:tcBorders>
            <w:vAlign w:val="center"/>
            <w:hideMark/>
          </w:tcPr>
          <w:p w:rsidR="00F15B3A" w:rsidRPr="00F15B3A" w:rsidRDefault="00F15B3A" w:rsidP="00F15B3A">
            <w:pPr>
              <w:rPr>
                <w:sz w:val="14"/>
                <w:szCs w:val="14"/>
              </w:rPr>
            </w:pPr>
          </w:p>
        </w:tc>
        <w:tc>
          <w:tcPr>
            <w:tcW w:w="481" w:type="dxa"/>
            <w:vMerge/>
            <w:tcBorders>
              <w:top w:val="nil"/>
              <w:left w:val="nil"/>
              <w:bottom w:val="single" w:sz="4" w:space="0" w:color="auto"/>
              <w:right w:val="single" w:sz="4" w:space="0" w:color="auto"/>
            </w:tcBorders>
            <w:vAlign w:val="center"/>
            <w:hideMark/>
          </w:tcPr>
          <w:p w:rsidR="00F15B3A" w:rsidRPr="00F15B3A" w:rsidRDefault="00F15B3A" w:rsidP="00F15B3A">
            <w:pPr>
              <w:rPr>
                <w:sz w:val="14"/>
                <w:szCs w:val="14"/>
              </w:rPr>
            </w:pPr>
          </w:p>
        </w:tc>
        <w:tc>
          <w:tcPr>
            <w:tcW w:w="713" w:type="dxa"/>
            <w:gridSpan w:val="2"/>
            <w:vMerge/>
            <w:tcBorders>
              <w:top w:val="nil"/>
              <w:left w:val="single" w:sz="4" w:space="0" w:color="auto"/>
              <w:bottom w:val="single" w:sz="4" w:space="0" w:color="000000"/>
              <w:right w:val="single" w:sz="8" w:space="0" w:color="auto"/>
            </w:tcBorders>
            <w:vAlign w:val="center"/>
            <w:hideMark/>
          </w:tcPr>
          <w:p w:rsidR="00F15B3A" w:rsidRPr="00F15B3A" w:rsidRDefault="00F15B3A" w:rsidP="00F15B3A">
            <w:pPr>
              <w:rPr>
                <w:sz w:val="14"/>
                <w:szCs w:val="14"/>
              </w:rPr>
            </w:pPr>
          </w:p>
        </w:tc>
      </w:tr>
      <w:tr w:rsidR="00F15B3A" w:rsidRPr="00F15B3A" w:rsidTr="007C7C0F">
        <w:trPr>
          <w:trHeight w:val="240"/>
          <w:jc w:val="center"/>
        </w:trPr>
        <w:tc>
          <w:tcPr>
            <w:tcW w:w="6404" w:type="dxa"/>
            <w:tcBorders>
              <w:top w:val="single" w:sz="4" w:space="0" w:color="auto"/>
              <w:left w:val="single" w:sz="4" w:space="0" w:color="auto"/>
              <w:bottom w:val="single" w:sz="8"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1</w:t>
            </w:r>
          </w:p>
        </w:tc>
        <w:tc>
          <w:tcPr>
            <w:tcW w:w="410" w:type="dxa"/>
            <w:tcBorders>
              <w:top w:val="nil"/>
              <w:left w:val="nil"/>
              <w:bottom w:val="single" w:sz="8"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2</w:t>
            </w:r>
          </w:p>
        </w:tc>
        <w:tc>
          <w:tcPr>
            <w:tcW w:w="471" w:type="dxa"/>
            <w:tcBorders>
              <w:top w:val="nil"/>
              <w:left w:val="nil"/>
              <w:bottom w:val="single" w:sz="8"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3</w:t>
            </w:r>
          </w:p>
        </w:tc>
        <w:tc>
          <w:tcPr>
            <w:tcW w:w="2104" w:type="dxa"/>
            <w:gridSpan w:val="5"/>
            <w:tcBorders>
              <w:top w:val="nil"/>
              <w:left w:val="nil"/>
              <w:bottom w:val="single" w:sz="8"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4</w:t>
            </w:r>
          </w:p>
        </w:tc>
        <w:tc>
          <w:tcPr>
            <w:tcW w:w="481" w:type="dxa"/>
            <w:tcBorders>
              <w:top w:val="nil"/>
              <w:left w:val="nil"/>
              <w:bottom w:val="single" w:sz="8" w:space="0" w:color="auto"/>
              <w:right w:val="single" w:sz="4" w:space="0" w:color="auto"/>
            </w:tcBorders>
            <w:shd w:val="clear" w:color="auto" w:fill="auto"/>
            <w:hideMark/>
          </w:tcPr>
          <w:p w:rsidR="00F15B3A" w:rsidRPr="00F15B3A" w:rsidRDefault="00F15B3A" w:rsidP="00F15B3A">
            <w:pPr>
              <w:jc w:val="center"/>
              <w:rPr>
                <w:sz w:val="14"/>
                <w:szCs w:val="14"/>
              </w:rPr>
            </w:pPr>
            <w:r w:rsidRPr="00F15B3A">
              <w:rPr>
                <w:sz w:val="14"/>
                <w:szCs w:val="14"/>
              </w:rPr>
              <w:t>5</w:t>
            </w:r>
          </w:p>
        </w:tc>
        <w:tc>
          <w:tcPr>
            <w:tcW w:w="713" w:type="dxa"/>
            <w:gridSpan w:val="2"/>
            <w:tcBorders>
              <w:top w:val="nil"/>
              <w:left w:val="nil"/>
              <w:bottom w:val="single" w:sz="8" w:space="0" w:color="auto"/>
              <w:right w:val="single" w:sz="8" w:space="0" w:color="auto"/>
            </w:tcBorders>
            <w:shd w:val="clear" w:color="auto" w:fill="auto"/>
            <w:hideMark/>
          </w:tcPr>
          <w:p w:rsidR="00F15B3A" w:rsidRPr="00F15B3A" w:rsidRDefault="00F15B3A" w:rsidP="00F15B3A">
            <w:pPr>
              <w:jc w:val="center"/>
              <w:rPr>
                <w:sz w:val="14"/>
                <w:szCs w:val="14"/>
              </w:rPr>
            </w:pPr>
            <w:r w:rsidRPr="00F15B3A">
              <w:rPr>
                <w:sz w:val="14"/>
                <w:szCs w:val="14"/>
              </w:rPr>
              <w:t>6</w:t>
            </w:r>
          </w:p>
        </w:tc>
      </w:tr>
      <w:tr w:rsidR="00F15B3A" w:rsidRPr="00F15B3A" w:rsidTr="007C7C0F">
        <w:trPr>
          <w:trHeight w:val="37"/>
          <w:jc w:val="center"/>
        </w:trPr>
        <w:tc>
          <w:tcPr>
            <w:tcW w:w="6404" w:type="dxa"/>
            <w:tcBorders>
              <w:top w:val="single" w:sz="8" w:space="0" w:color="auto"/>
              <w:left w:val="single" w:sz="4" w:space="0" w:color="auto"/>
              <w:bottom w:val="single" w:sz="8"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Общегосударственные вопросы</w:t>
            </w:r>
          </w:p>
        </w:tc>
        <w:tc>
          <w:tcPr>
            <w:tcW w:w="410"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471"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single" w:sz="4" w:space="0" w:color="auto"/>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single" w:sz="8" w:space="0" w:color="auto"/>
              <w:left w:val="nil"/>
              <w:bottom w:val="single" w:sz="8" w:space="0" w:color="auto"/>
              <w:right w:val="single" w:sz="8"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21 875,3</w:t>
            </w:r>
          </w:p>
        </w:tc>
      </w:tr>
      <w:tr w:rsidR="00F15B3A" w:rsidRPr="00F15B3A" w:rsidTr="007C7C0F">
        <w:trPr>
          <w:trHeight w:val="3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Функционирование высшего должностного лица субъекта Российской Федерации и муниципального образования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1 421,7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1 421,7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Обеспечение деятельности главы муниципального образования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1 210,9</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1 210,9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1 210,9</w:t>
            </w:r>
          </w:p>
        </w:tc>
      </w:tr>
      <w:tr w:rsidR="00F15B3A" w:rsidRPr="00F15B3A" w:rsidTr="007C7C0F">
        <w:trPr>
          <w:trHeight w:val="47"/>
          <w:jc w:val="center"/>
        </w:trPr>
        <w:tc>
          <w:tcPr>
            <w:tcW w:w="6404" w:type="dxa"/>
            <w:tcBorders>
              <w:top w:val="nil"/>
              <w:left w:val="single" w:sz="4" w:space="0" w:color="auto"/>
              <w:bottom w:val="nil"/>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210,8</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210,8</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210,8</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1 361,4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1 361,4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Обеспечение деятельности представительного органа местного самоуправления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1 158,3</w:t>
            </w:r>
          </w:p>
        </w:tc>
      </w:tr>
      <w:tr w:rsidR="00F15B3A" w:rsidRPr="00F15B3A" w:rsidTr="007C7C0F">
        <w:trPr>
          <w:trHeight w:val="8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1 158,3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1 158,3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Обеспечение выполнения функций органов местного самоуправления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14,1</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13,3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13,3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0,2</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Уплата налогов, сборов и иных платежей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850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0,2</w:t>
            </w:r>
          </w:p>
        </w:tc>
      </w:tr>
      <w:tr w:rsidR="00F15B3A" w:rsidRPr="00F15B3A" w:rsidTr="007C7C0F">
        <w:trPr>
          <w:trHeight w:val="47"/>
          <w:jc w:val="center"/>
        </w:trPr>
        <w:tc>
          <w:tcPr>
            <w:tcW w:w="6404" w:type="dxa"/>
            <w:tcBorders>
              <w:top w:val="nil"/>
              <w:left w:val="single" w:sz="4" w:space="0" w:color="auto"/>
              <w:bottom w:val="nil"/>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189,0</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189,0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189,0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16 828,5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16 828,5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Обеспечение выполнения функций органов местного самоуправления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16 711,7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13 299,0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13 299,0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3 136,4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3 136,4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276,3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Уплата налогов, сборов и иных платежей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850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276,3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осуществление отдельных государственных полномочий по решению вопросов в сфере административных правонарушений</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0,1</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0,1</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7019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0,1</w:t>
            </w:r>
          </w:p>
        </w:tc>
      </w:tr>
      <w:tr w:rsidR="00F15B3A" w:rsidRPr="00F15B3A" w:rsidTr="007C7C0F">
        <w:trPr>
          <w:trHeight w:val="47"/>
          <w:jc w:val="center"/>
        </w:trPr>
        <w:tc>
          <w:tcPr>
            <w:tcW w:w="6404" w:type="dxa"/>
            <w:tcBorders>
              <w:top w:val="nil"/>
              <w:left w:val="single" w:sz="4" w:space="0" w:color="auto"/>
              <w:bottom w:val="nil"/>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116,7</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116,7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116,7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Обеспечение деятельности финансовых, налоговых и таможенных органов и органов финансового (финансово-бюджетного) надзора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795,3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795,3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Обеспечение деятельности контрольно-счетного органа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782,8</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782,8</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782,8</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Обеспечение выполнения функций органов местного самоуправления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4,7</w:t>
            </w:r>
          </w:p>
        </w:tc>
      </w:tr>
      <w:tr w:rsidR="00F15B3A" w:rsidRPr="00F15B3A" w:rsidTr="007C7C0F">
        <w:trPr>
          <w:trHeight w:val="420"/>
          <w:jc w:val="center"/>
        </w:trPr>
        <w:tc>
          <w:tcPr>
            <w:tcW w:w="6404" w:type="dxa"/>
            <w:tcBorders>
              <w:top w:val="nil"/>
              <w:left w:val="single" w:sz="4" w:space="0" w:color="auto"/>
              <w:bottom w:val="nil"/>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7,8</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7,8</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7,8</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Другие общегосударственные вопросы</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1 468,4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lastRenderedPageBreak/>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1 468,4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в сфере общегосударственных вопросов, осуществляемые органами местного самоуправления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1 225,0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729,0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729,0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Социальное обеспечение и иные выплаты населению</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114,0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Премии и гранты</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350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82,0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выплаты населению</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360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32,0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382,0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Уплата налогов, сборов и иных платежей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1015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850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382,0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проведение оценки недвижимости, признание прав  и регулирование отношений по муниципальной собственности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243,4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243,4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8"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1104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243,4</w:t>
            </w:r>
          </w:p>
        </w:tc>
      </w:tr>
      <w:tr w:rsidR="00F15B3A" w:rsidRPr="00F15B3A" w:rsidTr="007C7C0F">
        <w:trPr>
          <w:trHeight w:val="37"/>
          <w:jc w:val="center"/>
        </w:trPr>
        <w:tc>
          <w:tcPr>
            <w:tcW w:w="6404" w:type="dxa"/>
            <w:tcBorders>
              <w:top w:val="single" w:sz="8" w:space="0" w:color="auto"/>
              <w:left w:val="single" w:sz="4" w:space="0" w:color="auto"/>
              <w:bottom w:val="single" w:sz="8"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Национальная безопасность и правоохранительная деятельность</w:t>
            </w:r>
          </w:p>
        </w:tc>
        <w:tc>
          <w:tcPr>
            <w:tcW w:w="410"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03</w:t>
            </w:r>
          </w:p>
        </w:tc>
        <w:tc>
          <w:tcPr>
            <w:tcW w:w="471"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single" w:sz="4" w:space="0" w:color="auto"/>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single" w:sz="8" w:space="0" w:color="auto"/>
              <w:left w:val="nil"/>
              <w:bottom w:val="single" w:sz="8" w:space="0" w:color="auto"/>
              <w:right w:val="single" w:sz="8"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743,6</w:t>
            </w:r>
          </w:p>
        </w:tc>
      </w:tr>
      <w:tr w:rsidR="00F15B3A" w:rsidRPr="00F15B3A" w:rsidTr="007C7C0F">
        <w:trPr>
          <w:trHeight w:val="3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Защита населения и территории от чрезвычайных ситуаций природного и техногенного характера, гражданская оборона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09</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593,9</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593,9</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по предупреждению и ликвидации последствий чрезвычайных ситуаций и стихийных бедствий и их последствий</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474,0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364,0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364,0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Социальное обеспечение и иные выплаты населению</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110,0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выплаты населению</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360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110,0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по гражданской обороне</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119,9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1122</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119,9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119,9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Другие вопросы в области национальной безопасности и правоохранительной деятельности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14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149,7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31</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149,7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муниципальной программы «Профилактика экстремизма и терроризма, предупреждение экстремистской деятельности на территории города Татарска Новосибирской области» на 2018-2020 годы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31</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31</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31</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0,0</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в сфере национальной безопасности, осуществляемые органами местного самоуправления</w:t>
            </w:r>
          </w:p>
        </w:tc>
        <w:tc>
          <w:tcPr>
            <w:tcW w:w="410"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1124</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149,7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149,7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471" w:type="dxa"/>
            <w:tcBorders>
              <w:top w:val="nil"/>
              <w:left w:val="nil"/>
              <w:bottom w:val="single" w:sz="8"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648" w:type="dxa"/>
            <w:tcBorders>
              <w:top w:val="nil"/>
              <w:left w:val="single" w:sz="4" w:space="0" w:color="auto"/>
              <w:bottom w:val="single" w:sz="8"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8"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8"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8"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1124</w:t>
            </w:r>
          </w:p>
        </w:tc>
        <w:tc>
          <w:tcPr>
            <w:tcW w:w="286" w:type="dxa"/>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nil"/>
              <w:right w:val="nil"/>
            </w:tcBorders>
            <w:shd w:val="clear" w:color="auto" w:fill="auto"/>
            <w:noWrap/>
            <w:hideMark/>
          </w:tcPr>
          <w:p w:rsidR="00F15B3A" w:rsidRPr="00F15B3A" w:rsidRDefault="00F15B3A" w:rsidP="00F15B3A">
            <w:pPr>
              <w:jc w:val="right"/>
              <w:rPr>
                <w:sz w:val="14"/>
                <w:szCs w:val="14"/>
              </w:rPr>
            </w:pPr>
            <w:r w:rsidRPr="00F15B3A">
              <w:rPr>
                <w:sz w:val="14"/>
                <w:szCs w:val="14"/>
              </w:rPr>
              <w:t>149,7</w:t>
            </w:r>
          </w:p>
        </w:tc>
      </w:tr>
      <w:tr w:rsidR="00F15B3A" w:rsidRPr="00F15B3A" w:rsidTr="007C7C0F">
        <w:trPr>
          <w:trHeight w:val="37"/>
          <w:jc w:val="center"/>
        </w:trPr>
        <w:tc>
          <w:tcPr>
            <w:tcW w:w="6404" w:type="dxa"/>
            <w:tcBorders>
              <w:top w:val="single" w:sz="8" w:space="0" w:color="auto"/>
              <w:left w:val="single" w:sz="4" w:space="0" w:color="auto"/>
              <w:bottom w:val="single" w:sz="8"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Национальная экономика</w:t>
            </w:r>
          </w:p>
        </w:tc>
        <w:tc>
          <w:tcPr>
            <w:tcW w:w="410" w:type="dxa"/>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04</w:t>
            </w:r>
          </w:p>
        </w:tc>
        <w:tc>
          <w:tcPr>
            <w:tcW w:w="471" w:type="dxa"/>
            <w:tcBorders>
              <w:top w:val="nil"/>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nil"/>
              <w:left w:val="single" w:sz="4" w:space="0" w:color="auto"/>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single" w:sz="8" w:space="0" w:color="auto"/>
              <w:left w:val="nil"/>
              <w:bottom w:val="single" w:sz="8" w:space="0" w:color="auto"/>
              <w:right w:val="single" w:sz="8"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25 051,7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Транспорт</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08</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50,0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50,0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Мероприятия по организации транспортного обслуживания  населения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50,0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50,0</w:t>
            </w:r>
          </w:p>
        </w:tc>
      </w:tr>
      <w:tr w:rsidR="00F15B3A" w:rsidRPr="00F15B3A" w:rsidTr="007C7C0F">
        <w:trPr>
          <w:trHeight w:val="122"/>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1221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50,0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Дорожное хозяйство (дорожные фонды)</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24 766,1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24 766,1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по безопасности и бесперебойности дорожного движения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1 812,1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1 812,1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1212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1 812,1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по содержанию дорог, инженерных сооружений на них, тротуаров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4 496,4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4 496,4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4 496,4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1 109,6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1 109,6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1906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1 109,6</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областного бюджета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17 348,0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17 348,0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09</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7076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17 348,0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Другие вопросы в области национальной экономики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12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235,6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235,6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в области строительства, архитектуры и градостроительства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1033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64,3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1033</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64,3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1033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64,3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по землеустройству и землепользованию</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171,3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1203</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171,3</w:t>
            </w:r>
          </w:p>
        </w:tc>
      </w:tr>
      <w:tr w:rsidR="00F15B3A" w:rsidRPr="00F15B3A" w:rsidTr="007C7C0F">
        <w:trPr>
          <w:trHeight w:val="225"/>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04</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1203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171,3</w:t>
            </w:r>
          </w:p>
        </w:tc>
      </w:tr>
      <w:tr w:rsidR="00F15B3A" w:rsidRPr="00F15B3A" w:rsidTr="007C7C0F">
        <w:trPr>
          <w:trHeight w:val="37"/>
          <w:jc w:val="center"/>
        </w:trPr>
        <w:tc>
          <w:tcPr>
            <w:tcW w:w="6404" w:type="dxa"/>
            <w:tcBorders>
              <w:top w:val="single" w:sz="8" w:space="0" w:color="auto"/>
              <w:left w:val="single" w:sz="8" w:space="0" w:color="auto"/>
              <w:bottom w:val="single" w:sz="8"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Жилищно-коммунальное хозяйство</w:t>
            </w:r>
          </w:p>
        </w:tc>
        <w:tc>
          <w:tcPr>
            <w:tcW w:w="410"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05</w:t>
            </w:r>
          </w:p>
        </w:tc>
        <w:tc>
          <w:tcPr>
            <w:tcW w:w="471"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single" w:sz="4" w:space="0" w:color="auto"/>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single" w:sz="8" w:space="0" w:color="auto"/>
              <w:left w:val="nil"/>
              <w:bottom w:val="single" w:sz="8" w:space="0" w:color="auto"/>
              <w:right w:val="single" w:sz="8" w:space="0" w:color="auto"/>
            </w:tcBorders>
            <w:shd w:val="clear" w:color="auto" w:fill="auto"/>
            <w:noWrap/>
            <w:hideMark/>
          </w:tcPr>
          <w:p w:rsidR="00F15B3A" w:rsidRPr="00F15B3A" w:rsidRDefault="00F15B3A" w:rsidP="00FB7A7B">
            <w:pPr>
              <w:ind w:left="-135" w:right="-77"/>
              <w:jc w:val="right"/>
              <w:rPr>
                <w:b/>
                <w:bCs/>
                <w:sz w:val="14"/>
                <w:szCs w:val="14"/>
              </w:rPr>
            </w:pPr>
            <w:r w:rsidRPr="00F15B3A">
              <w:rPr>
                <w:b/>
                <w:bCs/>
                <w:sz w:val="14"/>
                <w:szCs w:val="14"/>
              </w:rPr>
              <w:t>128 372,7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Жилищное хозяйство</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b/>
                <w:bCs/>
                <w:sz w:val="14"/>
                <w:szCs w:val="14"/>
              </w:rPr>
            </w:pP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1 915,2</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1 915,2</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в области жилищного хозяйства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1301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782,0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576,7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576,7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lastRenderedPageBreak/>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205,3</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200,0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Исполнение судебных актов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830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по содержанию муниципального жилищного фонда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424,2</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424,2</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424,2</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по капитальному ремонту муниципального жилищного фонда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637,5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635,3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635,3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2,2</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Уплата налогов, сборов и иных платежей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1303</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850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2,2</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Обеспечение мероприятий по переселению граждан из аварийного жилищного фонда за счет средств местного бюджета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9602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71,5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Капитальные вложения в объекты  государственной (муниципальной) собственности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9602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71,5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Бюджетные инвестиции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9602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71,5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Коммунальное хозяйство</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67 284,0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67 284,0</w:t>
            </w:r>
          </w:p>
        </w:tc>
      </w:tr>
      <w:tr w:rsidR="00F15B3A" w:rsidRPr="00F15B3A" w:rsidTr="007C7C0F">
        <w:trPr>
          <w:trHeight w:val="274"/>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 за счет средств местного бюджета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1801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75,0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Капитальные вложения в объекты  государственной (муниципальной) собственности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1801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75,0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Бюджетные инвестиции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1801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75,0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Мероприятия в области коммунального хозяйства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3 098,5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216,5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216,5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2 882,0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2 882,0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Мероприятия по содержанию объектов коммунальной инфраструктуры муниципальной собственности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1 130,5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1 130,5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1 130,5</w:t>
            </w:r>
          </w:p>
        </w:tc>
      </w:tr>
      <w:tr w:rsidR="00F15B3A" w:rsidRPr="00F15B3A" w:rsidTr="007C7C0F">
        <w:trPr>
          <w:trHeight w:val="58"/>
          <w:jc w:val="center"/>
        </w:trPr>
        <w:tc>
          <w:tcPr>
            <w:tcW w:w="6404" w:type="dxa"/>
            <w:tcBorders>
              <w:top w:val="nil"/>
              <w:left w:val="single" w:sz="4" w:space="0" w:color="auto"/>
              <w:bottom w:val="nil"/>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1 055,0</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1 055,0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1 055,0</w:t>
            </w:r>
          </w:p>
        </w:tc>
      </w:tr>
      <w:tr w:rsidR="00F15B3A" w:rsidRPr="00F15B3A" w:rsidTr="007C7C0F">
        <w:trPr>
          <w:trHeight w:val="47"/>
          <w:jc w:val="center"/>
        </w:trPr>
        <w:tc>
          <w:tcPr>
            <w:tcW w:w="6404" w:type="dxa"/>
            <w:tcBorders>
              <w:top w:val="nil"/>
              <w:left w:val="single" w:sz="4" w:space="0" w:color="auto"/>
              <w:bottom w:val="nil"/>
              <w:right w:val="nil"/>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Реализация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41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single" w:sz="4" w:space="0" w:color="auto"/>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60 500,0</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single" w:sz="4" w:space="0" w:color="auto"/>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60 500,0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single" w:sz="4" w:space="0" w:color="auto"/>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7081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60 500,0</w:t>
            </w:r>
          </w:p>
        </w:tc>
      </w:tr>
      <w:tr w:rsidR="00F15B3A" w:rsidRPr="00F15B3A" w:rsidTr="007C7C0F">
        <w:trPr>
          <w:trHeight w:val="212"/>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 за счет средств областного бюджета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7101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1 425,0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Капитальные вложения в объекты  государственной (муниципальной) собственности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7101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1 425,0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Бюджетные инвестиции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02</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7101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1 425,0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Благоустройство</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26 312,7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26 312,7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по содержанию уличного освещения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5 923,1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5 923,1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5 923,1</w:t>
            </w:r>
          </w:p>
        </w:tc>
      </w:tr>
      <w:tr w:rsidR="00F15B3A" w:rsidRPr="00F15B3A" w:rsidTr="007C7C0F">
        <w:trPr>
          <w:trHeight w:val="420"/>
          <w:jc w:val="center"/>
        </w:trPr>
        <w:tc>
          <w:tcPr>
            <w:tcW w:w="6404" w:type="dxa"/>
            <w:tcBorders>
              <w:top w:val="nil"/>
              <w:left w:val="single" w:sz="4" w:space="0" w:color="auto"/>
              <w:bottom w:val="nil"/>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500,0</w:t>
            </w:r>
          </w:p>
        </w:tc>
      </w:tr>
      <w:tr w:rsidR="00F15B3A" w:rsidRPr="00F15B3A" w:rsidTr="007C7C0F">
        <w:trPr>
          <w:trHeight w:val="47"/>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52,7</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52,7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Капитальные вложения в объекты  государственной (муниципальной) собственности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447,3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Бюджетные инвестиции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410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447,3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Прочие мероприятия по благоустройству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1 668,7</w:t>
            </w:r>
          </w:p>
        </w:tc>
      </w:tr>
      <w:tr w:rsidR="00F15B3A" w:rsidRPr="00F15B3A" w:rsidTr="007C7C0F">
        <w:trPr>
          <w:trHeight w:val="210"/>
          <w:jc w:val="center"/>
        </w:trPr>
        <w:tc>
          <w:tcPr>
            <w:tcW w:w="6404" w:type="dxa"/>
            <w:tcBorders>
              <w:top w:val="nil"/>
              <w:left w:val="single" w:sz="8"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668,7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668,7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1 000,0</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1339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1 000,0</w:t>
            </w:r>
          </w:p>
        </w:tc>
      </w:tr>
      <w:tr w:rsidR="00F15B3A" w:rsidRPr="00F15B3A" w:rsidTr="007C7C0F">
        <w:trPr>
          <w:trHeight w:val="84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по организации благоустройства дворовых территорий многоквартирных домов, территорий общего пользования без привлечения средств федерального бюджета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за счет средств местного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1985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516,1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1985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516,1</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1985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516,1</w:t>
            </w:r>
          </w:p>
        </w:tc>
      </w:tr>
      <w:tr w:rsidR="00F15B3A" w:rsidRPr="00F15B3A" w:rsidTr="007C7C0F">
        <w:trPr>
          <w:trHeight w:val="630"/>
          <w:jc w:val="center"/>
        </w:trPr>
        <w:tc>
          <w:tcPr>
            <w:tcW w:w="6404" w:type="dxa"/>
            <w:tcBorders>
              <w:top w:val="nil"/>
              <w:left w:val="nil"/>
              <w:bottom w:val="nil"/>
              <w:right w:val="nil"/>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1 137,6</w:t>
            </w:r>
          </w:p>
        </w:tc>
      </w:tr>
      <w:tr w:rsidR="00F15B3A" w:rsidRPr="00F15B3A" w:rsidTr="007C7C0F">
        <w:trPr>
          <w:trHeight w:val="210"/>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1 137,6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7024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1 137,6</w:t>
            </w:r>
          </w:p>
        </w:tc>
      </w:tr>
      <w:tr w:rsidR="00F15B3A" w:rsidRPr="00F15B3A" w:rsidTr="007C7C0F">
        <w:trPr>
          <w:trHeight w:val="840"/>
          <w:jc w:val="center"/>
        </w:trPr>
        <w:tc>
          <w:tcPr>
            <w:tcW w:w="6404" w:type="dxa"/>
            <w:tcBorders>
              <w:top w:val="nil"/>
              <w:left w:val="single" w:sz="4" w:space="0" w:color="auto"/>
              <w:bottom w:val="nil"/>
              <w:right w:val="single" w:sz="4" w:space="0" w:color="auto"/>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lastRenderedPageBreak/>
              <w:t xml:space="preserve">Реализация мероприятий по организации благоустройства дворовых территорий многоквартирных домов, территорий общего пользования без привлечения средств федерального бюджета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7085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7 944,4</w:t>
            </w:r>
          </w:p>
        </w:tc>
      </w:tr>
      <w:tr w:rsidR="00F15B3A" w:rsidRPr="00F15B3A" w:rsidTr="007C7C0F">
        <w:trPr>
          <w:trHeight w:val="210"/>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7085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7 944,4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7085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7 944,4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Софинансирование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416,6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416,6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S024</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416,6</w:t>
            </w:r>
          </w:p>
        </w:tc>
      </w:tr>
      <w:tr w:rsidR="00F15B3A" w:rsidRPr="00F15B3A" w:rsidTr="007C7C0F">
        <w:trPr>
          <w:trHeight w:val="840"/>
          <w:jc w:val="center"/>
        </w:trPr>
        <w:tc>
          <w:tcPr>
            <w:tcW w:w="6404" w:type="dxa"/>
            <w:tcBorders>
              <w:top w:val="nil"/>
              <w:left w:val="single" w:sz="4" w:space="0" w:color="auto"/>
              <w:bottom w:val="nil"/>
              <w:right w:val="nil"/>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 за счет средств бюджетов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F2</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7 549,6</w:t>
            </w:r>
          </w:p>
        </w:tc>
      </w:tr>
      <w:tr w:rsidR="00F15B3A" w:rsidRPr="00F15B3A" w:rsidTr="007C7C0F">
        <w:trPr>
          <w:trHeight w:val="210"/>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F2</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7 549,6</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F2</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5555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7 549,6</w:t>
            </w:r>
          </w:p>
        </w:tc>
      </w:tr>
      <w:tr w:rsidR="00F15B3A" w:rsidRPr="00F15B3A" w:rsidTr="007C7C0F">
        <w:trPr>
          <w:trHeight w:val="630"/>
          <w:jc w:val="center"/>
        </w:trPr>
        <w:tc>
          <w:tcPr>
            <w:tcW w:w="6404" w:type="dxa"/>
            <w:tcBorders>
              <w:top w:val="nil"/>
              <w:left w:val="single" w:sz="4" w:space="0" w:color="auto"/>
              <w:bottom w:val="single" w:sz="4" w:space="0" w:color="auto"/>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за счет средств местного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0,8</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0,8</w:t>
            </w:r>
          </w:p>
        </w:tc>
      </w:tr>
      <w:tr w:rsidR="00F15B3A" w:rsidRPr="00F15B3A" w:rsidTr="007C7C0F">
        <w:trPr>
          <w:trHeight w:val="840"/>
          <w:jc w:val="center"/>
        </w:trPr>
        <w:tc>
          <w:tcPr>
            <w:tcW w:w="6404" w:type="dxa"/>
            <w:tcBorders>
              <w:top w:val="nil"/>
              <w:left w:val="single" w:sz="4" w:space="0" w:color="auto"/>
              <w:bottom w:val="nil"/>
              <w:right w:val="nil"/>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 за счет средств местного бюджета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653,3</w:t>
            </w:r>
          </w:p>
        </w:tc>
      </w:tr>
      <w:tr w:rsidR="00F15B3A" w:rsidRPr="00F15B3A" w:rsidTr="007C7C0F">
        <w:trPr>
          <w:trHeight w:val="210"/>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255,9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255,9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397,4</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Субсидии юридическим лицам (кроме некоммерческих организаций), индивидуальным предпринимателям, физическим лицам-производителям товаров, работ, услуг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В555</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397,4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Другие вопросы в области жилищно-коммунального хозяйства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32 860,8</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32 860,8</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Обеспечение деятельности подведомственных учреждений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32 266,0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20 900,7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казенных учреждений</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20 900,7</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Закупка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10 790,4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закупки товаров, работ и услуг для обеспечения государственных (муниципальных) нужд</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240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10 790,4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Социальное обеспечение и иные выплаты населению</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10,0</w:t>
            </w:r>
          </w:p>
        </w:tc>
      </w:tr>
      <w:tr w:rsidR="00F15B3A" w:rsidRPr="00F15B3A" w:rsidTr="007C7C0F">
        <w:trPr>
          <w:trHeight w:val="210"/>
          <w:jc w:val="center"/>
        </w:trPr>
        <w:tc>
          <w:tcPr>
            <w:tcW w:w="6404" w:type="dxa"/>
            <w:tcBorders>
              <w:top w:val="nil"/>
              <w:left w:val="nil"/>
              <w:bottom w:val="nil"/>
              <w:right w:val="nil"/>
            </w:tcBorders>
            <w:shd w:val="clear" w:color="auto" w:fill="auto"/>
            <w:hideMark/>
          </w:tcPr>
          <w:p w:rsidR="00F15B3A" w:rsidRPr="00F15B3A" w:rsidRDefault="00F15B3A" w:rsidP="00F15B3A">
            <w:pPr>
              <w:jc w:val="both"/>
              <w:rPr>
                <w:color w:val="000000"/>
                <w:sz w:val="14"/>
                <w:szCs w:val="14"/>
              </w:rPr>
            </w:pPr>
            <w:r w:rsidRPr="00F15B3A">
              <w:rPr>
                <w:color w:val="000000"/>
                <w:sz w:val="14"/>
                <w:szCs w:val="14"/>
              </w:rPr>
              <w:t>Социальные выплаты гражданам, кроме публичных нормативных социальных выплат</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320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10,0</w:t>
            </w:r>
          </w:p>
        </w:tc>
      </w:tr>
      <w:tr w:rsidR="00F15B3A" w:rsidRPr="00F15B3A" w:rsidTr="007C7C0F">
        <w:trPr>
          <w:trHeight w:val="210"/>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бюджетные ассигнования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564,9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Уплата налогов, сборов и иных платежей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1329</w:t>
            </w:r>
          </w:p>
        </w:tc>
        <w:tc>
          <w:tcPr>
            <w:tcW w:w="286"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850</w:t>
            </w:r>
          </w:p>
        </w:tc>
        <w:tc>
          <w:tcPr>
            <w:tcW w:w="713" w:type="dxa"/>
            <w:gridSpan w:val="2"/>
            <w:tcBorders>
              <w:top w:val="nil"/>
              <w:left w:val="nil"/>
              <w:bottom w:val="nil"/>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564,9</w:t>
            </w:r>
          </w:p>
        </w:tc>
      </w:tr>
      <w:tr w:rsidR="00F15B3A" w:rsidRPr="00F15B3A" w:rsidTr="007C7C0F">
        <w:trPr>
          <w:trHeight w:val="420"/>
          <w:jc w:val="center"/>
        </w:trPr>
        <w:tc>
          <w:tcPr>
            <w:tcW w:w="6404" w:type="dxa"/>
            <w:tcBorders>
              <w:top w:val="nil"/>
              <w:left w:val="single" w:sz="4" w:space="0" w:color="auto"/>
              <w:bottom w:val="nil"/>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w:t>
            </w:r>
          </w:p>
        </w:tc>
        <w:tc>
          <w:tcPr>
            <w:tcW w:w="410"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594,8</w:t>
            </w:r>
          </w:p>
        </w:tc>
      </w:tr>
      <w:tr w:rsidR="00F15B3A" w:rsidRPr="00F15B3A" w:rsidTr="007C7C0F">
        <w:trPr>
          <w:trHeight w:val="104"/>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410" w:type="dxa"/>
            <w:tcBorders>
              <w:top w:val="single" w:sz="4" w:space="0" w:color="auto"/>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single" w:sz="4" w:space="0" w:color="auto"/>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594,8</w:t>
            </w:r>
          </w:p>
        </w:tc>
      </w:tr>
      <w:tr w:rsidR="00F15B3A" w:rsidRPr="00F15B3A" w:rsidTr="007C7C0F">
        <w:trPr>
          <w:trHeight w:val="225"/>
          <w:jc w:val="center"/>
        </w:trPr>
        <w:tc>
          <w:tcPr>
            <w:tcW w:w="6404" w:type="dxa"/>
            <w:tcBorders>
              <w:top w:val="nil"/>
              <w:left w:val="single" w:sz="4" w:space="0" w:color="auto"/>
              <w:bottom w:val="single" w:sz="8"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выплату персоналу государственных (муниципальных) органов</w:t>
            </w:r>
          </w:p>
        </w:tc>
        <w:tc>
          <w:tcPr>
            <w:tcW w:w="410" w:type="dxa"/>
            <w:tcBorders>
              <w:top w:val="single" w:sz="4"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471" w:type="dxa"/>
            <w:tcBorders>
              <w:top w:val="single" w:sz="4"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05</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120</w:t>
            </w:r>
          </w:p>
        </w:tc>
        <w:tc>
          <w:tcPr>
            <w:tcW w:w="713" w:type="dxa"/>
            <w:gridSpan w:val="2"/>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594,8</w:t>
            </w:r>
          </w:p>
        </w:tc>
      </w:tr>
      <w:tr w:rsidR="00F15B3A" w:rsidRPr="00F15B3A" w:rsidTr="007C7C0F">
        <w:trPr>
          <w:trHeight w:val="37"/>
          <w:jc w:val="center"/>
        </w:trPr>
        <w:tc>
          <w:tcPr>
            <w:tcW w:w="6404" w:type="dxa"/>
            <w:tcBorders>
              <w:top w:val="nil"/>
              <w:left w:val="single" w:sz="4" w:space="0" w:color="auto"/>
              <w:bottom w:val="single" w:sz="8"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Культура, кинематография</w:t>
            </w:r>
          </w:p>
        </w:tc>
        <w:tc>
          <w:tcPr>
            <w:tcW w:w="410" w:type="dxa"/>
            <w:tcBorders>
              <w:top w:val="nil"/>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08</w:t>
            </w:r>
          </w:p>
        </w:tc>
        <w:tc>
          <w:tcPr>
            <w:tcW w:w="471" w:type="dxa"/>
            <w:tcBorders>
              <w:top w:val="nil"/>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single" w:sz="4" w:space="0" w:color="auto"/>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8" w:space="0" w:color="auto"/>
              <w:right w:val="single" w:sz="8"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14 901,4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Культура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14 901,4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14 901,4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обеспечение деятельности домов культуры</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8 058,3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Предоставление субсидий бюджетным, автономным учреждениям и иным некоммерческим организациям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8 058,3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8 058,3</w:t>
            </w:r>
          </w:p>
        </w:tc>
      </w:tr>
      <w:tr w:rsidR="00F15B3A" w:rsidRPr="00F15B3A" w:rsidTr="007C7C0F">
        <w:trPr>
          <w:trHeight w:val="376"/>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611</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6 888,4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 на иные цели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612</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1 169,9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Расходы на обеспечение деятельности музеев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6 063,4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Предоставление субсидий бюджетным, автономным учреждениям и иным некоммерческим организациям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6 063,4</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6 063,4</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611</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5 903,4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 на иные цели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1402</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612</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160,0</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в части субсидирования домов культуры</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nil"/>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199,6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Предоставление субсидий бюджетным, автономным учреждениям и иным некоммерческим организациям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600</w:t>
            </w:r>
          </w:p>
        </w:tc>
        <w:tc>
          <w:tcPr>
            <w:tcW w:w="713" w:type="dxa"/>
            <w:gridSpan w:val="2"/>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199,6</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610</w:t>
            </w:r>
          </w:p>
        </w:tc>
        <w:tc>
          <w:tcPr>
            <w:tcW w:w="713" w:type="dxa"/>
            <w:gridSpan w:val="2"/>
            <w:tcBorders>
              <w:top w:val="nil"/>
              <w:left w:val="nil"/>
              <w:bottom w:val="nil"/>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199,6</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lastRenderedPageBreak/>
              <w:t>Реализация мероприятий государственной программы Новосибирской области "Управление  финансами в Новосибирской области" за счет средств областного бюджета в части субсидирования музеев</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2</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94,9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Предоставление субсидий бюджетным, автономным учреждениям и иным некоммерческим организациям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2</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94,9</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2</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7051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610</w:t>
            </w:r>
          </w:p>
        </w:tc>
        <w:tc>
          <w:tcPr>
            <w:tcW w:w="713" w:type="dxa"/>
            <w:gridSpan w:val="2"/>
            <w:tcBorders>
              <w:top w:val="nil"/>
              <w:left w:val="nil"/>
              <w:bottom w:val="nil"/>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94,9</w:t>
            </w:r>
          </w:p>
        </w:tc>
      </w:tr>
      <w:tr w:rsidR="00F15B3A" w:rsidRPr="00F15B3A" w:rsidTr="007C7C0F">
        <w:trPr>
          <w:trHeight w:val="420"/>
          <w:jc w:val="center"/>
        </w:trPr>
        <w:tc>
          <w:tcPr>
            <w:tcW w:w="6404" w:type="dxa"/>
            <w:tcBorders>
              <w:top w:val="nil"/>
              <w:left w:val="single" w:sz="4" w:space="0" w:color="auto"/>
              <w:bottom w:val="nil"/>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 xml:space="preserve">Реализация мероприятий государственной программы Новосибирской области «Культура Новосибирской области» за счет средств местного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24,4</w:t>
            </w:r>
          </w:p>
        </w:tc>
      </w:tr>
      <w:tr w:rsidR="00F15B3A" w:rsidRPr="00F15B3A" w:rsidTr="007C7C0F">
        <w:trPr>
          <w:trHeight w:val="210"/>
          <w:jc w:val="center"/>
        </w:trPr>
        <w:tc>
          <w:tcPr>
            <w:tcW w:w="6404" w:type="dxa"/>
            <w:tcBorders>
              <w:top w:val="single" w:sz="4" w:space="0" w:color="auto"/>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Предоставление субсидий бюджетным, автономным учреждениям и иным некоммерческим организациям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24,4</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 на иные цели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1966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612</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24,4</w:t>
            </w:r>
          </w:p>
        </w:tc>
      </w:tr>
      <w:tr w:rsidR="00F15B3A" w:rsidRPr="00F15B3A" w:rsidTr="007C7C0F">
        <w:trPr>
          <w:trHeight w:val="420"/>
          <w:jc w:val="center"/>
        </w:trPr>
        <w:tc>
          <w:tcPr>
            <w:tcW w:w="6404" w:type="dxa"/>
            <w:tcBorders>
              <w:top w:val="nil"/>
              <w:left w:val="single" w:sz="4" w:space="0" w:color="auto"/>
              <w:bottom w:val="single" w:sz="4" w:space="0" w:color="auto"/>
              <w:right w:val="single" w:sz="4" w:space="0" w:color="auto"/>
            </w:tcBorders>
            <w:shd w:val="clear" w:color="auto" w:fill="auto"/>
            <w:noWrap/>
            <w:hideMark/>
          </w:tcPr>
          <w:p w:rsidR="00F15B3A" w:rsidRPr="00F15B3A" w:rsidRDefault="00F15B3A" w:rsidP="00F15B3A">
            <w:pPr>
              <w:jc w:val="both"/>
              <w:rPr>
                <w:color w:val="000000"/>
                <w:sz w:val="14"/>
                <w:szCs w:val="14"/>
              </w:rPr>
            </w:pPr>
            <w:r w:rsidRPr="00F15B3A">
              <w:rPr>
                <w:color w:val="000000"/>
                <w:sz w:val="14"/>
                <w:szCs w:val="14"/>
              </w:rPr>
              <w:t xml:space="preserve">Реализация мероприятий государственной программы Новосибирской области «Культура Новосибирской области» за счет средств областного бюджета </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460,8</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Предоставление субсидий бюджетным, автономным учреждениям и иным некоммерческим организациям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460,8</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460,8</w:t>
            </w:r>
          </w:p>
        </w:tc>
      </w:tr>
      <w:tr w:rsidR="00F15B3A" w:rsidRPr="00F15B3A" w:rsidTr="007C7C0F">
        <w:trPr>
          <w:trHeight w:val="225"/>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бюджетным учреждениям на иные цели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08</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3</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7066</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612</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460,8</w:t>
            </w:r>
          </w:p>
        </w:tc>
      </w:tr>
      <w:tr w:rsidR="00F15B3A" w:rsidRPr="00F15B3A" w:rsidTr="007C7C0F">
        <w:trPr>
          <w:trHeight w:val="37"/>
          <w:jc w:val="center"/>
        </w:trPr>
        <w:tc>
          <w:tcPr>
            <w:tcW w:w="6404" w:type="dxa"/>
            <w:tcBorders>
              <w:top w:val="single" w:sz="8" w:space="0" w:color="auto"/>
              <w:left w:val="single" w:sz="4" w:space="0" w:color="auto"/>
              <w:bottom w:val="single" w:sz="8"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Социальная политика</w:t>
            </w:r>
          </w:p>
        </w:tc>
        <w:tc>
          <w:tcPr>
            <w:tcW w:w="410"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10</w:t>
            </w:r>
          </w:p>
        </w:tc>
        <w:tc>
          <w:tcPr>
            <w:tcW w:w="471"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single" w:sz="4" w:space="0" w:color="auto"/>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992,3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Пенсионное обеспечение</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849,3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849,3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Доплаты к пенсиям  муниципальных служащих</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849,3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Социальное обеспечение и иные выплаты населению</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849,3</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Публичные нормативные социальные выплаты гражданам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1501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310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849,3</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Другие вопросы в области социальной политики</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06</w:t>
            </w:r>
          </w:p>
        </w:tc>
        <w:tc>
          <w:tcPr>
            <w:tcW w:w="648" w:type="dxa"/>
            <w:tcBorders>
              <w:top w:val="single" w:sz="4" w:space="0" w:color="auto"/>
              <w:left w:val="single" w:sz="4" w:space="0" w:color="auto"/>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4" w:space="0" w:color="auto"/>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4" w:space="0" w:color="auto"/>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143,0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143,0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Финансовая поддержка общественных организаций и иных некоммерческих объединений</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143,0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Предоставление субсидий бюджетным, автономным учреждениям и иным некоммерческим организациям</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143,0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Субсидии некоммерческим организациям (за исключением государственных (муниципальных) учреждений)</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10</w:t>
            </w:r>
          </w:p>
        </w:tc>
        <w:tc>
          <w:tcPr>
            <w:tcW w:w="471"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06</w:t>
            </w:r>
          </w:p>
        </w:tc>
        <w:tc>
          <w:tcPr>
            <w:tcW w:w="648" w:type="dxa"/>
            <w:tcBorders>
              <w:top w:val="nil"/>
              <w:left w:val="single" w:sz="4" w:space="0" w:color="auto"/>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1107</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630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143,0</w:t>
            </w:r>
          </w:p>
        </w:tc>
      </w:tr>
      <w:tr w:rsidR="00F15B3A" w:rsidRPr="00F15B3A" w:rsidTr="007C7C0F">
        <w:trPr>
          <w:trHeight w:val="37"/>
          <w:jc w:val="center"/>
        </w:trPr>
        <w:tc>
          <w:tcPr>
            <w:tcW w:w="6404" w:type="dxa"/>
            <w:tcBorders>
              <w:top w:val="single" w:sz="8" w:space="0" w:color="auto"/>
              <w:left w:val="single" w:sz="4" w:space="0" w:color="auto"/>
              <w:bottom w:val="single" w:sz="8" w:space="0" w:color="auto"/>
              <w:right w:val="single" w:sz="4" w:space="0" w:color="auto"/>
            </w:tcBorders>
            <w:shd w:val="clear" w:color="auto" w:fill="auto"/>
            <w:hideMark/>
          </w:tcPr>
          <w:p w:rsidR="00F15B3A" w:rsidRPr="00F15B3A" w:rsidRDefault="00F15B3A" w:rsidP="00F15B3A">
            <w:pPr>
              <w:rPr>
                <w:b/>
                <w:bCs/>
                <w:sz w:val="14"/>
                <w:szCs w:val="14"/>
              </w:rPr>
            </w:pPr>
            <w:r w:rsidRPr="00F15B3A">
              <w:rPr>
                <w:b/>
                <w:bCs/>
                <w:sz w:val="14"/>
                <w:szCs w:val="14"/>
              </w:rPr>
              <w:t>Обслуживание государственного и муниципального долга</w:t>
            </w:r>
          </w:p>
        </w:tc>
        <w:tc>
          <w:tcPr>
            <w:tcW w:w="410"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13</w:t>
            </w:r>
          </w:p>
        </w:tc>
        <w:tc>
          <w:tcPr>
            <w:tcW w:w="47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single" w:sz="8" w:space="0" w:color="auto"/>
              <w:left w:val="nil"/>
              <w:bottom w:val="single" w:sz="8" w:space="0" w:color="auto"/>
              <w:right w:val="single" w:sz="8"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1 233,5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Обслуживание внутреннего государственного  и муниципального долга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13</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01</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1 233,5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1 233,5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rPr>
                <w:sz w:val="14"/>
                <w:szCs w:val="14"/>
              </w:rPr>
            </w:pPr>
            <w:r w:rsidRPr="00F15B3A">
              <w:rPr>
                <w:sz w:val="14"/>
                <w:szCs w:val="14"/>
              </w:rPr>
              <w:t>Процентные платежи по муниципальному долгу</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1 233,5</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rPr>
                <w:sz w:val="14"/>
                <w:szCs w:val="14"/>
              </w:rPr>
            </w:pPr>
            <w:r w:rsidRPr="00F15B3A">
              <w:rPr>
                <w:sz w:val="14"/>
                <w:szCs w:val="14"/>
              </w:rPr>
              <w:t>Обслуживание государственного (муниципального) долга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700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1 233,5</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rPr>
                <w:sz w:val="14"/>
                <w:szCs w:val="14"/>
              </w:rPr>
            </w:pPr>
            <w:r w:rsidRPr="00F15B3A">
              <w:rPr>
                <w:sz w:val="14"/>
                <w:szCs w:val="14"/>
              </w:rPr>
              <w:t>Обслуживание муниципального долга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13</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01</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1119</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730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1 233,5</w:t>
            </w:r>
          </w:p>
        </w:tc>
      </w:tr>
      <w:tr w:rsidR="00F15B3A" w:rsidRPr="00F15B3A" w:rsidTr="007C7C0F">
        <w:trPr>
          <w:trHeight w:val="435"/>
          <w:jc w:val="center"/>
        </w:trPr>
        <w:tc>
          <w:tcPr>
            <w:tcW w:w="6404" w:type="dxa"/>
            <w:tcBorders>
              <w:top w:val="single" w:sz="8" w:space="0" w:color="auto"/>
              <w:left w:val="single" w:sz="4" w:space="0" w:color="auto"/>
              <w:bottom w:val="single" w:sz="8" w:space="0" w:color="auto"/>
              <w:right w:val="single" w:sz="4" w:space="0" w:color="auto"/>
            </w:tcBorders>
            <w:shd w:val="clear" w:color="auto" w:fill="auto"/>
            <w:hideMark/>
          </w:tcPr>
          <w:p w:rsidR="00F15B3A" w:rsidRPr="00F15B3A" w:rsidRDefault="00F15B3A" w:rsidP="00F15B3A">
            <w:pPr>
              <w:jc w:val="both"/>
              <w:rPr>
                <w:b/>
                <w:bCs/>
                <w:sz w:val="14"/>
                <w:szCs w:val="14"/>
              </w:rPr>
            </w:pPr>
            <w:r w:rsidRPr="00F15B3A">
              <w:rPr>
                <w:b/>
                <w:bCs/>
                <w:sz w:val="14"/>
                <w:szCs w:val="14"/>
              </w:rPr>
              <w:t>Межбюджетные трансферты общего характера бюджетам субъектов Россицйской Федерации и муниципальных образований</w:t>
            </w:r>
          </w:p>
        </w:tc>
        <w:tc>
          <w:tcPr>
            <w:tcW w:w="410"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14</w:t>
            </w:r>
          </w:p>
        </w:tc>
        <w:tc>
          <w:tcPr>
            <w:tcW w:w="47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single" w:sz="8" w:space="0" w:color="auto"/>
              <w:left w:val="nil"/>
              <w:bottom w:val="single" w:sz="8" w:space="0" w:color="auto"/>
              <w:right w:val="single" w:sz="8"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3 500,0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rPr>
                <w:b/>
                <w:bCs/>
                <w:sz w:val="14"/>
                <w:szCs w:val="14"/>
              </w:rPr>
            </w:pPr>
            <w:r w:rsidRPr="00F15B3A">
              <w:rPr>
                <w:b/>
                <w:bCs/>
                <w:sz w:val="14"/>
                <w:szCs w:val="14"/>
              </w:rPr>
              <w:t>Прочие межбюджетные трансферты общего характера</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14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03</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b/>
                <w:bCs/>
                <w:sz w:val="14"/>
                <w:szCs w:val="14"/>
              </w:rPr>
            </w:pPr>
            <w:r w:rsidRPr="00F15B3A">
              <w:rPr>
                <w:b/>
                <w:bCs/>
                <w:sz w:val="14"/>
                <w:szCs w:val="14"/>
              </w:rPr>
              <w:t>3 500,0</w:t>
            </w:r>
          </w:p>
        </w:tc>
      </w:tr>
      <w:tr w:rsidR="00F15B3A" w:rsidRPr="00F15B3A" w:rsidTr="007C7C0F">
        <w:trPr>
          <w:trHeight w:val="210"/>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Непрограммные направления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0000</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3 500,0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Передача полномочий по решению вопросов местного значения</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1601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 </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3 500,0</w:t>
            </w:r>
          </w:p>
        </w:tc>
      </w:tr>
      <w:tr w:rsidR="00F15B3A" w:rsidRPr="00F15B3A" w:rsidTr="007C7C0F">
        <w:trPr>
          <w:trHeight w:val="47"/>
          <w:jc w:val="center"/>
        </w:trPr>
        <w:tc>
          <w:tcPr>
            <w:tcW w:w="6404" w:type="dxa"/>
            <w:tcBorders>
              <w:top w:val="nil"/>
              <w:left w:val="single" w:sz="4" w:space="0" w:color="auto"/>
              <w:bottom w:val="single" w:sz="4" w:space="0" w:color="auto"/>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Межбюджетные трансферты</w:t>
            </w:r>
          </w:p>
        </w:tc>
        <w:tc>
          <w:tcPr>
            <w:tcW w:w="410"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47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single" w:sz="4" w:space="0" w:color="auto"/>
              <w:right w:val="nil"/>
            </w:tcBorders>
            <w:shd w:val="clear" w:color="auto" w:fill="auto"/>
            <w:noWrap/>
            <w:hideMark/>
          </w:tcPr>
          <w:p w:rsidR="00F15B3A" w:rsidRPr="00F15B3A" w:rsidRDefault="00F15B3A" w:rsidP="00F15B3A">
            <w:pPr>
              <w:jc w:val="center"/>
              <w:rPr>
                <w:sz w:val="14"/>
                <w:szCs w:val="14"/>
              </w:rPr>
            </w:pPr>
            <w:r w:rsidRPr="00F15B3A">
              <w:rPr>
                <w:sz w:val="14"/>
                <w:szCs w:val="14"/>
              </w:rPr>
              <w:t>1601</w:t>
            </w:r>
          </w:p>
        </w:tc>
        <w:tc>
          <w:tcPr>
            <w:tcW w:w="286"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500</w:t>
            </w:r>
          </w:p>
        </w:tc>
        <w:tc>
          <w:tcPr>
            <w:tcW w:w="713" w:type="dxa"/>
            <w:gridSpan w:val="2"/>
            <w:tcBorders>
              <w:top w:val="nil"/>
              <w:left w:val="nil"/>
              <w:bottom w:val="single" w:sz="4" w:space="0" w:color="auto"/>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3 500,0</w:t>
            </w:r>
          </w:p>
        </w:tc>
      </w:tr>
      <w:tr w:rsidR="00F15B3A" w:rsidRPr="00F15B3A" w:rsidTr="007C7C0F">
        <w:trPr>
          <w:trHeight w:val="225"/>
          <w:jc w:val="center"/>
        </w:trPr>
        <w:tc>
          <w:tcPr>
            <w:tcW w:w="6404" w:type="dxa"/>
            <w:tcBorders>
              <w:top w:val="nil"/>
              <w:left w:val="single" w:sz="4" w:space="0" w:color="auto"/>
              <w:bottom w:val="nil"/>
              <w:right w:val="single" w:sz="4" w:space="0" w:color="auto"/>
            </w:tcBorders>
            <w:shd w:val="clear" w:color="auto" w:fill="auto"/>
            <w:hideMark/>
          </w:tcPr>
          <w:p w:rsidR="00F15B3A" w:rsidRPr="00F15B3A" w:rsidRDefault="00F15B3A" w:rsidP="00F15B3A">
            <w:pPr>
              <w:jc w:val="both"/>
              <w:rPr>
                <w:sz w:val="14"/>
                <w:szCs w:val="14"/>
              </w:rPr>
            </w:pPr>
            <w:r w:rsidRPr="00F15B3A">
              <w:rPr>
                <w:sz w:val="14"/>
                <w:szCs w:val="14"/>
              </w:rPr>
              <w:t>Иные межбюджетные трансферты</w:t>
            </w:r>
          </w:p>
        </w:tc>
        <w:tc>
          <w:tcPr>
            <w:tcW w:w="410"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14</w:t>
            </w:r>
          </w:p>
        </w:tc>
        <w:tc>
          <w:tcPr>
            <w:tcW w:w="471"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03</w:t>
            </w:r>
          </w:p>
        </w:tc>
        <w:tc>
          <w:tcPr>
            <w:tcW w:w="648"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99</w:t>
            </w:r>
          </w:p>
        </w:tc>
        <w:tc>
          <w:tcPr>
            <w:tcW w:w="286"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364"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00</w:t>
            </w:r>
          </w:p>
        </w:tc>
        <w:tc>
          <w:tcPr>
            <w:tcW w:w="520" w:type="dxa"/>
            <w:tcBorders>
              <w:top w:val="nil"/>
              <w:left w:val="nil"/>
              <w:bottom w:val="nil"/>
              <w:right w:val="nil"/>
            </w:tcBorders>
            <w:shd w:val="clear" w:color="auto" w:fill="auto"/>
            <w:noWrap/>
            <w:hideMark/>
          </w:tcPr>
          <w:p w:rsidR="00F15B3A" w:rsidRPr="00F15B3A" w:rsidRDefault="00F15B3A" w:rsidP="00F15B3A">
            <w:pPr>
              <w:jc w:val="center"/>
              <w:rPr>
                <w:sz w:val="14"/>
                <w:szCs w:val="14"/>
              </w:rPr>
            </w:pPr>
            <w:r w:rsidRPr="00F15B3A">
              <w:rPr>
                <w:sz w:val="14"/>
                <w:szCs w:val="14"/>
              </w:rPr>
              <w:t>1601</w:t>
            </w:r>
          </w:p>
        </w:tc>
        <w:tc>
          <w:tcPr>
            <w:tcW w:w="286"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0</w:t>
            </w:r>
          </w:p>
        </w:tc>
        <w:tc>
          <w:tcPr>
            <w:tcW w:w="481" w:type="dxa"/>
            <w:tcBorders>
              <w:top w:val="nil"/>
              <w:left w:val="nil"/>
              <w:bottom w:val="nil"/>
              <w:right w:val="single" w:sz="4" w:space="0" w:color="auto"/>
            </w:tcBorders>
            <w:shd w:val="clear" w:color="auto" w:fill="auto"/>
            <w:noWrap/>
            <w:hideMark/>
          </w:tcPr>
          <w:p w:rsidR="00F15B3A" w:rsidRPr="00F15B3A" w:rsidRDefault="00F15B3A" w:rsidP="00F15B3A">
            <w:pPr>
              <w:jc w:val="center"/>
              <w:rPr>
                <w:sz w:val="14"/>
                <w:szCs w:val="14"/>
              </w:rPr>
            </w:pPr>
            <w:r w:rsidRPr="00F15B3A">
              <w:rPr>
                <w:sz w:val="14"/>
                <w:szCs w:val="14"/>
              </w:rPr>
              <w:t>540</w:t>
            </w:r>
          </w:p>
        </w:tc>
        <w:tc>
          <w:tcPr>
            <w:tcW w:w="713" w:type="dxa"/>
            <w:gridSpan w:val="2"/>
            <w:tcBorders>
              <w:top w:val="nil"/>
              <w:left w:val="nil"/>
              <w:bottom w:val="nil"/>
              <w:right w:val="single" w:sz="4" w:space="0" w:color="auto"/>
            </w:tcBorders>
            <w:shd w:val="clear" w:color="auto" w:fill="auto"/>
            <w:noWrap/>
            <w:hideMark/>
          </w:tcPr>
          <w:p w:rsidR="00F15B3A" w:rsidRPr="00F15B3A" w:rsidRDefault="00F15B3A" w:rsidP="00F15B3A">
            <w:pPr>
              <w:jc w:val="right"/>
              <w:rPr>
                <w:sz w:val="14"/>
                <w:szCs w:val="14"/>
              </w:rPr>
            </w:pPr>
            <w:r w:rsidRPr="00F15B3A">
              <w:rPr>
                <w:sz w:val="14"/>
                <w:szCs w:val="14"/>
              </w:rPr>
              <w:t>3 500,0</w:t>
            </w:r>
          </w:p>
        </w:tc>
      </w:tr>
      <w:tr w:rsidR="00F15B3A" w:rsidRPr="00F15B3A" w:rsidTr="007C7C0F">
        <w:trPr>
          <w:gridAfter w:val="1"/>
          <w:wAfter w:w="31" w:type="dxa"/>
          <w:trHeight w:val="37"/>
          <w:jc w:val="center"/>
        </w:trPr>
        <w:tc>
          <w:tcPr>
            <w:tcW w:w="6404" w:type="dxa"/>
            <w:tcBorders>
              <w:top w:val="single" w:sz="8" w:space="0" w:color="auto"/>
              <w:left w:val="single" w:sz="8" w:space="0" w:color="auto"/>
              <w:bottom w:val="single" w:sz="8" w:space="0" w:color="auto"/>
              <w:right w:val="single" w:sz="4" w:space="0" w:color="auto"/>
            </w:tcBorders>
            <w:shd w:val="clear" w:color="auto" w:fill="auto"/>
            <w:noWrap/>
            <w:hideMark/>
          </w:tcPr>
          <w:p w:rsidR="00F15B3A" w:rsidRPr="00F15B3A" w:rsidRDefault="00F15B3A" w:rsidP="00F15B3A">
            <w:pPr>
              <w:rPr>
                <w:b/>
                <w:bCs/>
                <w:sz w:val="14"/>
                <w:szCs w:val="14"/>
              </w:rPr>
            </w:pPr>
            <w:r w:rsidRPr="00F15B3A">
              <w:rPr>
                <w:b/>
                <w:bCs/>
                <w:sz w:val="14"/>
                <w:szCs w:val="14"/>
              </w:rPr>
              <w:t>Итого расходов</w:t>
            </w:r>
          </w:p>
        </w:tc>
        <w:tc>
          <w:tcPr>
            <w:tcW w:w="410"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71"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48" w:type="dxa"/>
            <w:tcBorders>
              <w:top w:val="single" w:sz="8" w:space="0" w:color="auto"/>
              <w:left w:val="single" w:sz="4" w:space="0" w:color="auto"/>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364"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520" w:type="dxa"/>
            <w:tcBorders>
              <w:top w:val="single" w:sz="8" w:space="0" w:color="auto"/>
              <w:left w:val="nil"/>
              <w:bottom w:val="single" w:sz="8" w:space="0" w:color="auto"/>
              <w:right w:val="nil"/>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286"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481" w:type="dxa"/>
            <w:tcBorders>
              <w:top w:val="single" w:sz="8" w:space="0" w:color="auto"/>
              <w:left w:val="nil"/>
              <w:bottom w:val="single" w:sz="8" w:space="0" w:color="auto"/>
              <w:right w:val="single" w:sz="4" w:space="0" w:color="auto"/>
            </w:tcBorders>
            <w:shd w:val="clear" w:color="auto" w:fill="auto"/>
            <w:noWrap/>
            <w:hideMark/>
          </w:tcPr>
          <w:p w:rsidR="00F15B3A" w:rsidRPr="00F15B3A" w:rsidRDefault="00F15B3A" w:rsidP="00F15B3A">
            <w:pPr>
              <w:jc w:val="center"/>
              <w:rPr>
                <w:b/>
                <w:bCs/>
                <w:sz w:val="14"/>
                <w:szCs w:val="14"/>
              </w:rPr>
            </w:pPr>
            <w:r w:rsidRPr="00F15B3A">
              <w:rPr>
                <w:b/>
                <w:bCs/>
                <w:sz w:val="14"/>
                <w:szCs w:val="14"/>
              </w:rPr>
              <w:t> </w:t>
            </w:r>
          </w:p>
        </w:tc>
        <w:tc>
          <w:tcPr>
            <w:tcW w:w="682" w:type="dxa"/>
            <w:tcBorders>
              <w:top w:val="single" w:sz="8" w:space="0" w:color="auto"/>
              <w:left w:val="nil"/>
              <w:bottom w:val="single" w:sz="8" w:space="0" w:color="auto"/>
              <w:right w:val="single" w:sz="8" w:space="0" w:color="auto"/>
            </w:tcBorders>
            <w:shd w:val="clear" w:color="auto" w:fill="auto"/>
            <w:noWrap/>
            <w:hideMark/>
          </w:tcPr>
          <w:p w:rsidR="00F15B3A" w:rsidRPr="00F15B3A" w:rsidRDefault="00F15B3A" w:rsidP="007C7C0F">
            <w:pPr>
              <w:ind w:left="-135" w:right="-108"/>
              <w:jc w:val="right"/>
              <w:rPr>
                <w:b/>
                <w:bCs/>
                <w:sz w:val="14"/>
                <w:szCs w:val="14"/>
              </w:rPr>
            </w:pPr>
            <w:r w:rsidRPr="00F15B3A">
              <w:rPr>
                <w:b/>
                <w:bCs/>
                <w:sz w:val="14"/>
                <w:szCs w:val="14"/>
              </w:rPr>
              <w:t>196 670,5</w:t>
            </w:r>
          </w:p>
        </w:tc>
      </w:tr>
    </w:tbl>
    <w:p w:rsidR="00831A1B" w:rsidRDefault="00B32A92" w:rsidP="00C875FE">
      <w:pPr>
        <w:rPr>
          <w:b/>
          <w:sz w:val="16"/>
          <w:szCs w:val="16"/>
        </w:rPr>
      </w:pPr>
      <w:r>
        <w:rPr>
          <w:b/>
          <w:noProof/>
          <w:sz w:val="16"/>
          <w:szCs w:val="16"/>
        </w:rPr>
        <mc:AlternateContent>
          <mc:Choice Requires="wps">
            <w:drawing>
              <wp:anchor distT="0" distB="0" distL="114300" distR="114300" simplePos="0" relativeHeight="251744256" behindDoc="0" locked="0" layoutInCell="1" allowOverlap="1" wp14:anchorId="5FB8BFAA" wp14:editId="4D9DC129">
                <wp:simplePos x="0" y="0"/>
                <wp:positionH relativeFrom="column">
                  <wp:posOffset>-83185</wp:posOffset>
                </wp:positionH>
                <wp:positionV relativeFrom="paragraph">
                  <wp:posOffset>96520</wp:posOffset>
                </wp:positionV>
                <wp:extent cx="6775450" cy="0"/>
                <wp:effectExtent l="0" t="0" r="25400" b="19050"/>
                <wp:wrapNone/>
                <wp:docPr id="29" name="Прямая соединительная линия 29"/>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9" o:spid="_x0000_s1026" style="position:absolute;z-index:251744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55pt,7.6pt" to="526.9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" strokecolor="black [3213]" strokeweight="1.5pt"/>
            </w:pict>
          </mc:Fallback>
        </mc:AlternateContent>
      </w:r>
    </w:p>
    <w:p w:rsidR="00831A1B" w:rsidRDefault="00831A1B" w:rsidP="00C875FE">
      <w:pPr>
        <w:rPr>
          <w:b/>
          <w:sz w:val="16"/>
          <w:szCs w:val="16"/>
        </w:rPr>
      </w:pPr>
    </w:p>
    <w:tbl>
      <w:tblPr>
        <w:tblW w:w="10583" w:type="dxa"/>
        <w:jc w:val="center"/>
        <w:tblInd w:w="93" w:type="dxa"/>
        <w:tblLook w:val="04A0" w:firstRow="1" w:lastRow="0" w:firstColumn="1" w:lastColumn="0" w:noHBand="0" w:noVBand="1"/>
      </w:tblPr>
      <w:tblGrid>
        <w:gridCol w:w="1905"/>
        <w:gridCol w:w="7655"/>
        <w:gridCol w:w="1023"/>
      </w:tblGrid>
      <w:tr w:rsidR="00EF1B64" w:rsidRPr="00EF1B64" w:rsidTr="00EF1B64">
        <w:trPr>
          <w:trHeight w:val="210"/>
          <w:jc w:val="center"/>
        </w:trPr>
        <w:tc>
          <w:tcPr>
            <w:tcW w:w="1905" w:type="dxa"/>
            <w:tcBorders>
              <w:top w:val="nil"/>
              <w:left w:val="nil"/>
              <w:bottom w:val="nil"/>
              <w:right w:val="nil"/>
            </w:tcBorders>
            <w:shd w:val="clear" w:color="auto" w:fill="auto"/>
            <w:noWrap/>
            <w:hideMark/>
          </w:tcPr>
          <w:p w:rsidR="00EF1B64" w:rsidRPr="00EF1B64" w:rsidRDefault="00EF1B64" w:rsidP="00EF1B64">
            <w:pPr>
              <w:jc w:val="center"/>
              <w:rPr>
                <w:sz w:val="14"/>
                <w:szCs w:val="14"/>
              </w:rPr>
            </w:pPr>
          </w:p>
        </w:tc>
        <w:tc>
          <w:tcPr>
            <w:tcW w:w="8678" w:type="dxa"/>
            <w:gridSpan w:val="2"/>
            <w:tcBorders>
              <w:top w:val="nil"/>
              <w:left w:val="nil"/>
              <w:bottom w:val="nil"/>
              <w:right w:val="nil"/>
            </w:tcBorders>
            <w:shd w:val="clear" w:color="auto" w:fill="auto"/>
            <w:noWrap/>
            <w:hideMark/>
          </w:tcPr>
          <w:p w:rsidR="00EF1B64" w:rsidRPr="00EF1B64" w:rsidRDefault="00EF1B64" w:rsidP="00EF1B64">
            <w:pPr>
              <w:jc w:val="right"/>
              <w:rPr>
                <w:sz w:val="14"/>
                <w:szCs w:val="14"/>
              </w:rPr>
            </w:pPr>
            <w:r w:rsidRPr="00EF1B64">
              <w:rPr>
                <w:sz w:val="14"/>
                <w:szCs w:val="14"/>
              </w:rPr>
              <w:t>Приложение 4</w:t>
            </w:r>
          </w:p>
        </w:tc>
      </w:tr>
      <w:tr w:rsidR="00EF1B64" w:rsidRPr="00EF1B64" w:rsidTr="00EF1B64">
        <w:trPr>
          <w:trHeight w:val="255"/>
          <w:jc w:val="center"/>
        </w:trPr>
        <w:tc>
          <w:tcPr>
            <w:tcW w:w="10583" w:type="dxa"/>
            <w:gridSpan w:val="3"/>
            <w:vMerge w:val="restart"/>
            <w:tcBorders>
              <w:top w:val="nil"/>
              <w:left w:val="nil"/>
              <w:bottom w:val="nil"/>
              <w:right w:val="nil"/>
            </w:tcBorders>
            <w:shd w:val="clear" w:color="auto" w:fill="auto"/>
            <w:hideMark/>
          </w:tcPr>
          <w:p w:rsidR="00EF1B64" w:rsidRPr="00EF1B64" w:rsidRDefault="00EF1B64" w:rsidP="00EF1B64">
            <w:pPr>
              <w:jc w:val="center"/>
              <w:rPr>
                <w:b/>
                <w:bCs/>
                <w:sz w:val="14"/>
                <w:szCs w:val="14"/>
              </w:rPr>
            </w:pPr>
            <w:r w:rsidRPr="00EF1B64">
              <w:rPr>
                <w:b/>
                <w:bCs/>
                <w:sz w:val="14"/>
                <w:szCs w:val="14"/>
              </w:rPr>
              <w:t>Кассовое исполнение по источникам финансирования дефицита бюджета города Татарска Новосибирской области за 2019 год по кодам групп, подгрупп, статей, видов источников финансирования дефицитов бюджетов классификации операций сектора государственного управления, относящихся к источникам финансирования дефицитов бюджетов</w:t>
            </w:r>
          </w:p>
        </w:tc>
      </w:tr>
      <w:tr w:rsidR="00EF1B64" w:rsidRPr="00EF1B64" w:rsidTr="00EF1B64">
        <w:trPr>
          <w:trHeight w:val="255"/>
          <w:jc w:val="center"/>
        </w:trPr>
        <w:tc>
          <w:tcPr>
            <w:tcW w:w="10583" w:type="dxa"/>
            <w:gridSpan w:val="3"/>
            <w:vMerge/>
            <w:tcBorders>
              <w:top w:val="nil"/>
              <w:left w:val="nil"/>
              <w:bottom w:val="nil"/>
              <w:right w:val="nil"/>
            </w:tcBorders>
            <w:vAlign w:val="center"/>
            <w:hideMark/>
          </w:tcPr>
          <w:p w:rsidR="00EF1B64" w:rsidRPr="00EF1B64" w:rsidRDefault="00EF1B64" w:rsidP="00EF1B64">
            <w:pPr>
              <w:rPr>
                <w:b/>
                <w:bCs/>
                <w:sz w:val="14"/>
                <w:szCs w:val="14"/>
              </w:rPr>
            </w:pPr>
          </w:p>
        </w:tc>
      </w:tr>
      <w:tr w:rsidR="00EF1B64" w:rsidRPr="00EF1B64" w:rsidTr="00EF1B64">
        <w:trPr>
          <w:trHeight w:val="57"/>
          <w:jc w:val="center"/>
        </w:trPr>
        <w:tc>
          <w:tcPr>
            <w:tcW w:w="1905" w:type="dxa"/>
            <w:tcBorders>
              <w:top w:val="nil"/>
              <w:left w:val="nil"/>
              <w:bottom w:val="nil"/>
              <w:right w:val="nil"/>
            </w:tcBorders>
            <w:shd w:val="clear" w:color="auto" w:fill="auto"/>
            <w:hideMark/>
          </w:tcPr>
          <w:p w:rsidR="00EF1B64" w:rsidRPr="00EF1B64" w:rsidRDefault="00EF1B64" w:rsidP="00EF1B64">
            <w:pPr>
              <w:jc w:val="center"/>
              <w:rPr>
                <w:b/>
                <w:bCs/>
                <w:sz w:val="14"/>
                <w:szCs w:val="14"/>
              </w:rPr>
            </w:pPr>
          </w:p>
        </w:tc>
        <w:tc>
          <w:tcPr>
            <w:tcW w:w="7655" w:type="dxa"/>
            <w:tcBorders>
              <w:top w:val="nil"/>
              <w:left w:val="nil"/>
              <w:bottom w:val="nil"/>
              <w:right w:val="nil"/>
            </w:tcBorders>
            <w:shd w:val="clear" w:color="auto" w:fill="auto"/>
            <w:hideMark/>
          </w:tcPr>
          <w:p w:rsidR="00EF1B64" w:rsidRPr="00EF1B64" w:rsidRDefault="00EF1B64" w:rsidP="00EF1B64">
            <w:pPr>
              <w:jc w:val="center"/>
              <w:rPr>
                <w:b/>
                <w:bCs/>
                <w:sz w:val="14"/>
                <w:szCs w:val="14"/>
              </w:rPr>
            </w:pPr>
          </w:p>
        </w:tc>
        <w:tc>
          <w:tcPr>
            <w:tcW w:w="1023" w:type="dxa"/>
            <w:tcBorders>
              <w:top w:val="nil"/>
              <w:left w:val="nil"/>
              <w:bottom w:val="nil"/>
              <w:right w:val="nil"/>
            </w:tcBorders>
            <w:shd w:val="clear" w:color="auto" w:fill="auto"/>
            <w:hideMark/>
          </w:tcPr>
          <w:p w:rsidR="00EF1B64" w:rsidRDefault="00EF1B64" w:rsidP="00EF1B64">
            <w:pPr>
              <w:jc w:val="center"/>
              <w:rPr>
                <w:sz w:val="14"/>
                <w:szCs w:val="14"/>
              </w:rPr>
            </w:pPr>
            <w:r w:rsidRPr="00EF1B64">
              <w:rPr>
                <w:sz w:val="14"/>
                <w:szCs w:val="14"/>
              </w:rPr>
              <w:t>тыс. рублей</w:t>
            </w:r>
          </w:p>
          <w:p w:rsidR="00EF1B64" w:rsidRPr="00EF1B64" w:rsidRDefault="00EF1B64" w:rsidP="00EF1B64">
            <w:pPr>
              <w:jc w:val="center"/>
              <w:rPr>
                <w:sz w:val="14"/>
                <w:szCs w:val="14"/>
              </w:rPr>
            </w:pPr>
          </w:p>
        </w:tc>
      </w:tr>
      <w:tr w:rsidR="00EF1B64" w:rsidRPr="00EF1B64" w:rsidTr="00EF1B64">
        <w:trPr>
          <w:trHeight w:val="47"/>
          <w:jc w:val="center"/>
        </w:trPr>
        <w:tc>
          <w:tcPr>
            <w:tcW w:w="1905" w:type="dxa"/>
            <w:tcBorders>
              <w:top w:val="single" w:sz="4" w:space="0" w:color="auto"/>
              <w:left w:val="single" w:sz="4" w:space="0" w:color="auto"/>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КОД</w:t>
            </w:r>
          </w:p>
        </w:tc>
        <w:tc>
          <w:tcPr>
            <w:tcW w:w="7655" w:type="dxa"/>
            <w:tcBorders>
              <w:top w:val="single" w:sz="4" w:space="0" w:color="auto"/>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023" w:type="dxa"/>
            <w:tcBorders>
              <w:top w:val="single" w:sz="4" w:space="0" w:color="auto"/>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Кассовое исполнение</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Pr="00EF1B64" w:rsidRDefault="00EF1B64" w:rsidP="00EF1B64">
            <w:pPr>
              <w:jc w:val="center"/>
              <w:rPr>
                <w:b/>
                <w:bCs/>
                <w:sz w:val="14"/>
                <w:szCs w:val="14"/>
              </w:rPr>
            </w:pPr>
            <w:r w:rsidRPr="00EF1B64">
              <w:rPr>
                <w:b/>
                <w:bCs/>
                <w:sz w:val="14"/>
                <w:szCs w:val="14"/>
              </w:rPr>
              <w:t>022 01 00 00 00 00 0000 000</w:t>
            </w:r>
          </w:p>
        </w:tc>
        <w:tc>
          <w:tcPr>
            <w:tcW w:w="7655" w:type="dxa"/>
            <w:tcBorders>
              <w:top w:val="nil"/>
              <w:left w:val="nil"/>
              <w:bottom w:val="single" w:sz="4" w:space="0" w:color="auto"/>
              <w:right w:val="single" w:sz="4" w:space="0" w:color="auto"/>
            </w:tcBorders>
            <w:shd w:val="clear" w:color="auto" w:fill="auto"/>
            <w:hideMark/>
          </w:tcPr>
          <w:p w:rsidR="00EF1B64" w:rsidRDefault="00EF1B64" w:rsidP="00EF1B64">
            <w:pPr>
              <w:jc w:val="both"/>
              <w:rPr>
                <w:b/>
                <w:bCs/>
                <w:sz w:val="14"/>
                <w:szCs w:val="14"/>
              </w:rPr>
            </w:pPr>
            <w:r w:rsidRPr="00EF1B64">
              <w:rPr>
                <w:b/>
                <w:bCs/>
                <w:sz w:val="14"/>
                <w:szCs w:val="14"/>
              </w:rPr>
              <w:t>Источники внутреннего финансирования дефицитов бюджетов</w:t>
            </w:r>
          </w:p>
          <w:p w:rsidR="00F44804" w:rsidRPr="00EF1B64" w:rsidRDefault="00F44804" w:rsidP="00EF1B64">
            <w:pPr>
              <w:jc w:val="both"/>
              <w:rPr>
                <w:b/>
                <w:bCs/>
                <w:sz w:val="14"/>
                <w:szCs w:val="14"/>
              </w:rPr>
            </w:pP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b/>
                <w:bCs/>
                <w:sz w:val="14"/>
                <w:szCs w:val="14"/>
              </w:rPr>
            </w:pPr>
            <w:r w:rsidRPr="00EF1B64">
              <w:rPr>
                <w:b/>
                <w:bCs/>
                <w:sz w:val="14"/>
                <w:szCs w:val="14"/>
              </w:rPr>
              <w:t>-1 733,3</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Pr="00EF1B64" w:rsidRDefault="00EF1B64" w:rsidP="00EF1B64">
            <w:pPr>
              <w:jc w:val="center"/>
              <w:rPr>
                <w:b/>
                <w:bCs/>
                <w:sz w:val="14"/>
                <w:szCs w:val="14"/>
              </w:rPr>
            </w:pPr>
            <w:r w:rsidRPr="00EF1B64">
              <w:rPr>
                <w:b/>
                <w:bCs/>
                <w:sz w:val="14"/>
                <w:szCs w:val="14"/>
              </w:rPr>
              <w:t>022 01 02 00 00 00 0000 000</w:t>
            </w:r>
          </w:p>
        </w:tc>
        <w:tc>
          <w:tcPr>
            <w:tcW w:w="7655" w:type="dxa"/>
            <w:tcBorders>
              <w:top w:val="nil"/>
              <w:left w:val="nil"/>
              <w:bottom w:val="single" w:sz="4" w:space="0" w:color="auto"/>
              <w:right w:val="single" w:sz="4" w:space="0" w:color="auto"/>
            </w:tcBorders>
            <w:shd w:val="clear" w:color="auto" w:fill="auto"/>
            <w:hideMark/>
          </w:tcPr>
          <w:p w:rsidR="00EF1B64" w:rsidRDefault="00EF1B64" w:rsidP="00EF1B64">
            <w:pPr>
              <w:jc w:val="both"/>
              <w:rPr>
                <w:b/>
                <w:bCs/>
                <w:sz w:val="14"/>
                <w:szCs w:val="14"/>
              </w:rPr>
            </w:pPr>
            <w:r w:rsidRPr="00EF1B64">
              <w:rPr>
                <w:b/>
                <w:bCs/>
                <w:sz w:val="14"/>
                <w:szCs w:val="14"/>
              </w:rPr>
              <w:t>Кредиты кредитных организаций в валюте Российской Федерации</w:t>
            </w:r>
          </w:p>
          <w:p w:rsidR="00F44804" w:rsidRPr="00EF1B64" w:rsidRDefault="00F44804" w:rsidP="00EF1B64">
            <w:pPr>
              <w:jc w:val="both"/>
              <w:rPr>
                <w:b/>
                <w:bCs/>
                <w:sz w:val="14"/>
                <w:szCs w:val="14"/>
              </w:rPr>
            </w:pPr>
          </w:p>
        </w:tc>
        <w:tc>
          <w:tcPr>
            <w:tcW w:w="1023" w:type="dxa"/>
            <w:tcBorders>
              <w:top w:val="nil"/>
              <w:left w:val="nil"/>
              <w:bottom w:val="single" w:sz="4" w:space="0" w:color="auto"/>
              <w:right w:val="single" w:sz="4" w:space="0" w:color="auto"/>
            </w:tcBorders>
            <w:shd w:val="clear" w:color="auto" w:fill="auto"/>
            <w:noWrap/>
            <w:hideMark/>
          </w:tcPr>
          <w:p w:rsidR="00EF1B64" w:rsidRPr="00EF1B64" w:rsidRDefault="00EF1B64" w:rsidP="00EF1B64">
            <w:pPr>
              <w:jc w:val="center"/>
              <w:rPr>
                <w:b/>
                <w:bCs/>
                <w:sz w:val="14"/>
                <w:szCs w:val="14"/>
              </w:rPr>
            </w:pPr>
            <w:r w:rsidRPr="00EF1B64">
              <w:rPr>
                <w:b/>
                <w:bCs/>
                <w:sz w:val="14"/>
                <w:szCs w:val="14"/>
              </w:rPr>
              <w:t>1 000,0</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022 01 02 00 00 00 0000 700</w:t>
            </w:r>
          </w:p>
        </w:tc>
        <w:tc>
          <w:tcPr>
            <w:tcW w:w="7655" w:type="dxa"/>
            <w:tcBorders>
              <w:top w:val="nil"/>
              <w:left w:val="nil"/>
              <w:bottom w:val="single" w:sz="4" w:space="0" w:color="auto"/>
              <w:right w:val="single" w:sz="4" w:space="0" w:color="auto"/>
            </w:tcBorders>
            <w:shd w:val="clear" w:color="auto" w:fill="auto"/>
            <w:hideMark/>
          </w:tcPr>
          <w:p w:rsidR="00EF1B64" w:rsidRDefault="00EF1B64" w:rsidP="00EF1B64">
            <w:pPr>
              <w:jc w:val="both"/>
              <w:rPr>
                <w:sz w:val="14"/>
                <w:szCs w:val="14"/>
              </w:rPr>
            </w:pPr>
            <w:r w:rsidRPr="00EF1B64">
              <w:rPr>
                <w:sz w:val="14"/>
                <w:szCs w:val="14"/>
              </w:rPr>
              <w:t>Получение кредитов от кредитных организаций в валюте Российской Федерации</w:t>
            </w:r>
          </w:p>
          <w:p w:rsidR="00F44804" w:rsidRPr="00EF1B64" w:rsidRDefault="00F44804" w:rsidP="00EF1B64">
            <w:pPr>
              <w:jc w:val="both"/>
              <w:rPr>
                <w:sz w:val="14"/>
                <w:szCs w:val="14"/>
              </w:rPr>
            </w:pPr>
          </w:p>
        </w:tc>
        <w:tc>
          <w:tcPr>
            <w:tcW w:w="1023" w:type="dxa"/>
            <w:tcBorders>
              <w:top w:val="nil"/>
              <w:left w:val="nil"/>
              <w:bottom w:val="single" w:sz="4" w:space="0" w:color="auto"/>
              <w:right w:val="single" w:sz="4" w:space="0" w:color="auto"/>
            </w:tcBorders>
            <w:shd w:val="clear" w:color="auto" w:fill="auto"/>
            <w:noWrap/>
            <w:hideMark/>
          </w:tcPr>
          <w:p w:rsidR="00EF1B64" w:rsidRPr="00EF1B64" w:rsidRDefault="00EF1B64" w:rsidP="00EF1B64">
            <w:pPr>
              <w:jc w:val="center"/>
              <w:rPr>
                <w:sz w:val="14"/>
                <w:szCs w:val="14"/>
              </w:rPr>
            </w:pPr>
            <w:r w:rsidRPr="00EF1B64">
              <w:rPr>
                <w:sz w:val="14"/>
                <w:szCs w:val="14"/>
              </w:rPr>
              <w:t>1 000,0</w:t>
            </w:r>
          </w:p>
        </w:tc>
      </w:tr>
      <w:tr w:rsidR="00EF1B64" w:rsidRPr="00EF1B64" w:rsidTr="00EF1B64">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022 01 02 00 00 13 0000 710</w:t>
            </w:r>
          </w:p>
        </w:tc>
        <w:tc>
          <w:tcPr>
            <w:tcW w:w="7655" w:type="dxa"/>
            <w:tcBorders>
              <w:top w:val="nil"/>
              <w:left w:val="nil"/>
              <w:bottom w:val="single" w:sz="4" w:space="0" w:color="auto"/>
              <w:right w:val="single" w:sz="4" w:space="0" w:color="auto"/>
            </w:tcBorders>
            <w:shd w:val="clear" w:color="auto" w:fill="auto"/>
            <w:hideMark/>
          </w:tcPr>
          <w:p w:rsidR="00EF1B64" w:rsidRDefault="00EF1B64" w:rsidP="00EF1B64">
            <w:pPr>
              <w:jc w:val="both"/>
              <w:rPr>
                <w:sz w:val="14"/>
                <w:szCs w:val="14"/>
              </w:rPr>
            </w:pPr>
            <w:r w:rsidRPr="00EF1B64">
              <w:rPr>
                <w:sz w:val="14"/>
                <w:szCs w:val="14"/>
              </w:rPr>
              <w:t>Получение кредитов от кредитных организаций бюджетами городских поселений в валюте Российской Федерации</w:t>
            </w:r>
          </w:p>
          <w:p w:rsidR="00F44804" w:rsidRPr="00EF1B64" w:rsidRDefault="00F44804" w:rsidP="00EF1B64">
            <w:pPr>
              <w:jc w:val="both"/>
              <w:rPr>
                <w:sz w:val="14"/>
                <w:szCs w:val="14"/>
              </w:rPr>
            </w:pPr>
          </w:p>
        </w:tc>
        <w:tc>
          <w:tcPr>
            <w:tcW w:w="1023" w:type="dxa"/>
            <w:tcBorders>
              <w:top w:val="nil"/>
              <w:left w:val="nil"/>
              <w:bottom w:val="single" w:sz="4" w:space="0" w:color="auto"/>
              <w:right w:val="single" w:sz="4" w:space="0" w:color="auto"/>
            </w:tcBorders>
            <w:shd w:val="clear" w:color="auto" w:fill="auto"/>
            <w:noWrap/>
            <w:hideMark/>
          </w:tcPr>
          <w:p w:rsidR="00EF1B64" w:rsidRPr="00EF1B64" w:rsidRDefault="00EF1B64" w:rsidP="00EF1B64">
            <w:pPr>
              <w:jc w:val="center"/>
              <w:rPr>
                <w:sz w:val="14"/>
                <w:szCs w:val="14"/>
              </w:rPr>
            </w:pPr>
            <w:r w:rsidRPr="00EF1B64">
              <w:rPr>
                <w:sz w:val="14"/>
                <w:szCs w:val="14"/>
              </w:rPr>
              <w:t>1 000,0</w:t>
            </w:r>
          </w:p>
        </w:tc>
      </w:tr>
      <w:tr w:rsidR="00EF1B64" w:rsidRPr="00EF1B64" w:rsidTr="00EF1B64">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022 01 02 00 00 00 0000 800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Погашение кредитов, предоставленных кредитными организациями в валюте Российской Федерации</w:t>
            </w:r>
          </w:p>
        </w:tc>
        <w:tc>
          <w:tcPr>
            <w:tcW w:w="1023" w:type="dxa"/>
            <w:tcBorders>
              <w:top w:val="nil"/>
              <w:left w:val="nil"/>
              <w:bottom w:val="single" w:sz="4" w:space="0" w:color="auto"/>
              <w:right w:val="single" w:sz="4" w:space="0" w:color="auto"/>
            </w:tcBorders>
            <w:shd w:val="clear" w:color="auto" w:fill="auto"/>
            <w:noWrap/>
            <w:hideMark/>
          </w:tcPr>
          <w:p w:rsidR="00EF1B64" w:rsidRPr="00EF1B64" w:rsidRDefault="00EF1B64" w:rsidP="00EF1B64">
            <w:pPr>
              <w:jc w:val="center"/>
              <w:rPr>
                <w:sz w:val="14"/>
                <w:szCs w:val="14"/>
              </w:rPr>
            </w:pPr>
            <w:r w:rsidRPr="00EF1B64">
              <w:rPr>
                <w:sz w:val="14"/>
                <w:szCs w:val="14"/>
              </w:rPr>
              <w:t>0,0</w:t>
            </w:r>
          </w:p>
        </w:tc>
      </w:tr>
      <w:tr w:rsidR="00EF1B64" w:rsidRPr="00EF1B64" w:rsidTr="00EF1B64">
        <w:trPr>
          <w:trHeight w:val="210"/>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022 01 02 00 00 13 0000 810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Погашение бюджетами городских поселений кредитов от кредитных организаций в валюте Российской Федерации</w:t>
            </w:r>
          </w:p>
        </w:tc>
        <w:tc>
          <w:tcPr>
            <w:tcW w:w="1023" w:type="dxa"/>
            <w:tcBorders>
              <w:top w:val="nil"/>
              <w:left w:val="nil"/>
              <w:bottom w:val="single" w:sz="4" w:space="0" w:color="auto"/>
              <w:right w:val="single" w:sz="4" w:space="0" w:color="auto"/>
            </w:tcBorders>
            <w:shd w:val="clear" w:color="auto" w:fill="auto"/>
            <w:noWrap/>
            <w:hideMark/>
          </w:tcPr>
          <w:p w:rsidR="00EF1B64" w:rsidRPr="00EF1B64" w:rsidRDefault="00EF1B64" w:rsidP="00EF1B64">
            <w:pPr>
              <w:jc w:val="center"/>
              <w:rPr>
                <w:sz w:val="14"/>
                <w:szCs w:val="14"/>
              </w:rPr>
            </w:pPr>
            <w:r w:rsidRPr="00EF1B64">
              <w:rPr>
                <w:sz w:val="14"/>
                <w:szCs w:val="14"/>
              </w:rPr>
              <w:t>0,0</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b/>
                <w:bCs/>
                <w:sz w:val="14"/>
                <w:szCs w:val="14"/>
              </w:rPr>
            </w:pPr>
            <w:r w:rsidRPr="00EF1B64">
              <w:rPr>
                <w:b/>
                <w:bCs/>
                <w:sz w:val="14"/>
                <w:szCs w:val="14"/>
              </w:rPr>
              <w:t>022 01 05 00 00 00 0000 000</w:t>
            </w:r>
          </w:p>
          <w:p w:rsidR="00F44804" w:rsidRPr="00EF1B64" w:rsidRDefault="00F44804" w:rsidP="00EF1B64">
            <w:pPr>
              <w:jc w:val="center"/>
              <w:rPr>
                <w:b/>
                <w:bCs/>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b/>
                <w:bCs/>
                <w:sz w:val="14"/>
                <w:szCs w:val="14"/>
              </w:rPr>
            </w:pPr>
            <w:r w:rsidRPr="00EF1B64">
              <w:rPr>
                <w:b/>
                <w:bCs/>
                <w:sz w:val="14"/>
                <w:szCs w:val="14"/>
              </w:rPr>
              <w:t>Изменение остатков средств на счетах по учету средств бюджета</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b/>
                <w:bCs/>
                <w:sz w:val="14"/>
                <w:szCs w:val="14"/>
              </w:rPr>
            </w:pPr>
            <w:r w:rsidRPr="00EF1B64">
              <w:rPr>
                <w:b/>
                <w:bCs/>
                <w:sz w:val="14"/>
                <w:szCs w:val="14"/>
              </w:rPr>
              <w:t>-2 733,3</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022 01 05 00 00 00 0000 500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Увеличение остатков средств бюджетов</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-199 419,4</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022 01 05 02 00 00 0000 500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Увеличение прочих остатков средств бюджетов</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-199 419,4</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022 01 05 02 01 00 0000 510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Увеличение прочих остатков денежных средств бюджетов</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-199 419,4</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022 01 05 02 01 13 0000 510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Увеличение прочих остатков денежных средств бюджетов городских поселений</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-199 419,4</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022 01 05 00 00 00 0000 600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Уменьшение остатков средств бюджетов</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196 686,1</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Default="00EF1B64" w:rsidP="00EF1B64">
            <w:pPr>
              <w:jc w:val="center"/>
              <w:rPr>
                <w:sz w:val="14"/>
                <w:szCs w:val="14"/>
              </w:rPr>
            </w:pPr>
            <w:r w:rsidRPr="00EF1B64">
              <w:rPr>
                <w:sz w:val="14"/>
                <w:szCs w:val="14"/>
              </w:rPr>
              <w:t>022 01 05 02 00 00 0000 600</w:t>
            </w:r>
          </w:p>
          <w:p w:rsidR="00F44804" w:rsidRPr="00EF1B64" w:rsidRDefault="00F44804" w:rsidP="00EF1B64">
            <w:pPr>
              <w:jc w:val="center"/>
              <w:rPr>
                <w:sz w:val="14"/>
                <w:szCs w:val="14"/>
              </w:rPr>
            </w:pP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Уменьшение прочих остатков средств бюджетов</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196 686,1</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022 01 05 02 01 00 0000 610</w:t>
            </w: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Уменьшение прочих остатков денежных средств бюджетов</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196 686,1</w:t>
            </w:r>
          </w:p>
        </w:tc>
      </w:tr>
      <w:tr w:rsidR="00EF1B64" w:rsidRPr="00EF1B64" w:rsidTr="00EF1B64">
        <w:trPr>
          <w:trHeight w:val="47"/>
          <w:jc w:val="center"/>
        </w:trPr>
        <w:tc>
          <w:tcPr>
            <w:tcW w:w="1905" w:type="dxa"/>
            <w:tcBorders>
              <w:top w:val="nil"/>
              <w:left w:val="single" w:sz="4" w:space="0" w:color="auto"/>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022 01 05 02 01 13 0000 610</w:t>
            </w:r>
          </w:p>
        </w:tc>
        <w:tc>
          <w:tcPr>
            <w:tcW w:w="7655"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both"/>
              <w:rPr>
                <w:sz w:val="14"/>
                <w:szCs w:val="14"/>
              </w:rPr>
            </w:pPr>
            <w:r w:rsidRPr="00EF1B64">
              <w:rPr>
                <w:sz w:val="14"/>
                <w:szCs w:val="14"/>
              </w:rPr>
              <w:t>Уменьшение прочих остатков денежных средств бюджетов городских поселений</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sz w:val="14"/>
                <w:szCs w:val="14"/>
              </w:rPr>
            </w:pPr>
            <w:r w:rsidRPr="00EF1B64">
              <w:rPr>
                <w:sz w:val="14"/>
                <w:szCs w:val="14"/>
              </w:rPr>
              <w:t>196 686,1</w:t>
            </w:r>
          </w:p>
        </w:tc>
      </w:tr>
      <w:tr w:rsidR="00EF1B64" w:rsidRPr="00EF1B64" w:rsidTr="00EF1B64">
        <w:trPr>
          <w:trHeight w:val="47"/>
          <w:jc w:val="center"/>
        </w:trPr>
        <w:tc>
          <w:tcPr>
            <w:tcW w:w="956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EF1B64" w:rsidRPr="00EF1B64" w:rsidRDefault="00EF1B64" w:rsidP="00EF1B64">
            <w:pPr>
              <w:rPr>
                <w:b/>
                <w:bCs/>
                <w:sz w:val="14"/>
                <w:szCs w:val="14"/>
              </w:rPr>
            </w:pPr>
            <w:r w:rsidRPr="00EF1B64">
              <w:rPr>
                <w:b/>
                <w:bCs/>
                <w:sz w:val="14"/>
                <w:szCs w:val="14"/>
              </w:rPr>
              <w:t>ИТОГО</w:t>
            </w:r>
          </w:p>
        </w:tc>
        <w:tc>
          <w:tcPr>
            <w:tcW w:w="1023" w:type="dxa"/>
            <w:tcBorders>
              <w:top w:val="nil"/>
              <w:left w:val="nil"/>
              <w:bottom w:val="single" w:sz="4" w:space="0" w:color="auto"/>
              <w:right w:val="single" w:sz="4" w:space="0" w:color="auto"/>
            </w:tcBorders>
            <w:shd w:val="clear" w:color="auto" w:fill="auto"/>
            <w:hideMark/>
          </w:tcPr>
          <w:p w:rsidR="00EF1B64" w:rsidRPr="00EF1B64" w:rsidRDefault="00EF1B64" w:rsidP="00EF1B64">
            <w:pPr>
              <w:jc w:val="center"/>
              <w:rPr>
                <w:b/>
                <w:bCs/>
                <w:sz w:val="14"/>
                <w:szCs w:val="14"/>
              </w:rPr>
            </w:pPr>
            <w:r w:rsidRPr="00EF1B64">
              <w:rPr>
                <w:b/>
                <w:bCs/>
                <w:sz w:val="14"/>
                <w:szCs w:val="14"/>
              </w:rPr>
              <w:t>-1 733,3</w:t>
            </w:r>
          </w:p>
        </w:tc>
      </w:tr>
    </w:tbl>
    <w:p w:rsidR="00EB69A0" w:rsidRPr="00F068E6" w:rsidRDefault="00EB69A0" w:rsidP="00EB69A0">
      <w:pPr>
        <w:ind w:firstLine="284"/>
        <w:jc w:val="center"/>
        <w:rPr>
          <w:b/>
          <w:sz w:val="16"/>
          <w:szCs w:val="16"/>
        </w:rPr>
      </w:pPr>
      <w:r w:rsidRPr="00F068E6">
        <w:rPr>
          <w:b/>
          <w:sz w:val="16"/>
          <w:szCs w:val="16"/>
        </w:rPr>
        <w:lastRenderedPageBreak/>
        <w:t xml:space="preserve">СОВЕТ ДЕПУТАТОВ </w:t>
      </w:r>
    </w:p>
    <w:p w:rsidR="00EB69A0" w:rsidRPr="00F068E6" w:rsidRDefault="00EB69A0" w:rsidP="00EB69A0">
      <w:pPr>
        <w:ind w:firstLine="284"/>
        <w:jc w:val="center"/>
        <w:rPr>
          <w:b/>
          <w:sz w:val="16"/>
          <w:szCs w:val="16"/>
        </w:rPr>
      </w:pPr>
      <w:r w:rsidRPr="00F068E6">
        <w:rPr>
          <w:b/>
          <w:sz w:val="16"/>
          <w:szCs w:val="16"/>
        </w:rPr>
        <w:t>ГОРОДА ТАТАРСКА НОВОСИБИРСКОЙ ОБЛАСТИ</w:t>
      </w:r>
    </w:p>
    <w:p w:rsidR="00EB69A0" w:rsidRPr="00F068E6" w:rsidRDefault="00EB69A0" w:rsidP="00EB69A0">
      <w:pPr>
        <w:ind w:firstLine="284"/>
        <w:jc w:val="center"/>
        <w:rPr>
          <w:b/>
          <w:sz w:val="16"/>
          <w:szCs w:val="16"/>
        </w:rPr>
      </w:pPr>
      <w:r w:rsidRPr="00F068E6">
        <w:rPr>
          <w:b/>
          <w:sz w:val="16"/>
          <w:szCs w:val="16"/>
        </w:rPr>
        <w:t>(четвертого   созыва)</w:t>
      </w:r>
    </w:p>
    <w:p w:rsidR="00EB69A0" w:rsidRPr="00F068E6" w:rsidRDefault="00EB69A0" w:rsidP="00EB69A0">
      <w:pPr>
        <w:ind w:firstLine="284"/>
        <w:jc w:val="center"/>
        <w:rPr>
          <w:b/>
          <w:sz w:val="16"/>
          <w:szCs w:val="16"/>
        </w:rPr>
      </w:pPr>
    </w:p>
    <w:p w:rsidR="00EB69A0" w:rsidRPr="00F068E6" w:rsidRDefault="00EB69A0" w:rsidP="00EB69A0">
      <w:pPr>
        <w:ind w:firstLine="284"/>
        <w:jc w:val="center"/>
        <w:rPr>
          <w:sz w:val="16"/>
          <w:szCs w:val="16"/>
        </w:rPr>
      </w:pPr>
      <w:r w:rsidRPr="00F068E6">
        <w:rPr>
          <w:sz w:val="16"/>
          <w:szCs w:val="16"/>
        </w:rPr>
        <w:t>г. Татарск</w:t>
      </w:r>
    </w:p>
    <w:p w:rsidR="00EB69A0" w:rsidRPr="00F068E6" w:rsidRDefault="00EB69A0" w:rsidP="00EB69A0">
      <w:pPr>
        <w:ind w:firstLine="284"/>
        <w:jc w:val="center"/>
        <w:rPr>
          <w:b/>
          <w:sz w:val="16"/>
          <w:szCs w:val="16"/>
        </w:rPr>
      </w:pPr>
    </w:p>
    <w:p w:rsidR="00EB69A0" w:rsidRPr="00F068E6" w:rsidRDefault="00EB69A0" w:rsidP="00EB69A0">
      <w:pPr>
        <w:ind w:firstLine="284"/>
        <w:jc w:val="center"/>
        <w:rPr>
          <w:b/>
          <w:sz w:val="16"/>
          <w:szCs w:val="16"/>
        </w:rPr>
      </w:pPr>
      <w:r w:rsidRPr="00F068E6">
        <w:rPr>
          <w:b/>
          <w:sz w:val="16"/>
          <w:szCs w:val="16"/>
        </w:rPr>
        <w:t>РЕШЕНИЕ  № 213</w:t>
      </w:r>
    </w:p>
    <w:p w:rsidR="00EB69A0" w:rsidRPr="00F068E6" w:rsidRDefault="00EB69A0" w:rsidP="00EB69A0">
      <w:pPr>
        <w:ind w:firstLine="284"/>
        <w:jc w:val="center"/>
        <w:rPr>
          <w:sz w:val="16"/>
          <w:szCs w:val="16"/>
        </w:rPr>
      </w:pPr>
      <w:r w:rsidRPr="00F068E6">
        <w:rPr>
          <w:sz w:val="16"/>
          <w:szCs w:val="16"/>
        </w:rPr>
        <w:t>(Тридцать пятая сессия)</w:t>
      </w:r>
    </w:p>
    <w:p w:rsidR="00EB69A0" w:rsidRPr="00F068E6" w:rsidRDefault="00EB69A0" w:rsidP="00EB69A0">
      <w:pPr>
        <w:rPr>
          <w:sz w:val="16"/>
          <w:szCs w:val="16"/>
        </w:rPr>
      </w:pPr>
      <w:r w:rsidRPr="00F068E6">
        <w:rPr>
          <w:sz w:val="16"/>
          <w:szCs w:val="16"/>
        </w:rPr>
        <w:t xml:space="preserve">от 29.07.2020 г. </w:t>
      </w:r>
    </w:p>
    <w:p w:rsidR="00EB69A0" w:rsidRPr="00F068E6" w:rsidRDefault="00EB69A0" w:rsidP="00EB69A0">
      <w:pPr>
        <w:pStyle w:val="af3"/>
        <w:rPr>
          <w:rFonts w:ascii="Times New Roman" w:hAnsi="Times New Roman"/>
          <w:sz w:val="16"/>
          <w:szCs w:val="16"/>
        </w:rPr>
      </w:pPr>
    </w:p>
    <w:p w:rsidR="00EB69A0" w:rsidRPr="00F068E6" w:rsidRDefault="00EB69A0" w:rsidP="00EB69A0">
      <w:pPr>
        <w:pStyle w:val="af3"/>
        <w:jc w:val="center"/>
        <w:rPr>
          <w:rFonts w:ascii="Times New Roman" w:hAnsi="Times New Roman"/>
          <w:sz w:val="16"/>
          <w:szCs w:val="16"/>
        </w:rPr>
      </w:pPr>
      <w:r w:rsidRPr="00F068E6">
        <w:rPr>
          <w:rFonts w:ascii="Times New Roman" w:hAnsi="Times New Roman"/>
          <w:sz w:val="16"/>
          <w:szCs w:val="16"/>
        </w:rPr>
        <w:t xml:space="preserve">   О включении депутата Совета депутатов города Татарска Новосибирской области четвертого созыва Марачковой Валентины Михайловны в комиссию по коммунальному хозяйству, транспорту, капитальному строительству и социальной политике Совета депутатов города Татарска.</w:t>
      </w:r>
    </w:p>
    <w:p w:rsidR="00EB69A0" w:rsidRPr="00F068E6" w:rsidRDefault="00EB69A0" w:rsidP="00EB69A0">
      <w:pPr>
        <w:pStyle w:val="af3"/>
        <w:jc w:val="center"/>
        <w:rPr>
          <w:rFonts w:ascii="Times New Roman" w:hAnsi="Times New Roman"/>
          <w:sz w:val="16"/>
          <w:szCs w:val="16"/>
        </w:rPr>
      </w:pPr>
    </w:p>
    <w:p w:rsidR="00EB69A0" w:rsidRPr="00F068E6" w:rsidRDefault="00EB69A0" w:rsidP="00EB69A0">
      <w:pPr>
        <w:pStyle w:val="af3"/>
        <w:ind w:firstLine="284"/>
        <w:jc w:val="both"/>
        <w:rPr>
          <w:rFonts w:ascii="Times New Roman" w:hAnsi="Times New Roman"/>
          <w:sz w:val="16"/>
          <w:szCs w:val="16"/>
        </w:rPr>
      </w:pPr>
      <w:r w:rsidRPr="00F068E6">
        <w:rPr>
          <w:rFonts w:ascii="Times New Roman" w:hAnsi="Times New Roman"/>
          <w:sz w:val="16"/>
          <w:szCs w:val="16"/>
        </w:rPr>
        <w:tab/>
        <w:t xml:space="preserve">На основании решения избирательной комиссии города Татарска Новосибирской области от 09 июня 2020 года № 28/98 «О передаче вакантного мандата депутата Совета депутатов города Татарска Новосибирской области четвертого созыва зарегистрированному кандидату из списка кандидатов по единому избирательному округу, выдвинутого избирательным объединением Местное отделение Партии «ЕДИНАЯ РОССИЯ» Татарского района Новосибирской области Марачковой Валентине Михайловне, в соответствии с частью 4 статьи 80 Закона Новосибирской области «О выборах депутатов представительных органов муниципальных образований в Новосибирской области», </w:t>
      </w:r>
    </w:p>
    <w:p w:rsidR="00EB69A0" w:rsidRPr="00F068E6" w:rsidRDefault="00EB69A0" w:rsidP="00EB69A0">
      <w:pPr>
        <w:pStyle w:val="af3"/>
        <w:ind w:firstLine="284"/>
        <w:jc w:val="both"/>
        <w:rPr>
          <w:rFonts w:ascii="Times New Roman" w:hAnsi="Times New Roman"/>
          <w:sz w:val="16"/>
          <w:szCs w:val="16"/>
        </w:rPr>
      </w:pPr>
      <w:r w:rsidRPr="00F068E6">
        <w:rPr>
          <w:rFonts w:ascii="Times New Roman" w:hAnsi="Times New Roman"/>
          <w:sz w:val="16"/>
          <w:szCs w:val="16"/>
        </w:rPr>
        <w:t>РЕШИЛ:</w:t>
      </w:r>
    </w:p>
    <w:p w:rsidR="00EB69A0" w:rsidRPr="00F068E6" w:rsidRDefault="00EB69A0" w:rsidP="00EB69A0">
      <w:pPr>
        <w:pStyle w:val="af3"/>
        <w:ind w:firstLine="284"/>
        <w:jc w:val="both"/>
        <w:rPr>
          <w:rFonts w:ascii="Times New Roman" w:hAnsi="Times New Roman"/>
          <w:sz w:val="16"/>
          <w:szCs w:val="16"/>
        </w:rPr>
      </w:pPr>
      <w:r w:rsidRPr="00F068E6">
        <w:rPr>
          <w:rFonts w:ascii="Times New Roman" w:hAnsi="Times New Roman"/>
          <w:sz w:val="16"/>
          <w:szCs w:val="16"/>
        </w:rPr>
        <w:t>1.</w:t>
      </w:r>
      <w:r>
        <w:rPr>
          <w:rFonts w:ascii="Times New Roman" w:hAnsi="Times New Roman"/>
          <w:sz w:val="16"/>
          <w:szCs w:val="16"/>
        </w:rPr>
        <w:t xml:space="preserve"> </w:t>
      </w:r>
      <w:r w:rsidRPr="00F068E6">
        <w:rPr>
          <w:rFonts w:ascii="Times New Roman" w:hAnsi="Times New Roman"/>
          <w:sz w:val="16"/>
          <w:szCs w:val="16"/>
        </w:rPr>
        <w:t>Включить депутата Совета депутатов города Татарска Новосибирской области Марачкову Валентину Михайловну в комиссию по коммунальному хозяйству, транспорту, капитальному строительству и социальной политике Совета депутатов города Татарска.</w:t>
      </w:r>
    </w:p>
    <w:p w:rsidR="00EB69A0" w:rsidRPr="00F068E6" w:rsidRDefault="00EB69A0" w:rsidP="00EB69A0">
      <w:pPr>
        <w:pStyle w:val="af3"/>
        <w:ind w:firstLine="284"/>
        <w:jc w:val="both"/>
        <w:rPr>
          <w:rFonts w:ascii="Times New Roman" w:hAnsi="Times New Roman"/>
          <w:sz w:val="16"/>
          <w:szCs w:val="16"/>
        </w:rPr>
      </w:pPr>
      <w:r w:rsidRPr="00F068E6">
        <w:rPr>
          <w:rFonts w:ascii="Times New Roman" w:hAnsi="Times New Roman"/>
          <w:sz w:val="16"/>
          <w:szCs w:val="16"/>
        </w:rPr>
        <w:t>2.</w:t>
      </w:r>
      <w:r>
        <w:rPr>
          <w:rFonts w:ascii="Times New Roman" w:hAnsi="Times New Roman"/>
          <w:sz w:val="16"/>
          <w:szCs w:val="16"/>
        </w:rPr>
        <w:t xml:space="preserve"> </w:t>
      </w:r>
      <w:r w:rsidRPr="00F068E6">
        <w:rPr>
          <w:rFonts w:ascii="Times New Roman" w:hAnsi="Times New Roman"/>
          <w:sz w:val="16"/>
          <w:szCs w:val="16"/>
        </w:rPr>
        <w:t>Опубликовать настоящее решение в газете «Бюллетень» органов местного самоуправления города Татарска» и разместить на официальном сайте администрации города Татарска Новосибирской области.</w:t>
      </w:r>
    </w:p>
    <w:p w:rsidR="00EB69A0" w:rsidRPr="00F068E6" w:rsidRDefault="00EB69A0" w:rsidP="00EB69A0">
      <w:pPr>
        <w:pStyle w:val="af3"/>
        <w:ind w:hanging="426"/>
        <w:jc w:val="both"/>
        <w:rPr>
          <w:rFonts w:ascii="Times New Roman" w:hAnsi="Times New Roman"/>
          <w:sz w:val="16"/>
          <w:szCs w:val="16"/>
        </w:rPr>
      </w:pPr>
      <w:r w:rsidRPr="00F068E6">
        <w:rPr>
          <w:rFonts w:ascii="Times New Roman" w:hAnsi="Times New Roman"/>
          <w:sz w:val="16"/>
          <w:szCs w:val="16"/>
        </w:rPr>
        <w:t xml:space="preserve">              </w:t>
      </w:r>
    </w:p>
    <w:p w:rsidR="00EB69A0" w:rsidRPr="00F068E6" w:rsidRDefault="00EB69A0" w:rsidP="00EB69A0">
      <w:pPr>
        <w:pStyle w:val="af3"/>
        <w:jc w:val="both"/>
        <w:rPr>
          <w:rFonts w:ascii="Times New Roman" w:hAnsi="Times New Roman"/>
          <w:sz w:val="16"/>
          <w:szCs w:val="16"/>
        </w:rPr>
      </w:pPr>
      <w:r w:rsidRPr="00F068E6">
        <w:rPr>
          <w:rFonts w:ascii="Times New Roman" w:hAnsi="Times New Roman"/>
          <w:sz w:val="16"/>
          <w:szCs w:val="16"/>
        </w:rPr>
        <w:t>Заместитель председателя Совета депутатов</w:t>
      </w:r>
    </w:p>
    <w:p w:rsidR="007F38D3" w:rsidRDefault="00EB69A0" w:rsidP="00EB69A0">
      <w:pPr>
        <w:rPr>
          <w:b/>
          <w:sz w:val="16"/>
          <w:szCs w:val="16"/>
        </w:rPr>
      </w:pPr>
      <w:r w:rsidRPr="00F068E6">
        <w:rPr>
          <w:sz w:val="16"/>
          <w:szCs w:val="16"/>
        </w:rPr>
        <w:t xml:space="preserve">города Татарска Новосибирской области </w:t>
      </w:r>
      <w:r w:rsidRPr="00F068E6">
        <w:rPr>
          <w:sz w:val="16"/>
          <w:szCs w:val="16"/>
        </w:rPr>
        <w:tab/>
      </w:r>
      <w:r w:rsidRPr="00F068E6">
        <w:rPr>
          <w:sz w:val="16"/>
          <w:szCs w:val="16"/>
        </w:rPr>
        <w:tab/>
      </w:r>
      <w:r w:rsidRPr="00F068E6">
        <w:rPr>
          <w:sz w:val="16"/>
          <w:szCs w:val="16"/>
        </w:rPr>
        <w:tab/>
      </w:r>
      <w:r w:rsidRPr="00F068E6">
        <w:rPr>
          <w:sz w:val="16"/>
          <w:szCs w:val="16"/>
        </w:rPr>
        <w:tab/>
      </w:r>
      <w:r>
        <w:rPr>
          <w:sz w:val="16"/>
          <w:szCs w:val="16"/>
        </w:rPr>
        <w:t xml:space="preserve">                                                                                                                  </w:t>
      </w:r>
      <w:r w:rsidRPr="00F068E6">
        <w:rPr>
          <w:sz w:val="16"/>
          <w:szCs w:val="16"/>
        </w:rPr>
        <w:t>А.В. Романов</w:t>
      </w:r>
    </w:p>
    <w:p w:rsidR="00EF1B64" w:rsidRDefault="00EB69A0" w:rsidP="00C875FE">
      <w:pPr>
        <w:rPr>
          <w:b/>
          <w:sz w:val="16"/>
          <w:szCs w:val="16"/>
        </w:rPr>
      </w:pPr>
      <w:r>
        <w:rPr>
          <w:b/>
          <w:noProof/>
          <w:sz w:val="16"/>
          <w:szCs w:val="16"/>
        </w:rPr>
        <mc:AlternateContent>
          <mc:Choice Requires="wps">
            <w:drawing>
              <wp:anchor distT="0" distB="0" distL="114300" distR="114300" simplePos="0" relativeHeight="251742208" behindDoc="0" locked="0" layoutInCell="1" allowOverlap="1" wp14:anchorId="6338AAC0" wp14:editId="0FFB6C62">
                <wp:simplePos x="0" y="0"/>
                <wp:positionH relativeFrom="column">
                  <wp:posOffset>-83820</wp:posOffset>
                </wp:positionH>
                <wp:positionV relativeFrom="paragraph">
                  <wp:posOffset>85090</wp:posOffset>
                </wp:positionV>
                <wp:extent cx="6775450" cy="0"/>
                <wp:effectExtent l="0" t="19050" r="25400" b="38100"/>
                <wp:wrapNone/>
                <wp:docPr id="28" name="Прямая соединительная линия 28"/>
                <wp:cNvGraphicFramePr/>
                <a:graphic xmlns:a="http://schemas.openxmlformats.org/drawingml/2006/main">
                  <a:graphicData uri="http://schemas.microsoft.com/office/word/2010/wordprocessingShape">
                    <wps:wsp>
                      <wps:cNvCnPr/>
                      <wps:spPr>
                        <a:xfrm>
                          <a:off x="0" y="0"/>
                          <a:ext cx="6775450" cy="0"/>
                        </a:xfrm>
                        <a:prstGeom prst="line">
                          <a:avLst/>
                        </a:prstGeom>
                        <a:ln w="5397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8" o:spid="_x0000_s1026" style="position:absolute;z-index:2517422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6pt,6.7pt" to="526.9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" strokecolor="black [3213]" strokeweight="4.25pt">
                <v:stroke linestyle="thinThin"/>
              </v:line>
            </w:pict>
          </mc:Fallback>
        </mc:AlternateContent>
      </w:r>
    </w:p>
    <w:p w:rsidR="00145D82" w:rsidRPr="00826DE9" w:rsidRDefault="00145D82" w:rsidP="00145D82">
      <w:pPr>
        <w:ind w:firstLine="284"/>
        <w:jc w:val="center"/>
        <w:rPr>
          <w:b/>
          <w:sz w:val="16"/>
          <w:szCs w:val="16"/>
        </w:rPr>
      </w:pPr>
      <w:r w:rsidRPr="00826DE9">
        <w:rPr>
          <w:b/>
          <w:sz w:val="16"/>
          <w:szCs w:val="16"/>
        </w:rPr>
        <w:t xml:space="preserve">СОВЕТ ДЕПУТАТОВ </w:t>
      </w:r>
    </w:p>
    <w:p w:rsidR="00145D82" w:rsidRPr="00826DE9" w:rsidRDefault="00145D82" w:rsidP="00145D82">
      <w:pPr>
        <w:ind w:firstLine="284"/>
        <w:jc w:val="center"/>
        <w:rPr>
          <w:b/>
          <w:sz w:val="16"/>
          <w:szCs w:val="16"/>
        </w:rPr>
      </w:pPr>
      <w:r w:rsidRPr="00826DE9">
        <w:rPr>
          <w:b/>
          <w:sz w:val="16"/>
          <w:szCs w:val="16"/>
        </w:rPr>
        <w:t>ГОРОДА ТАТАРСКА НОВОСИБИРСКОЙ ОБЛАСТИ</w:t>
      </w:r>
    </w:p>
    <w:p w:rsidR="00145D82" w:rsidRPr="00826DE9" w:rsidRDefault="00145D82" w:rsidP="00145D82">
      <w:pPr>
        <w:ind w:firstLine="284"/>
        <w:jc w:val="center"/>
        <w:rPr>
          <w:b/>
          <w:sz w:val="16"/>
          <w:szCs w:val="16"/>
        </w:rPr>
      </w:pPr>
      <w:r w:rsidRPr="00826DE9">
        <w:rPr>
          <w:b/>
          <w:sz w:val="16"/>
          <w:szCs w:val="16"/>
        </w:rPr>
        <w:t>(четвертого   созыва)</w:t>
      </w:r>
    </w:p>
    <w:p w:rsidR="00145D82" w:rsidRPr="00826DE9" w:rsidRDefault="00145D82" w:rsidP="00145D82">
      <w:pPr>
        <w:ind w:firstLine="284"/>
        <w:jc w:val="center"/>
        <w:rPr>
          <w:b/>
          <w:sz w:val="16"/>
          <w:szCs w:val="16"/>
        </w:rPr>
      </w:pPr>
    </w:p>
    <w:p w:rsidR="00145D82" w:rsidRPr="00826DE9" w:rsidRDefault="00145D82" w:rsidP="00145D82">
      <w:pPr>
        <w:ind w:firstLine="284"/>
        <w:jc w:val="center"/>
        <w:rPr>
          <w:sz w:val="16"/>
          <w:szCs w:val="16"/>
        </w:rPr>
      </w:pPr>
      <w:r w:rsidRPr="00826DE9">
        <w:rPr>
          <w:sz w:val="16"/>
          <w:szCs w:val="16"/>
        </w:rPr>
        <w:t>г. Татарск</w:t>
      </w:r>
    </w:p>
    <w:p w:rsidR="00145D82" w:rsidRPr="00826DE9" w:rsidRDefault="00145D82" w:rsidP="00145D82">
      <w:pPr>
        <w:ind w:firstLine="284"/>
        <w:jc w:val="center"/>
        <w:rPr>
          <w:b/>
          <w:sz w:val="16"/>
          <w:szCs w:val="16"/>
        </w:rPr>
      </w:pPr>
    </w:p>
    <w:p w:rsidR="00145D82" w:rsidRPr="00826DE9" w:rsidRDefault="00145D82" w:rsidP="00145D82">
      <w:pPr>
        <w:ind w:firstLine="284"/>
        <w:jc w:val="center"/>
        <w:rPr>
          <w:b/>
          <w:sz w:val="16"/>
          <w:szCs w:val="16"/>
        </w:rPr>
      </w:pPr>
      <w:r w:rsidRPr="00826DE9">
        <w:rPr>
          <w:b/>
          <w:sz w:val="16"/>
          <w:szCs w:val="16"/>
        </w:rPr>
        <w:t>РЕШЕНИЕ  № 212</w:t>
      </w:r>
    </w:p>
    <w:p w:rsidR="00145D82" w:rsidRPr="00826DE9" w:rsidRDefault="00145D82" w:rsidP="00145D82">
      <w:pPr>
        <w:ind w:firstLine="284"/>
        <w:jc w:val="center"/>
        <w:rPr>
          <w:sz w:val="16"/>
          <w:szCs w:val="16"/>
        </w:rPr>
      </w:pPr>
      <w:r w:rsidRPr="00826DE9">
        <w:rPr>
          <w:sz w:val="16"/>
          <w:szCs w:val="16"/>
        </w:rPr>
        <w:t>(Тридцать пятая сессия)</w:t>
      </w:r>
    </w:p>
    <w:p w:rsidR="00145D82" w:rsidRPr="00826DE9" w:rsidRDefault="00145D82" w:rsidP="00145D82">
      <w:pPr>
        <w:ind w:firstLine="284"/>
        <w:jc w:val="center"/>
        <w:rPr>
          <w:b/>
          <w:sz w:val="16"/>
          <w:szCs w:val="16"/>
        </w:rPr>
      </w:pPr>
    </w:p>
    <w:p w:rsidR="00145D82" w:rsidRPr="00826DE9" w:rsidRDefault="00145D82" w:rsidP="00145D82">
      <w:pPr>
        <w:rPr>
          <w:sz w:val="16"/>
          <w:szCs w:val="16"/>
        </w:rPr>
      </w:pPr>
      <w:r w:rsidRPr="00826DE9">
        <w:rPr>
          <w:sz w:val="16"/>
          <w:szCs w:val="16"/>
        </w:rPr>
        <w:t xml:space="preserve">от 29.07.2020 г. </w:t>
      </w:r>
    </w:p>
    <w:p w:rsidR="00145D82" w:rsidRPr="00826DE9" w:rsidRDefault="00145D82" w:rsidP="00145D82">
      <w:pPr>
        <w:pStyle w:val="af3"/>
        <w:rPr>
          <w:rFonts w:ascii="Times New Roman" w:hAnsi="Times New Roman"/>
          <w:sz w:val="16"/>
          <w:szCs w:val="16"/>
        </w:rPr>
      </w:pPr>
    </w:p>
    <w:p w:rsidR="00145D82" w:rsidRPr="00826DE9" w:rsidRDefault="00145D82" w:rsidP="00145D82">
      <w:pPr>
        <w:pStyle w:val="af3"/>
        <w:jc w:val="center"/>
        <w:rPr>
          <w:rFonts w:ascii="Times New Roman" w:hAnsi="Times New Roman"/>
          <w:sz w:val="16"/>
          <w:szCs w:val="16"/>
        </w:rPr>
      </w:pPr>
      <w:r w:rsidRPr="00826DE9">
        <w:rPr>
          <w:rFonts w:ascii="Times New Roman" w:hAnsi="Times New Roman"/>
          <w:sz w:val="16"/>
          <w:szCs w:val="16"/>
        </w:rPr>
        <w:t xml:space="preserve">   О включении депутата Совета депутатов города Татарска Новосибирской области четвертого созыва Захаровой Фариды Каримовны в комиссию по коммунальному хозяйству, транспорту, капитальному строительству и социальной политике Совета депутатов города Татарска.</w:t>
      </w:r>
    </w:p>
    <w:p w:rsidR="00145D82" w:rsidRPr="00826DE9" w:rsidRDefault="00145D82" w:rsidP="00145D82">
      <w:pPr>
        <w:pStyle w:val="af3"/>
        <w:jc w:val="center"/>
        <w:rPr>
          <w:rFonts w:ascii="Times New Roman" w:hAnsi="Times New Roman"/>
          <w:sz w:val="16"/>
          <w:szCs w:val="16"/>
        </w:rPr>
      </w:pPr>
    </w:p>
    <w:p w:rsidR="00145D82" w:rsidRPr="00826DE9" w:rsidRDefault="00145D82" w:rsidP="00145D82">
      <w:pPr>
        <w:pStyle w:val="af3"/>
        <w:ind w:firstLine="284"/>
        <w:jc w:val="both"/>
        <w:rPr>
          <w:rFonts w:ascii="Times New Roman" w:hAnsi="Times New Roman"/>
          <w:sz w:val="16"/>
          <w:szCs w:val="16"/>
        </w:rPr>
      </w:pPr>
      <w:r w:rsidRPr="00826DE9">
        <w:rPr>
          <w:rFonts w:ascii="Times New Roman" w:hAnsi="Times New Roman"/>
          <w:sz w:val="16"/>
          <w:szCs w:val="16"/>
        </w:rPr>
        <w:t xml:space="preserve">На основании решения избирательной комиссии города Татарска Новосибирской области от 27 июня 2020 года № 29/101 «О передаче вакантного мандата депутата Совета депутатов города Татарска Новосибирской области четвертого созыва зарегистрированному кандидату из списка кандидатов по единому избирательному округу, выдвинутого избирательным объединением Местное отделение Партии «ЕДИНАЯ РОССИЯ» Татарского района Новосибирской области Захаровой Фариде Каримовне, в соответствии с частью 4 статьи 80 Закона Новосибирской области «О выборах депутатов представительных органов муниципальных образований в Новосибирской области», </w:t>
      </w:r>
    </w:p>
    <w:p w:rsidR="00145D82" w:rsidRPr="00826DE9" w:rsidRDefault="00145D82" w:rsidP="00145D82">
      <w:pPr>
        <w:pStyle w:val="af3"/>
        <w:ind w:firstLine="284"/>
        <w:jc w:val="both"/>
        <w:rPr>
          <w:rFonts w:ascii="Times New Roman" w:hAnsi="Times New Roman"/>
          <w:sz w:val="16"/>
          <w:szCs w:val="16"/>
        </w:rPr>
      </w:pPr>
      <w:r w:rsidRPr="00826DE9">
        <w:rPr>
          <w:rFonts w:ascii="Times New Roman" w:hAnsi="Times New Roman"/>
          <w:sz w:val="16"/>
          <w:szCs w:val="16"/>
        </w:rPr>
        <w:t>РЕШИЛ:</w:t>
      </w:r>
    </w:p>
    <w:p w:rsidR="00145D82" w:rsidRPr="00826DE9" w:rsidRDefault="00145D82" w:rsidP="00145D82">
      <w:pPr>
        <w:pStyle w:val="af3"/>
        <w:ind w:firstLine="284"/>
        <w:jc w:val="both"/>
        <w:rPr>
          <w:rFonts w:ascii="Times New Roman" w:hAnsi="Times New Roman"/>
          <w:sz w:val="16"/>
          <w:szCs w:val="16"/>
        </w:rPr>
      </w:pPr>
      <w:r w:rsidRPr="00826DE9">
        <w:rPr>
          <w:rFonts w:ascii="Times New Roman" w:hAnsi="Times New Roman"/>
          <w:sz w:val="16"/>
          <w:szCs w:val="16"/>
        </w:rPr>
        <w:t>1.</w:t>
      </w:r>
      <w:r>
        <w:rPr>
          <w:rFonts w:ascii="Times New Roman" w:hAnsi="Times New Roman"/>
          <w:sz w:val="16"/>
          <w:szCs w:val="16"/>
        </w:rPr>
        <w:t xml:space="preserve"> </w:t>
      </w:r>
      <w:r w:rsidRPr="00826DE9">
        <w:rPr>
          <w:rFonts w:ascii="Times New Roman" w:hAnsi="Times New Roman"/>
          <w:sz w:val="16"/>
          <w:szCs w:val="16"/>
        </w:rPr>
        <w:t>Включить депутата Совета депутатов города Татарска Новосибирской области Захарову Фариду Каримовну в комиссию по коммунальному хозяйству, транспорту, капитальному строительству и социальной политике Совета депутатов города Татарска.</w:t>
      </w:r>
    </w:p>
    <w:p w:rsidR="00145D82" w:rsidRPr="00826DE9" w:rsidRDefault="00145D82" w:rsidP="00145D82">
      <w:pPr>
        <w:pStyle w:val="af3"/>
        <w:ind w:firstLine="284"/>
        <w:jc w:val="both"/>
        <w:rPr>
          <w:rFonts w:ascii="Times New Roman" w:hAnsi="Times New Roman"/>
          <w:sz w:val="16"/>
          <w:szCs w:val="16"/>
        </w:rPr>
      </w:pPr>
      <w:r w:rsidRPr="00826DE9">
        <w:rPr>
          <w:rFonts w:ascii="Times New Roman" w:hAnsi="Times New Roman"/>
          <w:sz w:val="16"/>
          <w:szCs w:val="16"/>
        </w:rPr>
        <w:t>2.</w:t>
      </w:r>
      <w:r>
        <w:rPr>
          <w:rFonts w:ascii="Times New Roman" w:hAnsi="Times New Roman"/>
          <w:sz w:val="16"/>
          <w:szCs w:val="16"/>
        </w:rPr>
        <w:t xml:space="preserve"> </w:t>
      </w:r>
      <w:r w:rsidRPr="00826DE9">
        <w:rPr>
          <w:rFonts w:ascii="Times New Roman" w:hAnsi="Times New Roman"/>
          <w:sz w:val="16"/>
          <w:szCs w:val="16"/>
        </w:rPr>
        <w:t>Опубликовать настоящее решение в газете «Бюллетень» органов местного самоуправления города Татарска» и разместить на официальном сайте администрации города Татарска Новосибирской области.</w:t>
      </w:r>
    </w:p>
    <w:p w:rsidR="00145D82" w:rsidRPr="00826DE9" w:rsidRDefault="00145D82" w:rsidP="00145D82">
      <w:pPr>
        <w:pStyle w:val="af3"/>
        <w:jc w:val="both"/>
        <w:rPr>
          <w:rFonts w:ascii="Times New Roman" w:hAnsi="Times New Roman"/>
          <w:sz w:val="16"/>
          <w:szCs w:val="16"/>
        </w:rPr>
      </w:pPr>
      <w:r w:rsidRPr="00826DE9">
        <w:rPr>
          <w:rFonts w:ascii="Times New Roman" w:hAnsi="Times New Roman"/>
          <w:sz w:val="16"/>
          <w:szCs w:val="16"/>
        </w:rPr>
        <w:t xml:space="preserve">           </w:t>
      </w:r>
    </w:p>
    <w:p w:rsidR="00145D82" w:rsidRPr="00826DE9" w:rsidRDefault="00145D82" w:rsidP="00145D82">
      <w:pPr>
        <w:pStyle w:val="af3"/>
        <w:jc w:val="both"/>
        <w:rPr>
          <w:rFonts w:ascii="Times New Roman" w:hAnsi="Times New Roman"/>
          <w:sz w:val="16"/>
          <w:szCs w:val="16"/>
        </w:rPr>
      </w:pPr>
      <w:r w:rsidRPr="00826DE9">
        <w:rPr>
          <w:rFonts w:ascii="Times New Roman" w:hAnsi="Times New Roman"/>
          <w:sz w:val="16"/>
          <w:szCs w:val="16"/>
        </w:rPr>
        <w:t>Заместитель председателя Совета депутатов</w:t>
      </w:r>
    </w:p>
    <w:p w:rsidR="00EF1B64" w:rsidRDefault="00145D82" w:rsidP="00145D82">
      <w:pPr>
        <w:rPr>
          <w:b/>
          <w:sz w:val="16"/>
          <w:szCs w:val="16"/>
        </w:rPr>
      </w:pPr>
      <w:r w:rsidRPr="00826DE9">
        <w:rPr>
          <w:sz w:val="16"/>
          <w:szCs w:val="16"/>
        </w:rPr>
        <w:t xml:space="preserve">города Татарска Новосибирской области </w:t>
      </w:r>
      <w:r w:rsidRPr="00826DE9">
        <w:rPr>
          <w:sz w:val="16"/>
          <w:szCs w:val="16"/>
        </w:rPr>
        <w:tab/>
      </w:r>
      <w:r w:rsidRPr="00826DE9">
        <w:rPr>
          <w:sz w:val="16"/>
          <w:szCs w:val="16"/>
        </w:rPr>
        <w:tab/>
      </w:r>
      <w:r w:rsidRPr="00826DE9">
        <w:rPr>
          <w:sz w:val="16"/>
          <w:szCs w:val="16"/>
        </w:rPr>
        <w:tab/>
      </w:r>
      <w:r w:rsidRPr="00826DE9">
        <w:rPr>
          <w:sz w:val="16"/>
          <w:szCs w:val="16"/>
        </w:rPr>
        <w:tab/>
      </w:r>
      <w:r>
        <w:rPr>
          <w:sz w:val="16"/>
          <w:szCs w:val="16"/>
        </w:rPr>
        <w:t xml:space="preserve">                                                                                                                  </w:t>
      </w:r>
      <w:r w:rsidRPr="00826DE9">
        <w:rPr>
          <w:sz w:val="16"/>
          <w:szCs w:val="16"/>
        </w:rPr>
        <w:t>А.В. Романов</w:t>
      </w:r>
    </w:p>
    <w:p w:rsidR="00EF1B64" w:rsidRDefault="00145D82" w:rsidP="00C875FE">
      <w:pPr>
        <w:rPr>
          <w:b/>
          <w:sz w:val="16"/>
          <w:szCs w:val="16"/>
        </w:rPr>
      </w:pPr>
      <w:r>
        <w:rPr>
          <w:b/>
          <w:noProof/>
          <w:sz w:val="16"/>
          <w:szCs w:val="16"/>
        </w:rPr>
        <mc:AlternateContent>
          <mc:Choice Requires="wps">
            <w:drawing>
              <wp:anchor distT="0" distB="0" distL="114300" distR="114300" simplePos="0" relativeHeight="251748352" behindDoc="0" locked="0" layoutInCell="1" allowOverlap="1" wp14:anchorId="02EC80CF" wp14:editId="4616305C">
                <wp:simplePos x="0" y="0"/>
                <wp:positionH relativeFrom="column">
                  <wp:posOffset>-83185</wp:posOffset>
                </wp:positionH>
                <wp:positionV relativeFrom="paragraph">
                  <wp:posOffset>34925</wp:posOffset>
                </wp:positionV>
                <wp:extent cx="6775450" cy="0"/>
                <wp:effectExtent l="0" t="19050" r="25400" b="38100"/>
                <wp:wrapNone/>
                <wp:docPr id="30" name="Прямая соединительная линия 30"/>
                <wp:cNvGraphicFramePr/>
                <a:graphic xmlns:a="http://schemas.openxmlformats.org/drawingml/2006/main">
                  <a:graphicData uri="http://schemas.microsoft.com/office/word/2010/wordprocessingShape">
                    <wps:wsp>
                      <wps:cNvCnPr/>
                      <wps:spPr>
                        <a:xfrm>
                          <a:off x="0" y="0"/>
                          <a:ext cx="6775450" cy="0"/>
                        </a:xfrm>
                        <a:prstGeom prst="line">
                          <a:avLst/>
                        </a:prstGeom>
                        <a:ln w="5397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30" o:spid="_x0000_s1026" style="position:absolute;z-index:251748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55pt,2.75pt" to="526.9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" strokecolor="black [3213]" strokeweight="4.25pt">
                <v:stroke linestyle="thinThin"/>
              </v:line>
            </w:pict>
          </mc:Fallback>
        </mc:AlternateContent>
      </w:r>
    </w:p>
    <w:p w:rsidR="008F607A" w:rsidRPr="00A91F63" w:rsidRDefault="008F607A" w:rsidP="008F607A">
      <w:pPr>
        <w:ind w:firstLine="284"/>
        <w:jc w:val="center"/>
        <w:rPr>
          <w:b/>
          <w:sz w:val="16"/>
          <w:szCs w:val="16"/>
        </w:rPr>
      </w:pPr>
      <w:r w:rsidRPr="00A91F63">
        <w:rPr>
          <w:b/>
          <w:sz w:val="16"/>
          <w:szCs w:val="16"/>
        </w:rPr>
        <w:t xml:space="preserve">СОВЕТ ДЕПУТАТОВ </w:t>
      </w:r>
    </w:p>
    <w:p w:rsidR="008F607A" w:rsidRPr="00A91F63" w:rsidRDefault="008F607A" w:rsidP="008F607A">
      <w:pPr>
        <w:ind w:firstLine="284"/>
        <w:jc w:val="center"/>
        <w:rPr>
          <w:b/>
          <w:sz w:val="16"/>
          <w:szCs w:val="16"/>
        </w:rPr>
      </w:pPr>
      <w:r w:rsidRPr="00A91F63">
        <w:rPr>
          <w:b/>
          <w:sz w:val="16"/>
          <w:szCs w:val="16"/>
        </w:rPr>
        <w:t>ГОРОДА ТАТАРСКА НОВОСИБИРСКОЙ ОБЛАСТИ</w:t>
      </w:r>
    </w:p>
    <w:p w:rsidR="008F607A" w:rsidRPr="00A91F63" w:rsidRDefault="008F607A" w:rsidP="008F607A">
      <w:pPr>
        <w:ind w:firstLine="284"/>
        <w:jc w:val="center"/>
        <w:rPr>
          <w:b/>
          <w:sz w:val="16"/>
          <w:szCs w:val="16"/>
        </w:rPr>
      </w:pPr>
      <w:r w:rsidRPr="00A91F63">
        <w:rPr>
          <w:b/>
          <w:sz w:val="16"/>
          <w:szCs w:val="16"/>
        </w:rPr>
        <w:t>(четвертого   созыва)</w:t>
      </w:r>
    </w:p>
    <w:p w:rsidR="008F607A" w:rsidRPr="00A91F63" w:rsidRDefault="008F607A" w:rsidP="008F607A">
      <w:pPr>
        <w:ind w:firstLine="284"/>
        <w:jc w:val="center"/>
        <w:rPr>
          <w:b/>
          <w:sz w:val="16"/>
          <w:szCs w:val="16"/>
        </w:rPr>
      </w:pPr>
    </w:p>
    <w:p w:rsidR="008F607A" w:rsidRPr="00A91F63" w:rsidRDefault="008F607A" w:rsidP="008F607A">
      <w:pPr>
        <w:ind w:firstLine="284"/>
        <w:jc w:val="center"/>
        <w:rPr>
          <w:sz w:val="16"/>
          <w:szCs w:val="16"/>
        </w:rPr>
      </w:pPr>
      <w:r w:rsidRPr="00A91F63">
        <w:rPr>
          <w:sz w:val="16"/>
          <w:szCs w:val="16"/>
        </w:rPr>
        <w:t>г. Татарск</w:t>
      </w:r>
    </w:p>
    <w:p w:rsidR="008F607A" w:rsidRPr="00A91F63" w:rsidRDefault="008F607A" w:rsidP="008F607A">
      <w:pPr>
        <w:ind w:firstLine="284"/>
        <w:jc w:val="center"/>
        <w:rPr>
          <w:b/>
          <w:sz w:val="16"/>
          <w:szCs w:val="16"/>
        </w:rPr>
      </w:pPr>
    </w:p>
    <w:p w:rsidR="008F607A" w:rsidRPr="00A91F63" w:rsidRDefault="008F607A" w:rsidP="008F607A">
      <w:pPr>
        <w:ind w:firstLine="284"/>
        <w:jc w:val="center"/>
        <w:rPr>
          <w:b/>
          <w:sz w:val="16"/>
          <w:szCs w:val="16"/>
        </w:rPr>
      </w:pPr>
      <w:r w:rsidRPr="00A91F63">
        <w:rPr>
          <w:b/>
          <w:sz w:val="16"/>
          <w:szCs w:val="16"/>
        </w:rPr>
        <w:t>РЕШЕНИЕ  № 211</w:t>
      </w:r>
    </w:p>
    <w:p w:rsidR="008F607A" w:rsidRPr="00A91F63" w:rsidRDefault="008F607A" w:rsidP="008F607A">
      <w:pPr>
        <w:ind w:firstLine="284"/>
        <w:jc w:val="center"/>
        <w:rPr>
          <w:sz w:val="16"/>
          <w:szCs w:val="16"/>
        </w:rPr>
      </w:pPr>
      <w:r w:rsidRPr="00A91F63">
        <w:rPr>
          <w:sz w:val="16"/>
          <w:szCs w:val="16"/>
        </w:rPr>
        <w:t>(Тридцать пятая сессия)</w:t>
      </w:r>
    </w:p>
    <w:p w:rsidR="008F607A" w:rsidRPr="00A91F63" w:rsidRDefault="008F607A" w:rsidP="008F607A">
      <w:pPr>
        <w:ind w:firstLine="284"/>
        <w:jc w:val="center"/>
        <w:rPr>
          <w:b/>
          <w:sz w:val="16"/>
          <w:szCs w:val="16"/>
        </w:rPr>
      </w:pPr>
    </w:p>
    <w:p w:rsidR="008F607A" w:rsidRPr="00A91F63" w:rsidRDefault="008F607A" w:rsidP="008F607A">
      <w:pPr>
        <w:rPr>
          <w:sz w:val="16"/>
          <w:szCs w:val="16"/>
        </w:rPr>
      </w:pPr>
      <w:r w:rsidRPr="00A91F63">
        <w:rPr>
          <w:sz w:val="16"/>
          <w:szCs w:val="16"/>
        </w:rPr>
        <w:t xml:space="preserve">от 29.07.2020 г. </w:t>
      </w:r>
    </w:p>
    <w:p w:rsidR="008F607A" w:rsidRPr="00A91F63" w:rsidRDefault="008F607A" w:rsidP="008F607A">
      <w:pPr>
        <w:pStyle w:val="af3"/>
        <w:rPr>
          <w:rFonts w:ascii="Times New Roman" w:hAnsi="Times New Roman"/>
          <w:sz w:val="16"/>
          <w:szCs w:val="16"/>
        </w:rPr>
      </w:pPr>
    </w:p>
    <w:p w:rsidR="008F607A" w:rsidRPr="00A91F63" w:rsidRDefault="008F607A" w:rsidP="008F607A">
      <w:pPr>
        <w:pStyle w:val="af3"/>
        <w:jc w:val="center"/>
        <w:rPr>
          <w:rFonts w:ascii="Times New Roman" w:hAnsi="Times New Roman"/>
          <w:sz w:val="16"/>
          <w:szCs w:val="16"/>
        </w:rPr>
      </w:pPr>
      <w:r w:rsidRPr="00A91F63">
        <w:rPr>
          <w:rFonts w:ascii="Times New Roman" w:hAnsi="Times New Roman"/>
          <w:sz w:val="16"/>
          <w:szCs w:val="16"/>
        </w:rPr>
        <w:t xml:space="preserve">   О регистрации депутата Совета депутатов города Татарска Новосибирской области четвертого созыва Марачковой Валентины Михайловны</w:t>
      </w:r>
    </w:p>
    <w:p w:rsidR="008F607A" w:rsidRPr="00A91F63" w:rsidRDefault="008F607A" w:rsidP="008F607A">
      <w:pPr>
        <w:pStyle w:val="af3"/>
        <w:jc w:val="center"/>
        <w:rPr>
          <w:rFonts w:ascii="Times New Roman" w:hAnsi="Times New Roman"/>
          <w:sz w:val="16"/>
          <w:szCs w:val="16"/>
        </w:rPr>
      </w:pPr>
    </w:p>
    <w:p w:rsidR="008F607A" w:rsidRPr="00A91F63" w:rsidRDefault="008F607A" w:rsidP="008F607A">
      <w:pPr>
        <w:pStyle w:val="af3"/>
        <w:ind w:firstLine="284"/>
        <w:jc w:val="both"/>
        <w:rPr>
          <w:rFonts w:ascii="Times New Roman" w:hAnsi="Times New Roman"/>
          <w:sz w:val="16"/>
          <w:szCs w:val="16"/>
        </w:rPr>
      </w:pPr>
      <w:r w:rsidRPr="00A91F63">
        <w:rPr>
          <w:rFonts w:ascii="Times New Roman" w:hAnsi="Times New Roman"/>
          <w:sz w:val="16"/>
          <w:szCs w:val="16"/>
        </w:rPr>
        <w:t xml:space="preserve">На основании решения избирательной комиссии города Татарска Новосибирской области от 09 июня 2020 года № 28/98 «О передаче вакантного мандата депутата Совета депутатов города Татарска Новосибирской области четвертого созыва зарегистрированному кандидату из списка кандидатов по единому избирательному округу, выдвинутого избирательным объединением Местное отделение Партии «ЕДИНАЯ РОССИЯ» Татарского района Новосибирской области Марачковой Валентине Михайловне, в соответствии с частью 4 статьи 80 Закона Новосибирской области «О выборах депутатов представительных органов муниципальных образований в Новосибирской области», </w:t>
      </w:r>
    </w:p>
    <w:p w:rsidR="008F607A" w:rsidRPr="00A91F63" w:rsidRDefault="008F607A" w:rsidP="008F607A">
      <w:pPr>
        <w:pStyle w:val="af3"/>
        <w:ind w:firstLine="284"/>
        <w:jc w:val="both"/>
        <w:rPr>
          <w:rFonts w:ascii="Times New Roman" w:hAnsi="Times New Roman"/>
          <w:sz w:val="16"/>
          <w:szCs w:val="16"/>
        </w:rPr>
      </w:pPr>
      <w:r w:rsidRPr="00A91F63">
        <w:rPr>
          <w:rFonts w:ascii="Times New Roman" w:hAnsi="Times New Roman"/>
          <w:sz w:val="16"/>
          <w:szCs w:val="16"/>
        </w:rPr>
        <w:t>РЕШИЛ:</w:t>
      </w:r>
    </w:p>
    <w:p w:rsidR="008F607A" w:rsidRPr="00A91F63" w:rsidRDefault="008F607A" w:rsidP="008F607A">
      <w:pPr>
        <w:pStyle w:val="af3"/>
        <w:ind w:firstLine="284"/>
        <w:jc w:val="both"/>
        <w:rPr>
          <w:rFonts w:ascii="Times New Roman" w:hAnsi="Times New Roman"/>
          <w:sz w:val="16"/>
          <w:szCs w:val="16"/>
        </w:rPr>
      </w:pPr>
      <w:r w:rsidRPr="00A91F63">
        <w:rPr>
          <w:rFonts w:ascii="Times New Roman" w:hAnsi="Times New Roman"/>
          <w:sz w:val="16"/>
          <w:szCs w:val="16"/>
        </w:rPr>
        <w:t>1.</w:t>
      </w:r>
      <w:r>
        <w:rPr>
          <w:rFonts w:ascii="Times New Roman" w:hAnsi="Times New Roman"/>
          <w:sz w:val="16"/>
          <w:szCs w:val="16"/>
        </w:rPr>
        <w:t xml:space="preserve"> </w:t>
      </w:r>
      <w:r w:rsidRPr="00A91F63">
        <w:rPr>
          <w:rFonts w:ascii="Times New Roman" w:hAnsi="Times New Roman"/>
          <w:sz w:val="16"/>
          <w:szCs w:val="16"/>
        </w:rPr>
        <w:t>Зарегистрировать депутата Совета депутатов города Татарска Ново сибирской области четвертого созыва Марачкову Валентину Михайловну.</w:t>
      </w:r>
    </w:p>
    <w:p w:rsidR="008F607A" w:rsidRPr="00A91F63" w:rsidRDefault="008F607A" w:rsidP="008F607A">
      <w:pPr>
        <w:pStyle w:val="af3"/>
        <w:ind w:firstLine="284"/>
        <w:jc w:val="both"/>
        <w:rPr>
          <w:rFonts w:ascii="Times New Roman" w:hAnsi="Times New Roman"/>
          <w:sz w:val="16"/>
          <w:szCs w:val="16"/>
        </w:rPr>
      </w:pPr>
      <w:r w:rsidRPr="00A91F63">
        <w:rPr>
          <w:rFonts w:ascii="Times New Roman" w:hAnsi="Times New Roman"/>
          <w:sz w:val="16"/>
          <w:szCs w:val="16"/>
        </w:rPr>
        <w:t>2.</w:t>
      </w:r>
      <w:r>
        <w:rPr>
          <w:rFonts w:ascii="Times New Roman" w:hAnsi="Times New Roman"/>
          <w:sz w:val="16"/>
          <w:szCs w:val="16"/>
        </w:rPr>
        <w:t xml:space="preserve"> </w:t>
      </w:r>
      <w:r w:rsidRPr="00A91F63">
        <w:rPr>
          <w:rFonts w:ascii="Times New Roman" w:hAnsi="Times New Roman"/>
          <w:sz w:val="16"/>
          <w:szCs w:val="16"/>
        </w:rPr>
        <w:t>Выдать зарегистрированному депутату Совета депутатов города Татарска Новосибирской области четвертого созыва удостоверение об избрании.</w:t>
      </w:r>
    </w:p>
    <w:p w:rsidR="008F607A" w:rsidRPr="00A91F63" w:rsidRDefault="008F607A" w:rsidP="008F607A">
      <w:pPr>
        <w:pStyle w:val="af3"/>
        <w:ind w:firstLine="284"/>
        <w:jc w:val="both"/>
        <w:rPr>
          <w:rFonts w:ascii="Times New Roman" w:hAnsi="Times New Roman"/>
          <w:sz w:val="16"/>
          <w:szCs w:val="16"/>
        </w:rPr>
      </w:pPr>
      <w:r w:rsidRPr="00A91F63">
        <w:rPr>
          <w:rFonts w:ascii="Times New Roman" w:hAnsi="Times New Roman"/>
          <w:sz w:val="16"/>
          <w:szCs w:val="16"/>
        </w:rPr>
        <w:t>3.</w:t>
      </w:r>
      <w:r>
        <w:rPr>
          <w:rFonts w:ascii="Times New Roman" w:hAnsi="Times New Roman"/>
          <w:sz w:val="16"/>
          <w:szCs w:val="16"/>
        </w:rPr>
        <w:t xml:space="preserve"> </w:t>
      </w:r>
      <w:r w:rsidRPr="00A91F63">
        <w:rPr>
          <w:rFonts w:ascii="Times New Roman" w:hAnsi="Times New Roman"/>
          <w:sz w:val="16"/>
          <w:szCs w:val="16"/>
        </w:rPr>
        <w:t>Опубликовать настоящее решение в газете «Бюллетень» органов местного самоуправления города Татарска» и разместить на официальном сайте администрации города Татарска Новосибирской области.</w:t>
      </w:r>
    </w:p>
    <w:p w:rsidR="008F607A" w:rsidRPr="00A91F63" w:rsidRDefault="008F607A" w:rsidP="008F607A">
      <w:pPr>
        <w:pStyle w:val="af3"/>
        <w:ind w:firstLine="284"/>
        <w:jc w:val="both"/>
        <w:rPr>
          <w:rFonts w:ascii="Times New Roman" w:hAnsi="Times New Roman"/>
          <w:sz w:val="16"/>
          <w:szCs w:val="16"/>
        </w:rPr>
      </w:pPr>
      <w:r w:rsidRPr="00A91F63">
        <w:rPr>
          <w:rFonts w:ascii="Times New Roman" w:hAnsi="Times New Roman"/>
          <w:sz w:val="16"/>
          <w:szCs w:val="16"/>
        </w:rPr>
        <w:t>4.</w:t>
      </w:r>
      <w:r>
        <w:rPr>
          <w:rFonts w:ascii="Times New Roman" w:hAnsi="Times New Roman"/>
          <w:sz w:val="16"/>
          <w:szCs w:val="16"/>
        </w:rPr>
        <w:t xml:space="preserve"> </w:t>
      </w:r>
      <w:r w:rsidRPr="00A91F63">
        <w:rPr>
          <w:rFonts w:ascii="Times New Roman" w:hAnsi="Times New Roman"/>
          <w:sz w:val="16"/>
          <w:szCs w:val="16"/>
        </w:rPr>
        <w:t>Настоящее решение вступает в силу с момента его принятия.</w:t>
      </w:r>
    </w:p>
    <w:p w:rsidR="008F607A" w:rsidRPr="00A91F63" w:rsidRDefault="008F607A" w:rsidP="008F607A">
      <w:pPr>
        <w:pStyle w:val="af3"/>
        <w:ind w:hanging="426"/>
        <w:jc w:val="both"/>
        <w:rPr>
          <w:rFonts w:ascii="Times New Roman" w:hAnsi="Times New Roman"/>
          <w:sz w:val="16"/>
          <w:szCs w:val="16"/>
        </w:rPr>
      </w:pPr>
      <w:r w:rsidRPr="00A91F63">
        <w:rPr>
          <w:rFonts w:ascii="Times New Roman" w:hAnsi="Times New Roman"/>
          <w:sz w:val="16"/>
          <w:szCs w:val="16"/>
        </w:rPr>
        <w:t xml:space="preserve">              </w:t>
      </w:r>
    </w:p>
    <w:p w:rsidR="008F607A" w:rsidRPr="00A91F63" w:rsidRDefault="008F607A" w:rsidP="008F607A">
      <w:pPr>
        <w:pStyle w:val="af3"/>
        <w:jc w:val="both"/>
        <w:rPr>
          <w:rFonts w:ascii="Times New Roman" w:hAnsi="Times New Roman"/>
          <w:sz w:val="16"/>
          <w:szCs w:val="16"/>
        </w:rPr>
      </w:pPr>
      <w:r w:rsidRPr="00A91F63">
        <w:rPr>
          <w:rFonts w:ascii="Times New Roman" w:hAnsi="Times New Roman"/>
          <w:sz w:val="16"/>
          <w:szCs w:val="16"/>
        </w:rPr>
        <w:t>Заместитель председателя Совета депутатов</w:t>
      </w:r>
    </w:p>
    <w:p w:rsidR="008F607A" w:rsidRPr="00A91F63" w:rsidRDefault="008F607A" w:rsidP="008F607A">
      <w:pPr>
        <w:pStyle w:val="af3"/>
        <w:jc w:val="both"/>
        <w:rPr>
          <w:rFonts w:ascii="Times New Roman" w:hAnsi="Times New Roman"/>
          <w:sz w:val="16"/>
          <w:szCs w:val="16"/>
        </w:rPr>
      </w:pPr>
      <w:r w:rsidRPr="00A91F63">
        <w:rPr>
          <w:rFonts w:ascii="Times New Roman" w:hAnsi="Times New Roman"/>
          <w:sz w:val="16"/>
          <w:szCs w:val="16"/>
        </w:rPr>
        <w:t xml:space="preserve">города Татарска Новосибирской области                                       </w:t>
      </w:r>
      <w:r w:rsidR="004069CD">
        <w:rPr>
          <w:rFonts w:ascii="Times New Roman" w:hAnsi="Times New Roman"/>
          <w:sz w:val="16"/>
          <w:szCs w:val="16"/>
        </w:rPr>
        <w:t xml:space="preserve">                                                                                                                               </w:t>
      </w:r>
      <w:r w:rsidRPr="00A91F63">
        <w:rPr>
          <w:rFonts w:ascii="Times New Roman" w:hAnsi="Times New Roman"/>
          <w:sz w:val="16"/>
          <w:szCs w:val="16"/>
        </w:rPr>
        <w:t xml:space="preserve"> А.В. Романов</w:t>
      </w:r>
    </w:p>
    <w:p w:rsidR="00EB69A0" w:rsidRDefault="00EB69A0" w:rsidP="00C875FE">
      <w:pPr>
        <w:rPr>
          <w:b/>
          <w:sz w:val="16"/>
          <w:szCs w:val="16"/>
        </w:rPr>
      </w:pPr>
    </w:p>
    <w:p w:rsidR="00EB69A0" w:rsidRDefault="00EB69A0" w:rsidP="00C875FE">
      <w:pPr>
        <w:rPr>
          <w:b/>
          <w:sz w:val="16"/>
          <w:szCs w:val="16"/>
        </w:rPr>
      </w:pPr>
    </w:p>
    <w:p w:rsidR="00EB69A0" w:rsidRDefault="00EB69A0" w:rsidP="00C875FE">
      <w:pPr>
        <w:rPr>
          <w:b/>
          <w:sz w:val="16"/>
          <w:szCs w:val="16"/>
        </w:rPr>
      </w:pPr>
    </w:p>
    <w:p w:rsidR="004069CD" w:rsidRPr="007E41E6" w:rsidRDefault="004069CD" w:rsidP="004069CD">
      <w:pPr>
        <w:ind w:firstLine="284"/>
        <w:jc w:val="center"/>
        <w:rPr>
          <w:b/>
          <w:sz w:val="16"/>
          <w:szCs w:val="16"/>
        </w:rPr>
      </w:pPr>
      <w:r w:rsidRPr="007E41E6">
        <w:rPr>
          <w:b/>
          <w:sz w:val="16"/>
          <w:szCs w:val="16"/>
        </w:rPr>
        <w:lastRenderedPageBreak/>
        <w:t xml:space="preserve">СОВЕТ ДЕПУТАТОВ </w:t>
      </w:r>
    </w:p>
    <w:p w:rsidR="004069CD" w:rsidRPr="007E41E6" w:rsidRDefault="004069CD" w:rsidP="004069CD">
      <w:pPr>
        <w:ind w:firstLine="284"/>
        <w:jc w:val="center"/>
        <w:rPr>
          <w:b/>
          <w:sz w:val="16"/>
          <w:szCs w:val="16"/>
        </w:rPr>
      </w:pPr>
      <w:r w:rsidRPr="007E41E6">
        <w:rPr>
          <w:b/>
          <w:sz w:val="16"/>
          <w:szCs w:val="16"/>
        </w:rPr>
        <w:t>ГОРОДА ТАТАРСКА НОВОСИБИРСКОЙ ОБЛАСТИ</w:t>
      </w:r>
    </w:p>
    <w:p w:rsidR="004069CD" w:rsidRPr="007E41E6" w:rsidRDefault="004069CD" w:rsidP="004069CD">
      <w:pPr>
        <w:ind w:firstLine="284"/>
        <w:jc w:val="center"/>
        <w:rPr>
          <w:b/>
          <w:sz w:val="16"/>
          <w:szCs w:val="16"/>
        </w:rPr>
      </w:pPr>
      <w:r w:rsidRPr="007E41E6">
        <w:rPr>
          <w:b/>
          <w:sz w:val="16"/>
          <w:szCs w:val="16"/>
        </w:rPr>
        <w:t>(четвертого   созыва)</w:t>
      </w:r>
    </w:p>
    <w:p w:rsidR="004069CD" w:rsidRPr="007E41E6" w:rsidRDefault="004069CD" w:rsidP="004069CD">
      <w:pPr>
        <w:ind w:firstLine="284"/>
        <w:jc w:val="center"/>
        <w:rPr>
          <w:b/>
          <w:sz w:val="16"/>
          <w:szCs w:val="16"/>
        </w:rPr>
      </w:pPr>
    </w:p>
    <w:p w:rsidR="004069CD" w:rsidRPr="007E41E6" w:rsidRDefault="004069CD" w:rsidP="004069CD">
      <w:pPr>
        <w:ind w:firstLine="284"/>
        <w:jc w:val="center"/>
        <w:rPr>
          <w:sz w:val="16"/>
          <w:szCs w:val="16"/>
        </w:rPr>
      </w:pPr>
      <w:r w:rsidRPr="007E41E6">
        <w:rPr>
          <w:sz w:val="16"/>
          <w:szCs w:val="16"/>
        </w:rPr>
        <w:t>г. Татарск</w:t>
      </w:r>
    </w:p>
    <w:p w:rsidR="004069CD" w:rsidRPr="007E41E6" w:rsidRDefault="004069CD" w:rsidP="004069CD">
      <w:pPr>
        <w:ind w:firstLine="284"/>
        <w:jc w:val="center"/>
        <w:rPr>
          <w:b/>
          <w:sz w:val="16"/>
          <w:szCs w:val="16"/>
        </w:rPr>
      </w:pPr>
    </w:p>
    <w:p w:rsidR="004069CD" w:rsidRPr="007E41E6" w:rsidRDefault="004069CD" w:rsidP="004069CD">
      <w:pPr>
        <w:ind w:firstLine="284"/>
        <w:jc w:val="center"/>
        <w:rPr>
          <w:b/>
          <w:sz w:val="16"/>
          <w:szCs w:val="16"/>
        </w:rPr>
      </w:pPr>
      <w:r w:rsidRPr="007E41E6">
        <w:rPr>
          <w:b/>
          <w:sz w:val="16"/>
          <w:szCs w:val="16"/>
        </w:rPr>
        <w:t>РЕШЕНИЕ  № 210</w:t>
      </w:r>
    </w:p>
    <w:p w:rsidR="004069CD" w:rsidRPr="007E41E6" w:rsidRDefault="004069CD" w:rsidP="004069CD">
      <w:pPr>
        <w:ind w:firstLine="284"/>
        <w:jc w:val="center"/>
        <w:rPr>
          <w:sz w:val="16"/>
          <w:szCs w:val="16"/>
        </w:rPr>
      </w:pPr>
      <w:r w:rsidRPr="007E41E6">
        <w:rPr>
          <w:sz w:val="16"/>
          <w:szCs w:val="16"/>
        </w:rPr>
        <w:t>(Тридцать пятая сессия)</w:t>
      </w:r>
    </w:p>
    <w:p w:rsidR="004069CD" w:rsidRPr="007E41E6" w:rsidRDefault="004069CD" w:rsidP="004069CD">
      <w:pPr>
        <w:ind w:firstLine="284"/>
        <w:jc w:val="center"/>
        <w:rPr>
          <w:b/>
          <w:sz w:val="16"/>
          <w:szCs w:val="16"/>
        </w:rPr>
      </w:pPr>
    </w:p>
    <w:p w:rsidR="004069CD" w:rsidRPr="007E41E6" w:rsidRDefault="004069CD" w:rsidP="004069CD">
      <w:pPr>
        <w:rPr>
          <w:sz w:val="16"/>
          <w:szCs w:val="16"/>
        </w:rPr>
      </w:pPr>
      <w:r w:rsidRPr="007E41E6">
        <w:rPr>
          <w:sz w:val="16"/>
          <w:szCs w:val="16"/>
        </w:rPr>
        <w:t xml:space="preserve">от 29.07.2020 г. </w:t>
      </w:r>
    </w:p>
    <w:p w:rsidR="004069CD" w:rsidRPr="007E41E6" w:rsidRDefault="004069CD" w:rsidP="004069CD">
      <w:pPr>
        <w:pStyle w:val="af3"/>
        <w:rPr>
          <w:rFonts w:ascii="Times New Roman" w:hAnsi="Times New Roman"/>
          <w:sz w:val="16"/>
          <w:szCs w:val="16"/>
        </w:rPr>
      </w:pPr>
    </w:p>
    <w:p w:rsidR="004069CD" w:rsidRPr="007E41E6" w:rsidRDefault="004069CD" w:rsidP="004069CD">
      <w:pPr>
        <w:pStyle w:val="af3"/>
        <w:jc w:val="center"/>
        <w:rPr>
          <w:rFonts w:ascii="Times New Roman" w:hAnsi="Times New Roman"/>
          <w:sz w:val="16"/>
          <w:szCs w:val="16"/>
        </w:rPr>
      </w:pPr>
      <w:r w:rsidRPr="007E41E6">
        <w:rPr>
          <w:rFonts w:ascii="Times New Roman" w:hAnsi="Times New Roman"/>
          <w:sz w:val="16"/>
          <w:szCs w:val="16"/>
        </w:rPr>
        <w:t xml:space="preserve">   О регистрации депутата Совета депутатов города Татарска Новосибирской области четвертого созыва Захаровой Фариды Каримовны</w:t>
      </w:r>
    </w:p>
    <w:p w:rsidR="004069CD" w:rsidRPr="007E41E6" w:rsidRDefault="004069CD" w:rsidP="004069CD">
      <w:pPr>
        <w:pStyle w:val="af3"/>
        <w:jc w:val="center"/>
        <w:rPr>
          <w:rFonts w:ascii="Times New Roman" w:hAnsi="Times New Roman"/>
          <w:sz w:val="16"/>
          <w:szCs w:val="16"/>
        </w:rPr>
      </w:pPr>
    </w:p>
    <w:p w:rsidR="004069CD" w:rsidRPr="007E41E6" w:rsidRDefault="004069CD" w:rsidP="004069CD">
      <w:pPr>
        <w:pStyle w:val="af3"/>
        <w:ind w:firstLine="284"/>
        <w:jc w:val="both"/>
        <w:rPr>
          <w:rFonts w:ascii="Times New Roman" w:hAnsi="Times New Roman"/>
          <w:sz w:val="16"/>
          <w:szCs w:val="16"/>
        </w:rPr>
      </w:pPr>
      <w:r w:rsidRPr="007E41E6">
        <w:rPr>
          <w:rFonts w:ascii="Times New Roman" w:hAnsi="Times New Roman"/>
          <w:sz w:val="16"/>
          <w:szCs w:val="16"/>
        </w:rPr>
        <w:t>На основании решения избирательной комиссии города Татарска Новосибирской области от 27 июня 2020 года № 29/101</w:t>
      </w:r>
      <w:r w:rsidRPr="007E41E6">
        <w:rPr>
          <w:rFonts w:ascii="Times New Roman" w:hAnsi="Times New Roman"/>
          <w:b/>
          <w:sz w:val="16"/>
          <w:szCs w:val="16"/>
        </w:rPr>
        <w:t xml:space="preserve"> </w:t>
      </w:r>
      <w:r w:rsidRPr="007E41E6">
        <w:rPr>
          <w:rFonts w:ascii="Times New Roman" w:hAnsi="Times New Roman"/>
          <w:sz w:val="16"/>
          <w:szCs w:val="16"/>
        </w:rPr>
        <w:t>«О передаче вакантного мандата депутата Совета депутатов города Татарска Новосибирской области четвертого созыва зарегистрированному кандидату из списка кандидатов по единому избирательному округу, выдвинутого избирательным объединением Местное отделение Партии «ЕДИНАЯ РОССИЯ» Татарского района Новосибирской области Захаровой Фариде Каримовне, в соответствии с частью 4 статьи 80 Закона Новосибирской области «О выборах депутатов представительных органов муниципальных образований в Новосибирской области»,</w:t>
      </w:r>
    </w:p>
    <w:p w:rsidR="004069CD" w:rsidRPr="007E41E6" w:rsidRDefault="004069CD" w:rsidP="004069CD">
      <w:pPr>
        <w:pStyle w:val="af3"/>
        <w:ind w:firstLine="284"/>
        <w:jc w:val="both"/>
        <w:rPr>
          <w:rFonts w:ascii="Times New Roman" w:hAnsi="Times New Roman"/>
          <w:sz w:val="16"/>
          <w:szCs w:val="16"/>
        </w:rPr>
      </w:pPr>
      <w:r w:rsidRPr="007E41E6">
        <w:rPr>
          <w:rFonts w:ascii="Times New Roman" w:hAnsi="Times New Roman"/>
          <w:sz w:val="16"/>
          <w:szCs w:val="16"/>
        </w:rPr>
        <w:t>РЕШИЛ:</w:t>
      </w:r>
    </w:p>
    <w:p w:rsidR="004069CD" w:rsidRPr="007E41E6" w:rsidRDefault="004069CD" w:rsidP="004069CD">
      <w:pPr>
        <w:pStyle w:val="af3"/>
        <w:ind w:firstLine="284"/>
        <w:jc w:val="both"/>
        <w:rPr>
          <w:rFonts w:ascii="Times New Roman" w:hAnsi="Times New Roman"/>
          <w:sz w:val="16"/>
          <w:szCs w:val="16"/>
        </w:rPr>
      </w:pPr>
      <w:r w:rsidRPr="007E41E6">
        <w:rPr>
          <w:rFonts w:ascii="Times New Roman" w:hAnsi="Times New Roman"/>
          <w:sz w:val="16"/>
          <w:szCs w:val="16"/>
        </w:rPr>
        <w:t>1.</w:t>
      </w:r>
      <w:r>
        <w:rPr>
          <w:rFonts w:ascii="Times New Roman" w:hAnsi="Times New Roman"/>
          <w:sz w:val="16"/>
          <w:szCs w:val="16"/>
        </w:rPr>
        <w:t xml:space="preserve"> </w:t>
      </w:r>
      <w:r w:rsidRPr="007E41E6">
        <w:rPr>
          <w:rFonts w:ascii="Times New Roman" w:hAnsi="Times New Roman"/>
          <w:sz w:val="16"/>
          <w:szCs w:val="16"/>
        </w:rPr>
        <w:t>Зарегистрировать депутата Совета депутатов города Татарска Ново сибирской области четвертого созыва Захарову Фариду Каримовну.</w:t>
      </w:r>
    </w:p>
    <w:p w:rsidR="004069CD" w:rsidRPr="007E41E6" w:rsidRDefault="004069CD" w:rsidP="004069CD">
      <w:pPr>
        <w:pStyle w:val="af3"/>
        <w:ind w:firstLine="284"/>
        <w:jc w:val="both"/>
        <w:rPr>
          <w:rFonts w:ascii="Times New Roman" w:hAnsi="Times New Roman"/>
          <w:sz w:val="16"/>
          <w:szCs w:val="16"/>
        </w:rPr>
      </w:pPr>
      <w:r w:rsidRPr="007E41E6">
        <w:rPr>
          <w:rFonts w:ascii="Times New Roman" w:hAnsi="Times New Roman"/>
          <w:sz w:val="16"/>
          <w:szCs w:val="16"/>
        </w:rPr>
        <w:t>2.</w:t>
      </w:r>
      <w:r>
        <w:rPr>
          <w:rFonts w:ascii="Times New Roman" w:hAnsi="Times New Roman"/>
          <w:sz w:val="16"/>
          <w:szCs w:val="16"/>
        </w:rPr>
        <w:t xml:space="preserve"> </w:t>
      </w:r>
      <w:r w:rsidRPr="007E41E6">
        <w:rPr>
          <w:rFonts w:ascii="Times New Roman" w:hAnsi="Times New Roman"/>
          <w:sz w:val="16"/>
          <w:szCs w:val="16"/>
        </w:rPr>
        <w:t>Выдать зарегистрированному депутату Совета депутатов города Татарска Новосибирской области четвертого созыва удостоверение об избрании.</w:t>
      </w:r>
    </w:p>
    <w:p w:rsidR="004069CD" w:rsidRPr="007E41E6" w:rsidRDefault="004069CD" w:rsidP="004069CD">
      <w:pPr>
        <w:pStyle w:val="af3"/>
        <w:ind w:firstLine="284"/>
        <w:jc w:val="both"/>
        <w:rPr>
          <w:rFonts w:ascii="Times New Roman" w:hAnsi="Times New Roman"/>
          <w:sz w:val="16"/>
          <w:szCs w:val="16"/>
        </w:rPr>
      </w:pPr>
      <w:r w:rsidRPr="007E41E6">
        <w:rPr>
          <w:rFonts w:ascii="Times New Roman" w:hAnsi="Times New Roman"/>
          <w:sz w:val="16"/>
          <w:szCs w:val="16"/>
        </w:rPr>
        <w:t>3.</w:t>
      </w:r>
      <w:r>
        <w:rPr>
          <w:rFonts w:ascii="Times New Roman" w:hAnsi="Times New Roman"/>
          <w:sz w:val="16"/>
          <w:szCs w:val="16"/>
        </w:rPr>
        <w:t xml:space="preserve"> </w:t>
      </w:r>
      <w:r w:rsidRPr="007E41E6">
        <w:rPr>
          <w:rFonts w:ascii="Times New Roman" w:hAnsi="Times New Roman"/>
          <w:sz w:val="16"/>
          <w:szCs w:val="16"/>
        </w:rPr>
        <w:t>Опубликовать настоящее решение в газете «Бюллетень» органов местного самоуправления города Татарска» и разместить на официальном сайте администрации города Татарска Новосибирской области.</w:t>
      </w:r>
    </w:p>
    <w:p w:rsidR="004069CD" w:rsidRPr="007E41E6" w:rsidRDefault="004069CD" w:rsidP="004069CD">
      <w:pPr>
        <w:pStyle w:val="af3"/>
        <w:ind w:firstLine="284"/>
        <w:jc w:val="both"/>
        <w:rPr>
          <w:rFonts w:ascii="Times New Roman" w:hAnsi="Times New Roman"/>
          <w:sz w:val="16"/>
          <w:szCs w:val="16"/>
        </w:rPr>
      </w:pPr>
      <w:r w:rsidRPr="007E41E6">
        <w:rPr>
          <w:rFonts w:ascii="Times New Roman" w:hAnsi="Times New Roman"/>
          <w:sz w:val="16"/>
          <w:szCs w:val="16"/>
        </w:rPr>
        <w:t>4.</w:t>
      </w:r>
      <w:r>
        <w:rPr>
          <w:rFonts w:ascii="Times New Roman" w:hAnsi="Times New Roman"/>
          <w:sz w:val="16"/>
          <w:szCs w:val="16"/>
        </w:rPr>
        <w:t xml:space="preserve"> </w:t>
      </w:r>
      <w:r w:rsidRPr="007E41E6">
        <w:rPr>
          <w:rFonts w:ascii="Times New Roman" w:hAnsi="Times New Roman"/>
          <w:sz w:val="16"/>
          <w:szCs w:val="16"/>
        </w:rPr>
        <w:t>Настоящее решение вступает в силу с момента его принятия.</w:t>
      </w:r>
    </w:p>
    <w:p w:rsidR="004069CD" w:rsidRPr="007E41E6" w:rsidRDefault="004069CD" w:rsidP="004069CD">
      <w:pPr>
        <w:pStyle w:val="af3"/>
        <w:ind w:hanging="426"/>
        <w:jc w:val="both"/>
        <w:rPr>
          <w:rFonts w:ascii="Times New Roman" w:hAnsi="Times New Roman"/>
          <w:sz w:val="16"/>
          <w:szCs w:val="16"/>
        </w:rPr>
      </w:pPr>
      <w:r w:rsidRPr="007E41E6">
        <w:rPr>
          <w:rFonts w:ascii="Times New Roman" w:hAnsi="Times New Roman"/>
          <w:sz w:val="16"/>
          <w:szCs w:val="16"/>
        </w:rPr>
        <w:t xml:space="preserve">              </w:t>
      </w:r>
    </w:p>
    <w:p w:rsidR="004069CD" w:rsidRPr="007E41E6" w:rsidRDefault="004069CD" w:rsidP="004069CD">
      <w:pPr>
        <w:pStyle w:val="af3"/>
        <w:jc w:val="both"/>
        <w:rPr>
          <w:rFonts w:ascii="Times New Roman" w:hAnsi="Times New Roman"/>
          <w:sz w:val="16"/>
          <w:szCs w:val="16"/>
        </w:rPr>
      </w:pPr>
      <w:r w:rsidRPr="007E41E6">
        <w:rPr>
          <w:rFonts w:ascii="Times New Roman" w:hAnsi="Times New Roman"/>
          <w:sz w:val="16"/>
          <w:szCs w:val="16"/>
        </w:rPr>
        <w:t>Заместитель председателя Совета депутатов</w:t>
      </w:r>
    </w:p>
    <w:p w:rsidR="004069CD" w:rsidRPr="007E41E6" w:rsidRDefault="004069CD" w:rsidP="004069CD">
      <w:pPr>
        <w:pStyle w:val="af3"/>
        <w:jc w:val="both"/>
        <w:rPr>
          <w:rFonts w:ascii="Times New Roman" w:hAnsi="Times New Roman"/>
          <w:sz w:val="16"/>
          <w:szCs w:val="16"/>
        </w:rPr>
      </w:pPr>
      <w:r w:rsidRPr="007E41E6">
        <w:rPr>
          <w:rFonts w:ascii="Times New Roman" w:hAnsi="Times New Roman"/>
          <w:sz w:val="16"/>
          <w:szCs w:val="16"/>
        </w:rPr>
        <w:t xml:space="preserve">города Татарска Новосибирской области                                           </w:t>
      </w:r>
      <w:r>
        <w:rPr>
          <w:rFonts w:ascii="Times New Roman" w:hAnsi="Times New Roman"/>
          <w:sz w:val="16"/>
          <w:szCs w:val="16"/>
        </w:rPr>
        <w:t xml:space="preserve">                                                                                                                             </w:t>
      </w:r>
      <w:r w:rsidRPr="007E41E6">
        <w:rPr>
          <w:rFonts w:ascii="Times New Roman" w:hAnsi="Times New Roman"/>
          <w:sz w:val="16"/>
          <w:szCs w:val="16"/>
        </w:rPr>
        <w:t>А.В. Романов</w:t>
      </w:r>
    </w:p>
    <w:p w:rsidR="00EB69A0" w:rsidRDefault="00EB69A0" w:rsidP="00C875FE">
      <w:pPr>
        <w:rPr>
          <w:b/>
          <w:sz w:val="16"/>
          <w:szCs w:val="16"/>
        </w:rPr>
      </w:pPr>
    </w:p>
    <w:p w:rsidR="00EB69A0" w:rsidRDefault="00EB69A0" w:rsidP="00C875FE">
      <w:pPr>
        <w:rPr>
          <w:b/>
          <w:sz w:val="16"/>
          <w:szCs w:val="16"/>
        </w:rPr>
      </w:pPr>
    </w:p>
    <w:p w:rsidR="00EB69A0" w:rsidRDefault="00EB69A0" w:rsidP="00C875FE">
      <w:pPr>
        <w:rPr>
          <w:b/>
          <w:sz w:val="16"/>
          <w:szCs w:val="16"/>
        </w:rPr>
      </w:pPr>
    </w:p>
    <w:p w:rsidR="00EB69A0" w:rsidRDefault="00EB69A0" w:rsidP="00C875FE">
      <w:pPr>
        <w:rPr>
          <w:b/>
          <w:sz w:val="16"/>
          <w:szCs w:val="16"/>
        </w:rPr>
      </w:pPr>
    </w:p>
    <w:p w:rsidR="00EF1B64" w:rsidRDefault="00EF1B64" w:rsidP="00C875FE">
      <w:pPr>
        <w:rPr>
          <w:b/>
          <w:sz w:val="16"/>
          <w:szCs w:val="16"/>
        </w:rPr>
      </w:pPr>
    </w:p>
    <w:p w:rsidR="00EF1B64" w:rsidRDefault="00EF1B64" w:rsidP="00C875FE">
      <w:pPr>
        <w:rPr>
          <w:b/>
          <w:sz w:val="16"/>
          <w:szCs w:val="16"/>
        </w:rPr>
      </w:pPr>
    </w:p>
    <w:p w:rsidR="00EF1B64" w:rsidRDefault="00EF1B64" w:rsidP="00C875FE">
      <w:pPr>
        <w:rPr>
          <w:b/>
          <w:sz w:val="16"/>
          <w:szCs w:val="16"/>
        </w:rPr>
      </w:pPr>
    </w:p>
    <w:p w:rsidR="007F38D3" w:rsidRDefault="007F38D3" w:rsidP="00C875FE">
      <w:pPr>
        <w:rPr>
          <w:b/>
          <w:sz w:val="16"/>
          <w:szCs w:val="16"/>
        </w:rPr>
      </w:pPr>
    </w:p>
    <w:p w:rsidR="006A35E7" w:rsidRDefault="006A35E7" w:rsidP="00C875FE">
      <w:pPr>
        <w:rPr>
          <w:b/>
          <w:sz w:val="16"/>
          <w:szCs w:val="16"/>
        </w:rPr>
      </w:pPr>
    </w:p>
    <w:p w:rsidR="006A35E7" w:rsidRDefault="006A35E7" w:rsidP="00C875FE">
      <w:pPr>
        <w:rPr>
          <w:b/>
          <w:sz w:val="16"/>
          <w:szCs w:val="16"/>
        </w:rPr>
      </w:pPr>
    </w:p>
    <w:p w:rsidR="006A35E7" w:rsidRDefault="006A35E7"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p w:rsidR="007F38D3" w:rsidRDefault="007F38D3" w:rsidP="00C875FE">
      <w:pPr>
        <w:rPr>
          <w:b/>
          <w:sz w:val="16"/>
          <w:szCs w:val="16"/>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Pr="001E53F5" w:rsidRDefault="00AF2D38" w:rsidP="009F4765">
            <w:pPr>
              <w:contextualSpacing/>
              <w:rPr>
                <w:sz w:val="16"/>
                <w:szCs w:val="16"/>
              </w:rPr>
            </w:pPr>
            <w:r w:rsidRPr="001E53F5">
              <w:rPr>
                <w:sz w:val="16"/>
                <w:szCs w:val="16"/>
              </w:rPr>
              <w:t>- Серов С. С</w:t>
            </w:r>
          </w:p>
          <w:p w:rsidR="00AF2D38" w:rsidRPr="001E53F5" w:rsidRDefault="00AF2D38" w:rsidP="009F4765">
            <w:pPr>
              <w:contextualSpacing/>
              <w:rPr>
                <w:sz w:val="16"/>
                <w:szCs w:val="16"/>
              </w:rPr>
            </w:pPr>
            <w:r w:rsidRPr="001E53F5">
              <w:rPr>
                <w:sz w:val="16"/>
                <w:szCs w:val="16"/>
              </w:rPr>
              <w:t>- Пикалин А. В.</w:t>
            </w:r>
          </w:p>
          <w:p w:rsidR="00AF2D38" w:rsidRPr="001E53F5" w:rsidRDefault="00AF2D38" w:rsidP="009F4765">
            <w:pPr>
              <w:contextualSpacing/>
              <w:rPr>
                <w:sz w:val="16"/>
                <w:szCs w:val="16"/>
              </w:rPr>
            </w:pPr>
            <w:r w:rsidRPr="001E53F5">
              <w:rPr>
                <w:sz w:val="16"/>
                <w:szCs w:val="16"/>
              </w:rPr>
              <w:t>- Тихонова Н. Н.</w:t>
            </w:r>
          </w:p>
          <w:p w:rsidR="00AF2D38" w:rsidRPr="001E53F5" w:rsidRDefault="00AF2D38" w:rsidP="009F4765">
            <w:pPr>
              <w:contextualSpacing/>
              <w:rPr>
                <w:sz w:val="16"/>
                <w:szCs w:val="16"/>
                <w:lang w:eastAsia="en-US"/>
              </w:rPr>
            </w:pPr>
            <w:r w:rsidRPr="001E53F5">
              <w:rPr>
                <w:sz w:val="16"/>
                <w:szCs w:val="16"/>
              </w:rPr>
              <w:t>- Лаушкин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r w:rsidRPr="001E53F5">
              <w:rPr>
                <w:sz w:val="16"/>
                <w:szCs w:val="16"/>
              </w:rPr>
              <w:t>admtatarsk.</w:t>
            </w:r>
            <w:r w:rsidR="00567412">
              <w:rPr>
                <w:sz w:val="16"/>
                <w:szCs w:val="16"/>
                <w:lang w:val="en-US"/>
              </w:rPr>
              <w:t>nso</w:t>
            </w:r>
            <w:r w:rsidR="00567412" w:rsidRPr="00567412">
              <w:rPr>
                <w:sz w:val="16"/>
                <w:szCs w:val="16"/>
              </w:rPr>
              <w:t>.</w:t>
            </w:r>
            <w:r w:rsidRPr="001E53F5">
              <w:rPr>
                <w:sz w:val="16"/>
                <w:szCs w:val="16"/>
              </w:rPr>
              <w:t>ru</w:t>
            </w:r>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05601D">
      <w:footerReference w:type="default" r:id="rId15"/>
      <w:type w:val="continuous"/>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7A7B" w:rsidRDefault="00FB7A7B" w:rsidP="00883D56">
      <w:r>
        <w:separator/>
      </w:r>
    </w:p>
  </w:endnote>
  <w:endnote w:type="continuationSeparator" w:id="0">
    <w:p w:rsidR="00FB7A7B" w:rsidRDefault="00FB7A7B"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EndPr/>
    <w:sdtContent>
      <w:p w:rsidR="00FB7A7B" w:rsidRDefault="00FB7A7B">
        <w:pPr>
          <w:pStyle w:val="ae"/>
          <w:jc w:val="right"/>
        </w:pPr>
        <w:r>
          <w:fldChar w:fldCharType="begin"/>
        </w:r>
        <w:r>
          <w:instrText>PAGE   \* MERGEFORMAT</w:instrText>
        </w:r>
        <w:r>
          <w:fldChar w:fldCharType="separate"/>
        </w:r>
        <w:r w:rsidR="00761989">
          <w:rPr>
            <w:noProof/>
          </w:rPr>
          <w:t>10</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7A7B" w:rsidRDefault="00FB7A7B" w:rsidP="00883D56">
      <w:r>
        <w:separator/>
      </w:r>
    </w:p>
  </w:footnote>
  <w:footnote w:type="continuationSeparator" w:id="0">
    <w:p w:rsidR="00FB7A7B" w:rsidRDefault="00FB7A7B"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8B534B0"/>
    <w:multiLevelType w:val="multilevel"/>
    <w:tmpl w:val="0CD45F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99F5D0C"/>
    <w:multiLevelType w:val="multilevel"/>
    <w:tmpl w:val="D8F02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4B7D0B"/>
    <w:multiLevelType w:val="hybridMultilevel"/>
    <w:tmpl w:val="04D24DB4"/>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5">
    <w:nsid w:val="0C012B37"/>
    <w:multiLevelType w:val="multilevel"/>
    <w:tmpl w:val="261A29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C9558D3"/>
    <w:multiLevelType w:val="multilevel"/>
    <w:tmpl w:val="DC8A5F04"/>
    <w:lvl w:ilvl="0">
      <w:start w:val="3"/>
      <w:numFmt w:val="decimal"/>
      <w:lvlText w:val="%1"/>
      <w:lvlJc w:val="left"/>
      <w:pPr>
        <w:ind w:left="600" w:hanging="600"/>
      </w:pPr>
      <w:rPr>
        <w:rFonts w:hint="default"/>
      </w:rPr>
    </w:lvl>
    <w:lvl w:ilvl="1">
      <w:start w:val="3"/>
      <w:numFmt w:val="decimal"/>
      <w:lvlText w:val="%1.%2"/>
      <w:lvlJc w:val="left"/>
      <w:pPr>
        <w:ind w:left="960" w:hanging="60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7">
    <w:nsid w:val="0F916CAB"/>
    <w:multiLevelType w:val="hybridMultilevel"/>
    <w:tmpl w:val="1526B448"/>
    <w:lvl w:ilvl="0" w:tplc="26B6806C">
      <w:start w:val="1"/>
      <w:numFmt w:val="bullet"/>
      <w:lvlText w:val="-"/>
      <w:lvlJc w:val="left"/>
      <w:pPr>
        <w:ind w:left="1502" w:hanging="360"/>
      </w:pPr>
      <w:rPr>
        <w:rFonts w:ascii="Courier New" w:hAnsi="Courier New" w:hint="default"/>
      </w:rPr>
    </w:lvl>
    <w:lvl w:ilvl="1" w:tplc="04190003" w:tentative="1">
      <w:start w:val="1"/>
      <w:numFmt w:val="bullet"/>
      <w:lvlText w:val="o"/>
      <w:lvlJc w:val="left"/>
      <w:pPr>
        <w:ind w:left="2222" w:hanging="360"/>
      </w:pPr>
      <w:rPr>
        <w:rFonts w:ascii="Courier New" w:hAnsi="Courier New" w:cs="Courier New" w:hint="default"/>
      </w:rPr>
    </w:lvl>
    <w:lvl w:ilvl="2" w:tplc="04190005" w:tentative="1">
      <w:start w:val="1"/>
      <w:numFmt w:val="bullet"/>
      <w:lvlText w:val=""/>
      <w:lvlJc w:val="left"/>
      <w:pPr>
        <w:ind w:left="2942" w:hanging="360"/>
      </w:pPr>
      <w:rPr>
        <w:rFonts w:ascii="Wingdings" w:hAnsi="Wingdings" w:hint="default"/>
      </w:rPr>
    </w:lvl>
    <w:lvl w:ilvl="3" w:tplc="04190001" w:tentative="1">
      <w:start w:val="1"/>
      <w:numFmt w:val="bullet"/>
      <w:lvlText w:val=""/>
      <w:lvlJc w:val="left"/>
      <w:pPr>
        <w:ind w:left="3662" w:hanging="360"/>
      </w:pPr>
      <w:rPr>
        <w:rFonts w:ascii="Symbol" w:hAnsi="Symbol" w:hint="default"/>
      </w:rPr>
    </w:lvl>
    <w:lvl w:ilvl="4" w:tplc="04190003" w:tentative="1">
      <w:start w:val="1"/>
      <w:numFmt w:val="bullet"/>
      <w:lvlText w:val="o"/>
      <w:lvlJc w:val="left"/>
      <w:pPr>
        <w:ind w:left="4382" w:hanging="360"/>
      </w:pPr>
      <w:rPr>
        <w:rFonts w:ascii="Courier New" w:hAnsi="Courier New" w:cs="Courier New" w:hint="default"/>
      </w:rPr>
    </w:lvl>
    <w:lvl w:ilvl="5" w:tplc="04190005" w:tentative="1">
      <w:start w:val="1"/>
      <w:numFmt w:val="bullet"/>
      <w:lvlText w:val=""/>
      <w:lvlJc w:val="left"/>
      <w:pPr>
        <w:ind w:left="5102" w:hanging="360"/>
      </w:pPr>
      <w:rPr>
        <w:rFonts w:ascii="Wingdings" w:hAnsi="Wingdings" w:hint="default"/>
      </w:rPr>
    </w:lvl>
    <w:lvl w:ilvl="6" w:tplc="04190001" w:tentative="1">
      <w:start w:val="1"/>
      <w:numFmt w:val="bullet"/>
      <w:lvlText w:val=""/>
      <w:lvlJc w:val="left"/>
      <w:pPr>
        <w:ind w:left="5822" w:hanging="360"/>
      </w:pPr>
      <w:rPr>
        <w:rFonts w:ascii="Symbol" w:hAnsi="Symbol" w:hint="default"/>
      </w:rPr>
    </w:lvl>
    <w:lvl w:ilvl="7" w:tplc="04190003" w:tentative="1">
      <w:start w:val="1"/>
      <w:numFmt w:val="bullet"/>
      <w:lvlText w:val="o"/>
      <w:lvlJc w:val="left"/>
      <w:pPr>
        <w:ind w:left="6542" w:hanging="360"/>
      </w:pPr>
      <w:rPr>
        <w:rFonts w:ascii="Courier New" w:hAnsi="Courier New" w:cs="Courier New" w:hint="default"/>
      </w:rPr>
    </w:lvl>
    <w:lvl w:ilvl="8" w:tplc="04190005" w:tentative="1">
      <w:start w:val="1"/>
      <w:numFmt w:val="bullet"/>
      <w:lvlText w:val=""/>
      <w:lvlJc w:val="left"/>
      <w:pPr>
        <w:ind w:left="7262" w:hanging="360"/>
      </w:pPr>
      <w:rPr>
        <w:rFonts w:ascii="Wingdings" w:hAnsi="Wingdings" w:hint="default"/>
      </w:rPr>
    </w:lvl>
  </w:abstractNum>
  <w:abstractNum w:abstractNumId="8">
    <w:nsid w:val="0FF55597"/>
    <w:multiLevelType w:val="hybridMultilevel"/>
    <w:tmpl w:val="F6FCC1C4"/>
    <w:lvl w:ilvl="0" w:tplc="058C3EC2">
      <w:start w:val="1"/>
      <w:numFmt w:val="bullet"/>
      <w:suff w:val="space"/>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18506A93"/>
    <w:multiLevelType w:val="hybridMultilevel"/>
    <w:tmpl w:val="C58633EC"/>
    <w:lvl w:ilvl="0" w:tplc="37C25538">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C911B35"/>
    <w:multiLevelType w:val="hybridMultilevel"/>
    <w:tmpl w:val="83561D42"/>
    <w:lvl w:ilvl="0" w:tplc="D4CE8C30">
      <w:start w:val="1"/>
      <w:numFmt w:val="bullet"/>
      <w:suff w:val="space"/>
      <w:lvlText w:val=""/>
      <w:lvlJc w:val="left"/>
      <w:pPr>
        <w:ind w:left="45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EDD3863"/>
    <w:multiLevelType w:val="multilevel"/>
    <w:tmpl w:val="10701B72"/>
    <w:lvl w:ilvl="0">
      <w:start w:val="1"/>
      <w:numFmt w:val="decimal"/>
      <w:lvlText w:val="%1."/>
      <w:lvlJc w:val="left"/>
      <w:pPr>
        <w:ind w:left="390" w:hanging="390"/>
      </w:pPr>
      <w:rPr>
        <w:rFonts w:hint="default"/>
      </w:rPr>
    </w:lvl>
    <w:lvl w:ilvl="1">
      <w:start w:val="3"/>
      <w:numFmt w:val="decimal"/>
      <w:suff w:val="space"/>
      <w:lvlText w:val="%1.%2."/>
      <w:lvlJc w:val="left"/>
      <w:pPr>
        <w:ind w:left="1288" w:hanging="720"/>
      </w:pPr>
      <w:rPr>
        <w:rFonts w:hint="default"/>
      </w:rPr>
    </w:lvl>
    <w:lvl w:ilvl="2">
      <w:start w:val="1"/>
      <w:numFmt w:val="decimal"/>
      <w:lvlText w:val="%1.%2.%3."/>
      <w:lvlJc w:val="left"/>
      <w:pPr>
        <w:ind w:left="3708" w:hanging="720"/>
      </w:pPr>
      <w:rPr>
        <w:rFonts w:hint="default"/>
      </w:rPr>
    </w:lvl>
    <w:lvl w:ilvl="3">
      <w:start w:val="1"/>
      <w:numFmt w:val="decimal"/>
      <w:lvlText w:val="%1.%2.%3.%4."/>
      <w:lvlJc w:val="left"/>
      <w:pPr>
        <w:ind w:left="5562" w:hanging="1080"/>
      </w:pPr>
      <w:rPr>
        <w:rFonts w:hint="default"/>
      </w:rPr>
    </w:lvl>
    <w:lvl w:ilvl="4">
      <w:start w:val="1"/>
      <w:numFmt w:val="decimal"/>
      <w:lvlText w:val="%1.%2.%3.%4.%5."/>
      <w:lvlJc w:val="left"/>
      <w:pPr>
        <w:ind w:left="7056" w:hanging="1080"/>
      </w:pPr>
      <w:rPr>
        <w:rFonts w:hint="default"/>
      </w:rPr>
    </w:lvl>
    <w:lvl w:ilvl="5">
      <w:start w:val="1"/>
      <w:numFmt w:val="decimal"/>
      <w:lvlText w:val="%1.%2.%3.%4.%5.%6."/>
      <w:lvlJc w:val="left"/>
      <w:pPr>
        <w:ind w:left="8910" w:hanging="1440"/>
      </w:pPr>
      <w:rPr>
        <w:rFonts w:hint="default"/>
      </w:rPr>
    </w:lvl>
    <w:lvl w:ilvl="6">
      <w:start w:val="1"/>
      <w:numFmt w:val="decimal"/>
      <w:lvlText w:val="%1.%2.%3.%4.%5.%6.%7."/>
      <w:lvlJc w:val="left"/>
      <w:pPr>
        <w:ind w:left="10404" w:hanging="1440"/>
      </w:pPr>
      <w:rPr>
        <w:rFonts w:hint="default"/>
      </w:rPr>
    </w:lvl>
    <w:lvl w:ilvl="7">
      <w:start w:val="1"/>
      <w:numFmt w:val="decimal"/>
      <w:lvlText w:val="%1.%2.%3.%4.%5.%6.%7.%8."/>
      <w:lvlJc w:val="left"/>
      <w:pPr>
        <w:ind w:left="12258" w:hanging="1800"/>
      </w:pPr>
      <w:rPr>
        <w:rFonts w:hint="default"/>
      </w:rPr>
    </w:lvl>
    <w:lvl w:ilvl="8">
      <w:start w:val="1"/>
      <w:numFmt w:val="decimal"/>
      <w:lvlText w:val="%1.%2.%3.%4.%5.%6.%7.%8.%9."/>
      <w:lvlJc w:val="left"/>
      <w:pPr>
        <w:ind w:left="13752" w:hanging="1800"/>
      </w:pPr>
      <w:rPr>
        <w:rFonts w:hint="default"/>
      </w:rPr>
    </w:lvl>
  </w:abstractNum>
  <w:abstractNum w:abstractNumId="12">
    <w:nsid w:val="2123798C"/>
    <w:multiLevelType w:val="hybridMultilevel"/>
    <w:tmpl w:val="6F2C5E9A"/>
    <w:lvl w:ilvl="0" w:tplc="9162F5F6">
      <w:start w:val="1"/>
      <w:numFmt w:val="bullet"/>
      <w:suff w:val="space"/>
      <w:lvlText w:val="-"/>
      <w:lvlJc w:val="left"/>
      <w:pPr>
        <w:ind w:left="790" w:hanging="360"/>
      </w:pPr>
      <w:rPr>
        <w:rFonts w:ascii="Courier New" w:hAnsi="Courier New" w:hint="default"/>
      </w:rPr>
    </w:lvl>
    <w:lvl w:ilvl="1" w:tplc="04190003" w:tentative="1">
      <w:start w:val="1"/>
      <w:numFmt w:val="bullet"/>
      <w:lvlText w:val="o"/>
      <w:lvlJc w:val="left"/>
      <w:pPr>
        <w:ind w:left="1510" w:hanging="360"/>
      </w:pPr>
      <w:rPr>
        <w:rFonts w:ascii="Courier New" w:hAnsi="Courier New" w:cs="Courier New" w:hint="default"/>
      </w:rPr>
    </w:lvl>
    <w:lvl w:ilvl="2" w:tplc="04190005" w:tentative="1">
      <w:start w:val="1"/>
      <w:numFmt w:val="bullet"/>
      <w:lvlText w:val=""/>
      <w:lvlJc w:val="left"/>
      <w:pPr>
        <w:ind w:left="2230" w:hanging="360"/>
      </w:pPr>
      <w:rPr>
        <w:rFonts w:ascii="Wingdings" w:hAnsi="Wingdings" w:hint="default"/>
      </w:rPr>
    </w:lvl>
    <w:lvl w:ilvl="3" w:tplc="04190001" w:tentative="1">
      <w:start w:val="1"/>
      <w:numFmt w:val="bullet"/>
      <w:lvlText w:val=""/>
      <w:lvlJc w:val="left"/>
      <w:pPr>
        <w:ind w:left="2950" w:hanging="360"/>
      </w:pPr>
      <w:rPr>
        <w:rFonts w:ascii="Symbol" w:hAnsi="Symbol" w:hint="default"/>
      </w:rPr>
    </w:lvl>
    <w:lvl w:ilvl="4" w:tplc="04190003" w:tentative="1">
      <w:start w:val="1"/>
      <w:numFmt w:val="bullet"/>
      <w:lvlText w:val="o"/>
      <w:lvlJc w:val="left"/>
      <w:pPr>
        <w:ind w:left="3670" w:hanging="360"/>
      </w:pPr>
      <w:rPr>
        <w:rFonts w:ascii="Courier New" w:hAnsi="Courier New" w:cs="Courier New" w:hint="default"/>
      </w:rPr>
    </w:lvl>
    <w:lvl w:ilvl="5" w:tplc="04190005" w:tentative="1">
      <w:start w:val="1"/>
      <w:numFmt w:val="bullet"/>
      <w:lvlText w:val=""/>
      <w:lvlJc w:val="left"/>
      <w:pPr>
        <w:ind w:left="4390" w:hanging="360"/>
      </w:pPr>
      <w:rPr>
        <w:rFonts w:ascii="Wingdings" w:hAnsi="Wingdings" w:hint="default"/>
      </w:rPr>
    </w:lvl>
    <w:lvl w:ilvl="6" w:tplc="04190001" w:tentative="1">
      <w:start w:val="1"/>
      <w:numFmt w:val="bullet"/>
      <w:lvlText w:val=""/>
      <w:lvlJc w:val="left"/>
      <w:pPr>
        <w:ind w:left="5110" w:hanging="360"/>
      </w:pPr>
      <w:rPr>
        <w:rFonts w:ascii="Symbol" w:hAnsi="Symbol" w:hint="default"/>
      </w:rPr>
    </w:lvl>
    <w:lvl w:ilvl="7" w:tplc="04190003" w:tentative="1">
      <w:start w:val="1"/>
      <w:numFmt w:val="bullet"/>
      <w:lvlText w:val="o"/>
      <w:lvlJc w:val="left"/>
      <w:pPr>
        <w:ind w:left="5830" w:hanging="360"/>
      </w:pPr>
      <w:rPr>
        <w:rFonts w:ascii="Courier New" w:hAnsi="Courier New" w:cs="Courier New" w:hint="default"/>
      </w:rPr>
    </w:lvl>
    <w:lvl w:ilvl="8" w:tplc="04190005" w:tentative="1">
      <w:start w:val="1"/>
      <w:numFmt w:val="bullet"/>
      <w:lvlText w:val=""/>
      <w:lvlJc w:val="left"/>
      <w:pPr>
        <w:ind w:left="6550" w:hanging="360"/>
      </w:pPr>
      <w:rPr>
        <w:rFonts w:ascii="Wingdings" w:hAnsi="Wingdings" w:hint="default"/>
      </w:rPr>
    </w:lvl>
  </w:abstractNum>
  <w:abstractNum w:abstractNumId="13">
    <w:nsid w:val="247C613E"/>
    <w:multiLevelType w:val="multilevel"/>
    <w:tmpl w:val="C4EE71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4DE16EC"/>
    <w:multiLevelType w:val="multilevel"/>
    <w:tmpl w:val="212C036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suff w:val="space"/>
      <w:lvlText w:val="%1.%2.%3."/>
      <w:lvlJc w:val="left"/>
      <w:pPr>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5">
    <w:nsid w:val="28115DDC"/>
    <w:multiLevelType w:val="multilevel"/>
    <w:tmpl w:val="CDBE89A2"/>
    <w:lvl w:ilvl="0">
      <w:start w:val="1"/>
      <w:numFmt w:val="decimal"/>
      <w:lvlText w:val="%1."/>
      <w:lvlJc w:val="left"/>
      <w:pPr>
        <w:tabs>
          <w:tab w:val="num" w:pos="510"/>
        </w:tabs>
        <w:ind w:left="510" w:hanging="51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6">
    <w:nsid w:val="2A302443"/>
    <w:multiLevelType w:val="multilevel"/>
    <w:tmpl w:val="948E9A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06A2154"/>
    <w:multiLevelType w:val="hybridMultilevel"/>
    <w:tmpl w:val="E280E1A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438054E"/>
    <w:multiLevelType w:val="multilevel"/>
    <w:tmpl w:val="629685AC"/>
    <w:lvl w:ilvl="0">
      <w:start w:val="1"/>
      <w:numFmt w:val="decimal"/>
      <w:lvlText w:val="%1."/>
      <w:lvlJc w:val="left"/>
      <w:pPr>
        <w:ind w:left="690" w:hanging="690"/>
      </w:pPr>
      <w:rPr>
        <w:rFonts w:hint="default"/>
      </w:rPr>
    </w:lvl>
    <w:lvl w:ilvl="1">
      <w:start w:val="1"/>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19">
    <w:nsid w:val="364F2E90"/>
    <w:multiLevelType w:val="hybridMultilevel"/>
    <w:tmpl w:val="A9440422"/>
    <w:lvl w:ilvl="0" w:tplc="92E4DDFC">
      <w:start w:val="4"/>
      <w:numFmt w:val="decimal"/>
      <w:lvlText w:val="%1."/>
      <w:lvlJc w:val="left"/>
      <w:pPr>
        <w:tabs>
          <w:tab w:val="num" w:pos="360"/>
        </w:tabs>
        <w:ind w:left="36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3A854266"/>
    <w:multiLevelType w:val="hybridMultilevel"/>
    <w:tmpl w:val="00E47E2A"/>
    <w:lvl w:ilvl="0" w:tplc="88C0D684">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C960B53"/>
    <w:multiLevelType w:val="hybridMultilevel"/>
    <w:tmpl w:val="00E47E2A"/>
    <w:lvl w:ilvl="0" w:tplc="88C0D684">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44234775"/>
    <w:multiLevelType w:val="multilevel"/>
    <w:tmpl w:val="38266D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4A70C6C"/>
    <w:multiLevelType w:val="multilevel"/>
    <w:tmpl w:val="92EE32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46295F3A"/>
    <w:multiLevelType w:val="hybridMultilevel"/>
    <w:tmpl w:val="A0BA9726"/>
    <w:lvl w:ilvl="0" w:tplc="0AE694A2">
      <w:start w:val="1"/>
      <w:numFmt w:val="decimal"/>
      <w:suff w:val="space"/>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6FD1A3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52764C97"/>
    <w:multiLevelType w:val="hybridMultilevel"/>
    <w:tmpl w:val="5FB4F01A"/>
    <w:lvl w:ilvl="0" w:tplc="8EF03788">
      <w:start w:val="1"/>
      <w:numFmt w:val="bullet"/>
      <w:suff w:val="space"/>
      <w:lvlText w:val=""/>
      <w:lvlJc w:val="left"/>
      <w:pPr>
        <w:ind w:left="1429" w:hanging="360"/>
      </w:pPr>
      <w:rPr>
        <w:rFonts w:ascii="Symbol" w:hAnsi="Symbol" w:hint="default"/>
      </w:rPr>
    </w:lvl>
    <w:lvl w:ilvl="1" w:tplc="7AEABFCA">
      <w:start w:val="1"/>
      <w:numFmt w:val="decimal"/>
      <w:suff w:val="space"/>
      <w:lvlText w:val="%2."/>
      <w:lvlJc w:val="left"/>
      <w:pPr>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8">
    <w:nsid w:val="559F06F0"/>
    <w:multiLevelType w:val="multilevel"/>
    <w:tmpl w:val="3656D4B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suff w:val="space"/>
      <w:lvlText w:val=""/>
      <w:lvlJc w:val="left"/>
      <w:pPr>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9">
    <w:nsid w:val="55F26236"/>
    <w:multiLevelType w:val="multilevel"/>
    <w:tmpl w:val="C4BA8FA0"/>
    <w:lvl w:ilvl="0">
      <w:start w:val="1"/>
      <w:numFmt w:val="decimal"/>
      <w:lvlText w:val="%1."/>
      <w:lvlJc w:val="left"/>
      <w:pPr>
        <w:tabs>
          <w:tab w:val="num" w:pos="720"/>
        </w:tabs>
        <w:ind w:left="720" w:hanging="360"/>
      </w:p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nsid w:val="629257A5"/>
    <w:multiLevelType w:val="multilevel"/>
    <w:tmpl w:val="5998B032"/>
    <w:lvl w:ilvl="0">
      <w:start w:val="1"/>
      <w:numFmt w:val="decimal"/>
      <w:lvlText w:val="%1"/>
      <w:lvlJc w:val="left"/>
      <w:pPr>
        <w:ind w:left="600" w:hanging="600"/>
      </w:pPr>
      <w:rPr>
        <w:rFonts w:hint="default"/>
      </w:rPr>
    </w:lvl>
    <w:lvl w:ilvl="1">
      <w:start w:val="3"/>
      <w:numFmt w:val="decimal"/>
      <w:lvlText w:val="%1.%2"/>
      <w:lvlJc w:val="left"/>
      <w:pPr>
        <w:ind w:left="600" w:hanging="60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nsid w:val="63F90078"/>
    <w:multiLevelType w:val="hybridMultilevel"/>
    <w:tmpl w:val="A178F8FC"/>
    <w:lvl w:ilvl="0" w:tplc="71F2EDCE">
      <w:start w:val="1"/>
      <w:numFmt w:val="decimal"/>
      <w:lvlText w:val="%1."/>
      <w:lvlJc w:val="left"/>
      <w:pPr>
        <w:ind w:left="1155" w:hanging="78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32">
    <w:nsid w:val="68084075"/>
    <w:multiLevelType w:val="hybridMultilevel"/>
    <w:tmpl w:val="4530CF52"/>
    <w:lvl w:ilvl="0" w:tplc="DBBC7D8E">
      <w:start w:val="1"/>
      <w:numFmt w:val="decimal"/>
      <w:suff w:val="space"/>
      <w:lvlText w:val="%1."/>
      <w:lvlJc w:val="left"/>
      <w:pPr>
        <w:ind w:left="720"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3">
    <w:nsid w:val="68A30468"/>
    <w:multiLevelType w:val="multilevel"/>
    <w:tmpl w:val="792E4A86"/>
    <w:lvl w:ilvl="0">
      <w:start w:val="1"/>
      <w:numFmt w:val="decimal"/>
      <w:suff w:val="space"/>
      <w:lvlText w:val="%1."/>
      <w:lvlJc w:val="left"/>
      <w:pPr>
        <w:ind w:left="720" w:hanging="360"/>
      </w:pPr>
      <w:rPr>
        <w:rFonts w:hint="default"/>
        <w:sz w:val="16"/>
        <w:szCs w:val="16"/>
      </w:rPr>
    </w:lvl>
    <w:lvl w:ilvl="1">
      <w:start w:val="1"/>
      <w:numFmt w:val="decimal"/>
      <w:isLgl/>
      <w:suff w:val="space"/>
      <w:lvlText w:val="%1.%2."/>
      <w:lvlJc w:val="left"/>
      <w:pPr>
        <w:ind w:left="1004" w:hanging="720"/>
      </w:pPr>
      <w:rPr>
        <w:rFonts w:ascii="Times New Roman" w:hAnsi="Times New Roman" w:cs="Times New Roman" w:hint="default"/>
        <w:color w:val="auto"/>
        <w:sz w:val="16"/>
        <w:szCs w:val="16"/>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4">
    <w:nsid w:val="6C8A4902"/>
    <w:multiLevelType w:val="hybridMultilevel"/>
    <w:tmpl w:val="C61CCE76"/>
    <w:lvl w:ilvl="0" w:tplc="FA8EB64A">
      <w:start w:val="1"/>
      <w:numFmt w:val="bullet"/>
      <w:suff w:val="space"/>
      <w:lvlText w:val=""/>
      <w:lvlJc w:val="left"/>
      <w:pPr>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5">
    <w:nsid w:val="6CF705D3"/>
    <w:multiLevelType w:val="hybridMultilevel"/>
    <w:tmpl w:val="2BB046BA"/>
    <w:lvl w:ilvl="0" w:tplc="DF90256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6">
    <w:nsid w:val="6E1319C0"/>
    <w:multiLevelType w:val="multilevel"/>
    <w:tmpl w:val="8F1EFAEA"/>
    <w:lvl w:ilvl="0">
      <w:start w:val="1"/>
      <w:numFmt w:val="decimal"/>
      <w:suff w:val="space"/>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7">
    <w:nsid w:val="71755B8B"/>
    <w:multiLevelType w:val="multilevel"/>
    <w:tmpl w:val="34E477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4B81993"/>
    <w:multiLevelType w:val="hybridMultilevel"/>
    <w:tmpl w:val="9938752E"/>
    <w:lvl w:ilvl="0" w:tplc="E7DCA6E0">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55C2626"/>
    <w:multiLevelType w:val="multilevel"/>
    <w:tmpl w:val="50E4D3A4"/>
    <w:lvl w:ilvl="0">
      <w:start w:val="3"/>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0">
    <w:nsid w:val="75A166A0"/>
    <w:multiLevelType w:val="multilevel"/>
    <w:tmpl w:val="8468F6FC"/>
    <w:lvl w:ilvl="0">
      <w:start w:val="1"/>
      <w:numFmt w:val="decimal"/>
      <w:lvlText w:val="%1"/>
      <w:lvlJc w:val="left"/>
      <w:pPr>
        <w:ind w:left="600" w:hanging="600"/>
      </w:pPr>
      <w:rPr>
        <w:rFonts w:hint="default"/>
      </w:rPr>
    </w:lvl>
    <w:lvl w:ilvl="1">
      <w:start w:val="3"/>
      <w:numFmt w:val="decimal"/>
      <w:lvlText w:val="%1.%2"/>
      <w:lvlJc w:val="left"/>
      <w:pPr>
        <w:ind w:left="600" w:hanging="60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nsid w:val="7616076D"/>
    <w:multiLevelType w:val="hybridMultilevel"/>
    <w:tmpl w:val="495A8592"/>
    <w:lvl w:ilvl="0" w:tplc="D6B2E81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77112B74"/>
    <w:multiLevelType w:val="hybridMultilevel"/>
    <w:tmpl w:val="86F4BA60"/>
    <w:lvl w:ilvl="0" w:tplc="2D100A90">
      <w:start w:val="2"/>
      <w:numFmt w:val="decimal"/>
      <w:suff w:val="space"/>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3">
    <w:nsid w:val="7A5E355C"/>
    <w:multiLevelType w:val="hybridMultilevel"/>
    <w:tmpl w:val="8500EAEC"/>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4">
    <w:nsid w:val="7E2A5F64"/>
    <w:multiLevelType w:val="hybridMultilevel"/>
    <w:tmpl w:val="75B2C892"/>
    <w:lvl w:ilvl="0" w:tplc="87E61D68">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41"/>
  </w:num>
  <w:num w:numId="5">
    <w:abstractNumId w:val="24"/>
  </w:num>
  <w:num w:numId="6">
    <w:abstractNumId w:val="23"/>
  </w:num>
  <w:num w:numId="7">
    <w:abstractNumId w:val="13"/>
  </w:num>
  <w:num w:numId="8">
    <w:abstractNumId w:val="1"/>
  </w:num>
  <w:num w:numId="9">
    <w:abstractNumId w:val="44"/>
  </w:num>
  <w:num w:numId="10">
    <w:abstractNumId w:val="27"/>
  </w:num>
  <w:num w:numId="11">
    <w:abstractNumId w:val="28"/>
  </w:num>
  <w:num w:numId="12">
    <w:abstractNumId w:val="4"/>
  </w:num>
  <w:num w:numId="13">
    <w:abstractNumId w:val="37"/>
  </w:num>
  <w:num w:numId="14">
    <w:abstractNumId w:val="5"/>
  </w:num>
  <w:num w:numId="15">
    <w:abstractNumId w:val="2"/>
  </w:num>
  <w:num w:numId="16">
    <w:abstractNumId w:val="16"/>
  </w:num>
  <w:num w:numId="17">
    <w:abstractNumId w:val="34"/>
  </w:num>
  <w:num w:numId="18">
    <w:abstractNumId w:val="30"/>
  </w:num>
  <w:num w:numId="19">
    <w:abstractNumId w:val="40"/>
  </w:num>
  <w:num w:numId="20">
    <w:abstractNumId w:val="6"/>
  </w:num>
  <w:num w:numId="21">
    <w:abstractNumId w:val="39"/>
  </w:num>
  <w:num w:numId="22">
    <w:abstractNumId w:val="20"/>
  </w:num>
  <w:num w:numId="23">
    <w:abstractNumId w:val="8"/>
  </w:num>
  <w:num w:numId="24">
    <w:abstractNumId w:val="21"/>
  </w:num>
  <w:num w:numId="25">
    <w:abstractNumId w:val="32"/>
  </w:num>
  <w:num w:numId="26">
    <w:abstractNumId w:val="10"/>
  </w:num>
  <w:num w:numId="27">
    <w:abstractNumId w:val="42"/>
  </w:num>
  <w:num w:numId="28">
    <w:abstractNumId w:val="11"/>
  </w:num>
  <w:num w:numId="29">
    <w:abstractNumId w:val="7"/>
  </w:num>
  <w:num w:numId="30">
    <w:abstractNumId w:val="3"/>
  </w:num>
  <w:num w:numId="31">
    <w:abstractNumId w:val="25"/>
  </w:num>
  <w:num w:numId="32">
    <w:abstractNumId w:val="43"/>
  </w:num>
  <w:num w:numId="33">
    <w:abstractNumId w:val="29"/>
  </w:num>
  <w:num w:numId="34">
    <w:abstractNumId w:val="17"/>
  </w:num>
  <w:num w:numId="35">
    <w:abstractNumId w:val="1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8"/>
  </w:num>
  <w:num w:numId="38">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39">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40">
    <w:abstractNumId w:val="36"/>
  </w:num>
  <w:num w:numId="41">
    <w:abstractNumId w:val="26"/>
  </w:num>
  <w:num w:numId="42">
    <w:abstractNumId w:val="12"/>
  </w:num>
  <w:num w:numId="43">
    <w:abstractNumId w:val="35"/>
  </w:num>
  <w:num w:numId="44">
    <w:abstractNumId w:val="33"/>
  </w:num>
  <w:num w:numId="45">
    <w:abstractNumId w:val="18"/>
  </w:num>
  <w:num w:numId="46">
    <w:abstractNumId w:val="31"/>
  </w:num>
  <w:num w:numId="47">
    <w:abstractNumId w:val="15"/>
  </w:num>
  <w:num w:numId="48">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9"/>
  <w:characterSpacingControl w:val="doNotCompress"/>
  <w:hdrShapeDefaults>
    <o:shapedefaults v:ext="edit" spidmax="2007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1573"/>
    <w:rsid w:val="00003A82"/>
    <w:rsid w:val="00003DB3"/>
    <w:rsid w:val="00004047"/>
    <w:rsid w:val="00006F38"/>
    <w:rsid w:val="0000774A"/>
    <w:rsid w:val="00010040"/>
    <w:rsid w:val="00012411"/>
    <w:rsid w:val="0001373C"/>
    <w:rsid w:val="0001475D"/>
    <w:rsid w:val="00014AF4"/>
    <w:rsid w:val="00014C27"/>
    <w:rsid w:val="0001537A"/>
    <w:rsid w:val="00015F8A"/>
    <w:rsid w:val="00016452"/>
    <w:rsid w:val="00016DAC"/>
    <w:rsid w:val="00021136"/>
    <w:rsid w:val="000218AE"/>
    <w:rsid w:val="00021AFB"/>
    <w:rsid w:val="00022FB2"/>
    <w:rsid w:val="00023E1F"/>
    <w:rsid w:val="000308A2"/>
    <w:rsid w:val="00032A19"/>
    <w:rsid w:val="00034AB9"/>
    <w:rsid w:val="00037F9F"/>
    <w:rsid w:val="000401EF"/>
    <w:rsid w:val="00041114"/>
    <w:rsid w:val="0004408A"/>
    <w:rsid w:val="00044CC4"/>
    <w:rsid w:val="00046962"/>
    <w:rsid w:val="0004698D"/>
    <w:rsid w:val="00051C3F"/>
    <w:rsid w:val="00055426"/>
    <w:rsid w:val="0005601D"/>
    <w:rsid w:val="00056D46"/>
    <w:rsid w:val="00056FC7"/>
    <w:rsid w:val="00057F8B"/>
    <w:rsid w:val="00060441"/>
    <w:rsid w:val="00060B1A"/>
    <w:rsid w:val="00061AD5"/>
    <w:rsid w:val="000634F6"/>
    <w:rsid w:val="000645C5"/>
    <w:rsid w:val="00070B7C"/>
    <w:rsid w:val="00070D24"/>
    <w:rsid w:val="00073AE7"/>
    <w:rsid w:val="00074CDC"/>
    <w:rsid w:val="00074F8A"/>
    <w:rsid w:val="0008185C"/>
    <w:rsid w:val="00083277"/>
    <w:rsid w:val="00083985"/>
    <w:rsid w:val="00083F89"/>
    <w:rsid w:val="00084413"/>
    <w:rsid w:val="00085242"/>
    <w:rsid w:val="00087D85"/>
    <w:rsid w:val="00090B3E"/>
    <w:rsid w:val="00091207"/>
    <w:rsid w:val="000952A1"/>
    <w:rsid w:val="00097EC0"/>
    <w:rsid w:val="000A07A0"/>
    <w:rsid w:val="000A07BF"/>
    <w:rsid w:val="000A1AEA"/>
    <w:rsid w:val="000A2F1B"/>
    <w:rsid w:val="000A301B"/>
    <w:rsid w:val="000A47B1"/>
    <w:rsid w:val="000A559D"/>
    <w:rsid w:val="000A6030"/>
    <w:rsid w:val="000A78E7"/>
    <w:rsid w:val="000B068D"/>
    <w:rsid w:val="000B2073"/>
    <w:rsid w:val="000B2D0D"/>
    <w:rsid w:val="000B3F60"/>
    <w:rsid w:val="000C0880"/>
    <w:rsid w:val="000C12E8"/>
    <w:rsid w:val="000C3869"/>
    <w:rsid w:val="000C3ECB"/>
    <w:rsid w:val="000C4CE0"/>
    <w:rsid w:val="000C56C7"/>
    <w:rsid w:val="000C7043"/>
    <w:rsid w:val="000D1595"/>
    <w:rsid w:val="000D23B6"/>
    <w:rsid w:val="000D357E"/>
    <w:rsid w:val="000D3B2A"/>
    <w:rsid w:val="000D3FFE"/>
    <w:rsid w:val="000D7026"/>
    <w:rsid w:val="000D73CD"/>
    <w:rsid w:val="000E062A"/>
    <w:rsid w:val="000E07F5"/>
    <w:rsid w:val="000E1FF7"/>
    <w:rsid w:val="000E39CD"/>
    <w:rsid w:val="000E56A7"/>
    <w:rsid w:val="000E6642"/>
    <w:rsid w:val="000F0701"/>
    <w:rsid w:val="000F3848"/>
    <w:rsid w:val="000F4FDC"/>
    <w:rsid w:val="000F4FEA"/>
    <w:rsid w:val="000F5163"/>
    <w:rsid w:val="000F5452"/>
    <w:rsid w:val="000F5C59"/>
    <w:rsid w:val="000F61E2"/>
    <w:rsid w:val="00100E66"/>
    <w:rsid w:val="001013E1"/>
    <w:rsid w:val="00101CFD"/>
    <w:rsid w:val="00104D21"/>
    <w:rsid w:val="00106F9B"/>
    <w:rsid w:val="00107DD2"/>
    <w:rsid w:val="00107E3A"/>
    <w:rsid w:val="0011091D"/>
    <w:rsid w:val="0011101A"/>
    <w:rsid w:val="001112C8"/>
    <w:rsid w:val="00111F47"/>
    <w:rsid w:val="001126E9"/>
    <w:rsid w:val="00113B4C"/>
    <w:rsid w:val="001143AC"/>
    <w:rsid w:val="001149BA"/>
    <w:rsid w:val="00114D4C"/>
    <w:rsid w:val="00115F98"/>
    <w:rsid w:val="0012065F"/>
    <w:rsid w:val="00120DFE"/>
    <w:rsid w:val="0012200D"/>
    <w:rsid w:val="00123CCF"/>
    <w:rsid w:val="00126171"/>
    <w:rsid w:val="00126F67"/>
    <w:rsid w:val="00130CD5"/>
    <w:rsid w:val="00131AEA"/>
    <w:rsid w:val="0013323E"/>
    <w:rsid w:val="001339D8"/>
    <w:rsid w:val="00136A44"/>
    <w:rsid w:val="00136A6C"/>
    <w:rsid w:val="00137A62"/>
    <w:rsid w:val="00140358"/>
    <w:rsid w:val="00141436"/>
    <w:rsid w:val="00141999"/>
    <w:rsid w:val="00143635"/>
    <w:rsid w:val="00145D82"/>
    <w:rsid w:val="001479D7"/>
    <w:rsid w:val="00147FB3"/>
    <w:rsid w:val="0015183D"/>
    <w:rsid w:val="00156247"/>
    <w:rsid w:val="001562CC"/>
    <w:rsid w:val="00162162"/>
    <w:rsid w:val="00162DE9"/>
    <w:rsid w:val="00163666"/>
    <w:rsid w:val="00163C6F"/>
    <w:rsid w:val="00165BD5"/>
    <w:rsid w:val="0016675B"/>
    <w:rsid w:val="0016758F"/>
    <w:rsid w:val="00170CA2"/>
    <w:rsid w:val="0017598F"/>
    <w:rsid w:val="00175DFD"/>
    <w:rsid w:val="001842C0"/>
    <w:rsid w:val="0018499A"/>
    <w:rsid w:val="00184A98"/>
    <w:rsid w:val="00185EF9"/>
    <w:rsid w:val="001901AD"/>
    <w:rsid w:val="00191067"/>
    <w:rsid w:val="00191347"/>
    <w:rsid w:val="00192A12"/>
    <w:rsid w:val="00194AED"/>
    <w:rsid w:val="001959E3"/>
    <w:rsid w:val="00196167"/>
    <w:rsid w:val="00196BB0"/>
    <w:rsid w:val="00196DF6"/>
    <w:rsid w:val="001970EB"/>
    <w:rsid w:val="00197657"/>
    <w:rsid w:val="001A0FEA"/>
    <w:rsid w:val="001A20D3"/>
    <w:rsid w:val="001A21A3"/>
    <w:rsid w:val="001A2B9C"/>
    <w:rsid w:val="001A2E83"/>
    <w:rsid w:val="001A41E0"/>
    <w:rsid w:val="001A622E"/>
    <w:rsid w:val="001A6F4D"/>
    <w:rsid w:val="001B00CF"/>
    <w:rsid w:val="001B09A1"/>
    <w:rsid w:val="001B31E9"/>
    <w:rsid w:val="001B39E3"/>
    <w:rsid w:val="001B4017"/>
    <w:rsid w:val="001B71ED"/>
    <w:rsid w:val="001B7952"/>
    <w:rsid w:val="001C382D"/>
    <w:rsid w:val="001C3FA7"/>
    <w:rsid w:val="001C5B1D"/>
    <w:rsid w:val="001C63CE"/>
    <w:rsid w:val="001C67F7"/>
    <w:rsid w:val="001D0282"/>
    <w:rsid w:val="001D0A27"/>
    <w:rsid w:val="001D0ECE"/>
    <w:rsid w:val="001D0F53"/>
    <w:rsid w:val="001D1182"/>
    <w:rsid w:val="001D2FDE"/>
    <w:rsid w:val="001D429A"/>
    <w:rsid w:val="001D4DA3"/>
    <w:rsid w:val="001D5577"/>
    <w:rsid w:val="001D57D9"/>
    <w:rsid w:val="001E07AE"/>
    <w:rsid w:val="001E278B"/>
    <w:rsid w:val="001E290F"/>
    <w:rsid w:val="001E2BED"/>
    <w:rsid w:val="001E439E"/>
    <w:rsid w:val="001E516D"/>
    <w:rsid w:val="001E53F5"/>
    <w:rsid w:val="001E6F39"/>
    <w:rsid w:val="001F05A6"/>
    <w:rsid w:val="001F4725"/>
    <w:rsid w:val="002009F4"/>
    <w:rsid w:val="002025C6"/>
    <w:rsid w:val="002043A4"/>
    <w:rsid w:val="00206C1A"/>
    <w:rsid w:val="00210949"/>
    <w:rsid w:val="002110FD"/>
    <w:rsid w:val="002146C8"/>
    <w:rsid w:val="00215DA1"/>
    <w:rsid w:val="0021632A"/>
    <w:rsid w:val="002210D9"/>
    <w:rsid w:val="00221FF4"/>
    <w:rsid w:val="00223F9A"/>
    <w:rsid w:val="00224167"/>
    <w:rsid w:val="00227D25"/>
    <w:rsid w:val="00227F3C"/>
    <w:rsid w:val="00230B3F"/>
    <w:rsid w:val="00231269"/>
    <w:rsid w:val="002362AE"/>
    <w:rsid w:val="00240800"/>
    <w:rsid w:val="00240913"/>
    <w:rsid w:val="0024213B"/>
    <w:rsid w:val="00242A2F"/>
    <w:rsid w:val="00242E0E"/>
    <w:rsid w:val="002449C0"/>
    <w:rsid w:val="00245BBE"/>
    <w:rsid w:val="00246516"/>
    <w:rsid w:val="00246557"/>
    <w:rsid w:val="00247E63"/>
    <w:rsid w:val="00250D4D"/>
    <w:rsid w:val="00253891"/>
    <w:rsid w:val="0025615E"/>
    <w:rsid w:val="00256E17"/>
    <w:rsid w:val="002579C8"/>
    <w:rsid w:val="00257EC9"/>
    <w:rsid w:val="00261E95"/>
    <w:rsid w:val="00267FC5"/>
    <w:rsid w:val="002704AD"/>
    <w:rsid w:val="00271607"/>
    <w:rsid w:val="00272510"/>
    <w:rsid w:val="00272E8F"/>
    <w:rsid w:val="00273A20"/>
    <w:rsid w:val="002751D1"/>
    <w:rsid w:val="002761A2"/>
    <w:rsid w:val="0027774E"/>
    <w:rsid w:val="00277BD2"/>
    <w:rsid w:val="00277CD0"/>
    <w:rsid w:val="00280A5C"/>
    <w:rsid w:val="0028236C"/>
    <w:rsid w:val="00282870"/>
    <w:rsid w:val="00283DD4"/>
    <w:rsid w:val="00285D17"/>
    <w:rsid w:val="0029317A"/>
    <w:rsid w:val="0029704C"/>
    <w:rsid w:val="002A1311"/>
    <w:rsid w:val="002A1990"/>
    <w:rsid w:val="002A1E8F"/>
    <w:rsid w:val="002A248D"/>
    <w:rsid w:val="002A51C0"/>
    <w:rsid w:val="002B0E55"/>
    <w:rsid w:val="002B262A"/>
    <w:rsid w:val="002B32AB"/>
    <w:rsid w:val="002C0219"/>
    <w:rsid w:val="002C1086"/>
    <w:rsid w:val="002C3BFF"/>
    <w:rsid w:val="002C4A66"/>
    <w:rsid w:val="002C4E95"/>
    <w:rsid w:val="002C6818"/>
    <w:rsid w:val="002C7BF7"/>
    <w:rsid w:val="002D1450"/>
    <w:rsid w:val="002D2206"/>
    <w:rsid w:val="002D3C17"/>
    <w:rsid w:val="002D3C7C"/>
    <w:rsid w:val="002D456A"/>
    <w:rsid w:val="002D4A3E"/>
    <w:rsid w:val="002D4A8B"/>
    <w:rsid w:val="002D59E4"/>
    <w:rsid w:val="002D6C59"/>
    <w:rsid w:val="002D77C6"/>
    <w:rsid w:val="002D7A94"/>
    <w:rsid w:val="002E2AF3"/>
    <w:rsid w:val="002E338F"/>
    <w:rsid w:val="002E342F"/>
    <w:rsid w:val="002E3931"/>
    <w:rsid w:val="002E7CAC"/>
    <w:rsid w:val="002F0B69"/>
    <w:rsid w:val="002F7F9D"/>
    <w:rsid w:val="003035EF"/>
    <w:rsid w:val="003044C3"/>
    <w:rsid w:val="00306BD2"/>
    <w:rsid w:val="00311415"/>
    <w:rsid w:val="00312B12"/>
    <w:rsid w:val="0031433E"/>
    <w:rsid w:val="00316845"/>
    <w:rsid w:val="003179F6"/>
    <w:rsid w:val="003201CF"/>
    <w:rsid w:val="003207AB"/>
    <w:rsid w:val="003218F4"/>
    <w:rsid w:val="00322C7C"/>
    <w:rsid w:val="00323D83"/>
    <w:rsid w:val="00324DB6"/>
    <w:rsid w:val="00325776"/>
    <w:rsid w:val="003276B0"/>
    <w:rsid w:val="003279EC"/>
    <w:rsid w:val="0033101C"/>
    <w:rsid w:val="00331981"/>
    <w:rsid w:val="00331BC6"/>
    <w:rsid w:val="00331DCC"/>
    <w:rsid w:val="00333B47"/>
    <w:rsid w:val="00336612"/>
    <w:rsid w:val="00340C35"/>
    <w:rsid w:val="00341C75"/>
    <w:rsid w:val="00343142"/>
    <w:rsid w:val="00346B9D"/>
    <w:rsid w:val="00352DDD"/>
    <w:rsid w:val="003530C2"/>
    <w:rsid w:val="003531F7"/>
    <w:rsid w:val="00355928"/>
    <w:rsid w:val="00355A6A"/>
    <w:rsid w:val="00355D34"/>
    <w:rsid w:val="003567C6"/>
    <w:rsid w:val="00357D05"/>
    <w:rsid w:val="00360711"/>
    <w:rsid w:val="00362C90"/>
    <w:rsid w:val="003715A2"/>
    <w:rsid w:val="00374A46"/>
    <w:rsid w:val="00375CBB"/>
    <w:rsid w:val="00376D5D"/>
    <w:rsid w:val="0038013B"/>
    <w:rsid w:val="0038323D"/>
    <w:rsid w:val="00383B2B"/>
    <w:rsid w:val="003854A1"/>
    <w:rsid w:val="00387831"/>
    <w:rsid w:val="00387E41"/>
    <w:rsid w:val="00391541"/>
    <w:rsid w:val="00393505"/>
    <w:rsid w:val="003935CB"/>
    <w:rsid w:val="0039385C"/>
    <w:rsid w:val="00394F1E"/>
    <w:rsid w:val="00395B66"/>
    <w:rsid w:val="003A144E"/>
    <w:rsid w:val="003A53A6"/>
    <w:rsid w:val="003A5955"/>
    <w:rsid w:val="003B07CE"/>
    <w:rsid w:val="003B10EF"/>
    <w:rsid w:val="003B149E"/>
    <w:rsid w:val="003B1B06"/>
    <w:rsid w:val="003B34A3"/>
    <w:rsid w:val="003B34C9"/>
    <w:rsid w:val="003B48DF"/>
    <w:rsid w:val="003B5063"/>
    <w:rsid w:val="003B5E99"/>
    <w:rsid w:val="003B740F"/>
    <w:rsid w:val="003B7C49"/>
    <w:rsid w:val="003B7DBE"/>
    <w:rsid w:val="003C154F"/>
    <w:rsid w:val="003C1FA5"/>
    <w:rsid w:val="003C2BA3"/>
    <w:rsid w:val="003C3AF9"/>
    <w:rsid w:val="003C5CF5"/>
    <w:rsid w:val="003C63A0"/>
    <w:rsid w:val="003C64BC"/>
    <w:rsid w:val="003C7AD4"/>
    <w:rsid w:val="003D00AC"/>
    <w:rsid w:val="003D2716"/>
    <w:rsid w:val="003D2979"/>
    <w:rsid w:val="003D3FDB"/>
    <w:rsid w:val="003E0A45"/>
    <w:rsid w:val="003E14F9"/>
    <w:rsid w:val="003E2CCB"/>
    <w:rsid w:val="003E365C"/>
    <w:rsid w:val="003E4245"/>
    <w:rsid w:val="003E540D"/>
    <w:rsid w:val="003E5856"/>
    <w:rsid w:val="003E6779"/>
    <w:rsid w:val="003E76BD"/>
    <w:rsid w:val="003F018B"/>
    <w:rsid w:val="003F1E96"/>
    <w:rsid w:val="003F3D96"/>
    <w:rsid w:val="003F6260"/>
    <w:rsid w:val="003F7AB8"/>
    <w:rsid w:val="00401ABB"/>
    <w:rsid w:val="004069CD"/>
    <w:rsid w:val="00407023"/>
    <w:rsid w:val="00407FFC"/>
    <w:rsid w:val="00410686"/>
    <w:rsid w:val="00411C6F"/>
    <w:rsid w:val="0041269D"/>
    <w:rsid w:val="00416979"/>
    <w:rsid w:val="0041761D"/>
    <w:rsid w:val="0041794A"/>
    <w:rsid w:val="004208E8"/>
    <w:rsid w:val="00420E09"/>
    <w:rsid w:val="004215B1"/>
    <w:rsid w:val="00426016"/>
    <w:rsid w:val="00426745"/>
    <w:rsid w:val="00426968"/>
    <w:rsid w:val="004273E2"/>
    <w:rsid w:val="004328D6"/>
    <w:rsid w:val="0043497D"/>
    <w:rsid w:val="0044027B"/>
    <w:rsid w:val="00441005"/>
    <w:rsid w:val="004448B7"/>
    <w:rsid w:val="00445276"/>
    <w:rsid w:val="0045040F"/>
    <w:rsid w:val="00451251"/>
    <w:rsid w:val="004512A6"/>
    <w:rsid w:val="00451A0F"/>
    <w:rsid w:val="00452029"/>
    <w:rsid w:val="004521E0"/>
    <w:rsid w:val="00452600"/>
    <w:rsid w:val="0045347D"/>
    <w:rsid w:val="0045395C"/>
    <w:rsid w:val="004571BA"/>
    <w:rsid w:val="004573CF"/>
    <w:rsid w:val="004625C0"/>
    <w:rsid w:val="00463C1B"/>
    <w:rsid w:val="00465499"/>
    <w:rsid w:val="00465F78"/>
    <w:rsid w:val="004662FC"/>
    <w:rsid w:val="00466D2C"/>
    <w:rsid w:val="00467158"/>
    <w:rsid w:val="00470350"/>
    <w:rsid w:val="004704A9"/>
    <w:rsid w:val="00470702"/>
    <w:rsid w:val="004715D6"/>
    <w:rsid w:val="0047287D"/>
    <w:rsid w:val="004736C4"/>
    <w:rsid w:val="00473DED"/>
    <w:rsid w:val="00475B78"/>
    <w:rsid w:val="00476EDF"/>
    <w:rsid w:val="0048180F"/>
    <w:rsid w:val="00481E7E"/>
    <w:rsid w:val="00482117"/>
    <w:rsid w:val="00485BF3"/>
    <w:rsid w:val="004863F5"/>
    <w:rsid w:val="00490088"/>
    <w:rsid w:val="00490E14"/>
    <w:rsid w:val="0049215C"/>
    <w:rsid w:val="00492A30"/>
    <w:rsid w:val="00494285"/>
    <w:rsid w:val="0049739A"/>
    <w:rsid w:val="0049793A"/>
    <w:rsid w:val="004A1B29"/>
    <w:rsid w:val="004A2D52"/>
    <w:rsid w:val="004A69E4"/>
    <w:rsid w:val="004A7D73"/>
    <w:rsid w:val="004B0A04"/>
    <w:rsid w:val="004B1C2B"/>
    <w:rsid w:val="004B2771"/>
    <w:rsid w:val="004B515F"/>
    <w:rsid w:val="004B56F6"/>
    <w:rsid w:val="004B5A2B"/>
    <w:rsid w:val="004B6C00"/>
    <w:rsid w:val="004C1273"/>
    <w:rsid w:val="004C2176"/>
    <w:rsid w:val="004C4C5B"/>
    <w:rsid w:val="004C6128"/>
    <w:rsid w:val="004D3B6C"/>
    <w:rsid w:val="004D560C"/>
    <w:rsid w:val="004D5A59"/>
    <w:rsid w:val="004D65C7"/>
    <w:rsid w:val="004D6E64"/>
    <w:rsid w:val="004D72EF"/>
    <w:rsid w:val="004D7943"/>
    <w:rsid w:val="004E0124"/>
    <w:rsid w:val="004E132A"/>
    <w:rsid w:val="004E13AE"/>
    <w:rsid w:val="004E2F3A"/>
    <w:rsid w:val="004E37B3"/>
    <w:rsid w:val="004E5FAD"/>
    <w:rsid w:val="004E662B"/>
    <w:rsid w:val="004E6CC4"/>
    <w:rsid w:val="004F30DD"/>
    <w:rsid w:val="005024C2"/>
    <w:rsid w:val="005025EA"/>
    <w:rsid w:val="00503FFC"/>
    <w:rsid w:val="005043A3"/>
    <w:rsid w:val="005050E5"/>
    <w:rsid w:val="00506ADF"/>
    <w:rsid w:val="00511ABF"/>
    <w:rsid w:val="00512538"/>
    <w:rsid w:val="005139E8"/>
    <w:rsid w:val="00513D2C"/>
    <w:rsid w:val="005140AD"/>
    <w:rsid w:val="00516BDA"/>
    <w:rsid w:val="00516E40"/>
    <w:rsid w:val="005208EC"/>
    <w:rsid w:val="00524D64"/>
    <w:rsid w:val="00524FF1"/>
    <w:rsid w:val="0052643E"/>
    <w:rsid w:val="00526E8C"/>
    <w:rsid w:val="00527B92"/>
    <w:rsid w:val="005300AB"/>
    <w:rsid w:val="00530CE5"/>
    <w:rsid w:val="00533B9E"/>
    <w:rsid w:val="00534204"/>
    <w:rsid w:val="00535104"/>
    <w:rsid w:val="00540167"/>
    <w:rsid w:val="0054032D"/>
    <w:rsid w:val="00541614"/>
    <w:rsid w:val="00541764"/>
    <w:rsid w:val="00543457"/>
    <w:rsid w:val="0054654A"/>
    <w:rsid w:val="005468AF"/>
    <w:rsid w:val="00546AB7"/>
    <w:rsid w:val="00547542"/>
    <w:rsid w:val="005519D4"/>
    <w:rsid w:val="00552D53"/>
    <w:rsid w:val="00554FAE"/>
    <w:rsid w:val="0055747E"/>
    <w:rsid w:val="0056035C"/>
    <w:rsid w:val="00562007"/>
    <w:rsid w:val="005638C3"/>
    <w:rsid w:val="00563CA5"/>
    <w:rsid w:val="00563E5F"/>
    <w:rsid w:val="00565B17"/>
    <w:rsid w:val="00566047"/>
    <w:rsid w:val="00567412"/>
    <w:rsid w:val="005726B5"/>
    <w:rsid w:val="00573C3A"/>
    <w:rsid w:val="005801E1"/>
    <w:rsid w:val="0058338F"/>
    <w:rsid w:val="00583FF9"/>
    <w:rsid w:val="00584D71"/>
    <w:rsid w:val="005858C5"/>
    <w:rsid w:val="00587044"/>
    <w:rsid w:val="00590EA1"/>
    <w:rsid w:val="00591BD6"/>
    <w:rsid w:val="00595D56"/>
    <w:rsid w:val="00597B78"/>
    <w:rsid w:val="005A2E11"/>
    <w:rsid w:val="005A310E"/>
    <w:rsid w:val="005A3344"/>
    <w:rsid w:val="005A3E55"/>
    <w:rsid w:val="005A43BF"/>
    <w:rsid w:val="005B1529"/>
    <w:rsid w:val="005B36A8"/>
    <w:rsid w:val="005B3D03"/>
    <w:rsid w:val="005B55CF"/>
    <w:rsid w:val="005B64E5"/>
    <w:rsid w:val="005C0D28"/>
    <w:rsid w:val="005C1ABF"/>
    <w:rsid w:val="005C2146"/>
    <w:rsid w:val="005C3ABE"/>
    <w:rsid w:val="005C6708"/>
    <w:rsid w:val="005D252F"/>
    <w:rsid w:val="005D2A1C"/>
    <w:rsid w:val="005D4DF6"/>
    <w:rsid w:val="005D67B9"/>
    <w:rsid w:val="005E00E9"/>
    <w:rsid w:val="005E14BD"/>
    <w:rsid w:val="005E368E"/>
    <w:rsid w:val="005F06F4"/>
    <w:rsid w:val="005F08BA"/>
    <w:rsid w:val="005F0E72"/>
    <w:rsid w:val="005F4491"/>
    <w:rsid w:val="005F578B"/>
    <w:rsid w:val="005F659F"/>
    <w:rsid w:val="005F6BE2"/>
    <w:rsid w:val="005F7A4B"/>
    <w:rsid w:val="00601AAC"/>
    <w:rsid w:val="00605B3E"/>
    <w:rsid w:val="00605D18"/>
    <w:rsid w:val="00606056"/>
    <w:rsid w:val="00606775"/>
    <w:rsid w:val="0060680F"/>
    <w:rsid w:val="00606A49"/>
    <w:rsid w:val="0060780C"/>
    <w:rsid w:val="00612352"/>
    <w:rsid w:val="006126C4"/>
    <w:rsid w:val="00613F83"/>
    <w:rsid w:val="00614391"/>
    <w:rsid w:val="006147A3"/>
    <w:rsid w:val="00616055"/>
    <w:rsid w:val="0062012C"/>
    <w:rsid w:val="00620306"/>
    <w:rsid w:val="006209F8"/>
    <w:rsid w:val="006259FC"/>
    <w:rsid w:val="006306CD"/>
    <w:rsid w:val="00633594"/>
    <w:rsid w:val="00633D24"/>
    <w:rsid w:val="00635249"/>
    <w:rsid w:val="00635820"/>
    <w:rsid w:val="00635A2B"/>
    <w:rsid w:val="00635F11"/>
    <w:rsid w:val="00637318"/>
    <w:rsid w:val="00641A81"/>
    <w:rsid w:val="00641CAB"/>
    <w:rsid w:val="006509A1"/>
    <w:rsid w:val="00652A2F"/>
    <w:rsid w:val="00653CBF"/>
    <w:rsid w:val="006562FF"/>
    <w:rsid w:val="0066024E"/>
    <w:rsid w:val="006606AC"/>
    <w:rsid w:val="006607DA"/>
    <w:rsid w:val="00661476"/>
    <w:rsid w:val="00662207"/>
    <w:rsid w:val="00662BE4"/>
    <w:rsid w:val="00663AEE"/>
    <w:rsid w:val="006679E7"/>
    <w:rsid w:val="00670FE5"/>
    <w:rsid w:val="00673858"/>
    <w:rsid w:val="00674EA4"/>
    <w:rsid w:val="006753D3"/>
    <w:rsid w:val="00676C52"/>
    <w:rsid w:val="00676F3E"/>
    <w:rsid w:val="00682178"/>
    <w:rsid w:val="00682336"/>
    <w:rsid w:val="00683A53"/>
    <w:rsid w:val="006862C7"/>
    <w:rsid w:val="00690794"/>
    <w:rsid w:val="006922B2"/>
    <w:rsid w:val="00692EF9"/>
    <w:rsid w:val="00693096"/>
    <w:rsid w:val="006931B9"/>
    <w:rsid w:val="0069327D"/>
    <w:rsid w:val="00693662"/>
    <w:rsid w:val="00693A3E"/>
    <w:rsid w:val="00693CC6"/>
    <w:rsid w:val="0069420D"/>
    <w:rsid w:val="006957CF"/>
    <w:rsid w:val="00696E27"/>
    <w:rsid w:val="006A103C"/>
    <w:rsid w:val="006A35E7"/>
    <w:rsid w:val="006A49C8"/>
    <w:rsid w:val="006A4E85"/>
    <w:rsid w:val="006A5002"/>
    <w:rsid w:val="006A58BD"/>
    <w:rsid w:val="006A6160"/>
    <w:rsid w:val="006A6CB5"/>
    <w:rsid w:val="006A722D"/>
    <w:rsid w:val="006B1E62"/>
    <w:rsid w:val="006B29E4"/>
    <w:rsid w:val="006B2A83"/>
    <w:rsid w:val="006B2FF7"/>
    <w:rsid w:val="006B6A5E"/>
    <w:rsid w:val="006C1206"/>
    <w:rsid w:val="006C24DB"/>
    <w:rsid w:val="006C32CC"/>
    <w:rsid w:val="006C3711"/>
    <w:rsid w:val="006C7886"/>
    <w:rsid w:val="006D1567"/>
    <w:rsid w:val="006D1EA4"/>
    <w:rsid w:val="006D2CB2"/>
    <w:rsid w:val="006D3956"/>
    <w:rsid w:val="006D3DE7"/>
    <w:rsid w:val="006D5F47"/>
    <w:rsid w:val="006D7A4F"/>
    <w:rsid w:val="006E0325"/>
    <w:rsid w:val="006E4505"/>
    <w:rsid w:val="006F0069"/>
    <w:rsid w:val="006F0C4E"/>
    <w:rsid w:val="006F0C6E"/>
    <w:rsid w:val="006F227D"/>
    <w:rsid w:val="006F3279"/>
    <w:rsid w:val="006F34E6"/>
    <w:rsid w:val="006F69CC"/>
    <w:rsid w:val="007016B8"/>
    <w:rsid w:val="00704C07"/>
    <w:rsid w:val="00704FF6"/>
    <w:rsid w:val="00705493"/>
    <w:rsid w:val="00706D12"/>
    <w:rsid w:val="00706FC4"/>
    <w:rsid w:val="007070D4"/>
    <w:rsid w:val="007131C6"/>
    <w:rsid w:val="007132E8"/>
    <w:rsid w:val="00714847"/>
    <w:rsid w:val="00714FF8"/>
    <w:rsid w:val="00717E0C"/>
    <w:rsid w:val="00721A22"/>
    <w:rsid w:val="00723682"/>
    <w:rsid w:val="007363BD"/>
    <w:rsid w:val="007371D4"/>
    <w:rsid w:val="00737561"/>
    <w:rsid w:val="007403BD"/>
    <w:rsid w:val="00742C6B"/>
    <w:rsid w:val="0075103D"/>
    <w:rsid w:val="0075160B"/>
    <w:rsid w:val="007519F3"/>
    <w:rsid w:val="00752418"/>
    <w:rsid w:val="007548F5"/>
    <w:rsid w:val="00754939"/>
    <w:rsid w:val="00756A3D"/>
    <w:rsid w:val="00757741"/>
    <w:rsid w:val="0076073B"/>
    <w:rsid w:val="007614B3"/>
    <w:rsid w:val="007617A1"/>
    <w:rsid w:val="00761989"/>
    <w:rsid w:val="0076362A"/>
    <w:rsid w:val="00765558"/>
    <w:rsid w:val="007661A2"/>
    <w:rsid w:val="0076698C"/>
    <w:rsid w:val="0077022C"/>
    <w:rsid w:val="00774B5A"/>
    <w:rsid w:val="00775899"/>
    <w:rsid w:val="00776069"/>
    <w:rsid w:val="007776F6"/>
    <w:rsid w:val="00783C4C"/>
    <w:rsid w:val="00784BF8"/>
    <w:rsid w:val="007864EB"/>
    <w:rsid w:val="00790222"/>
    <w:rsid w:val="00791172"/>
    <w:rsid w:val="0079143F"/>
    <w:rsid w:val="00792B16"/>
    <w:rsid w:val="0079682B"/>
    <w:rsid w:val="007A13C8"/>
    <w:rsid w:val="007A286E"/>
    <w:rsid w:val="007A46C1"/>
    <w:rsid w:val="007A611A"/>
    <w:rsid w:val="007B44B5"/>
    <w:rsid w:val="007B5D40"/>
    <w:rsid w:val="007C00B5"/>
    <w:rsid w:val="007C0E5C"/>
    <w:rsid w:val="007C24D4"/>
    <w:rsid w:val="007C5F96"/>
    <w:rsid w:val="007C7C0F"/>
    <w:rsid w:val="007C7E0C"/>
    <w:rsid w:val="007D42FB"/>
    <w:rsid w:val="007D44B3"/>
    <w:rsid w:val="007E17E5"/>
    <w:rsid w:val="007E2D0B"/>
    <w:rsid w:val="007F156C"/>
    <w:rsid w:val="007F1C95"/>
    <w:rsid w:val="007F38D3"/>
    <w:rsid w:val="007F3BFB"/>
    <w:rsid w:val="007F6451"/>
    <w:rsid w:val="007F69BF"/>
    <w:rsid w:val="007F76C5"/>
    <w:rsid w:val="0080271E"/>
    <w:rsid w:val="00806373"/>
    <w:rsid w:val="008076BC"/>
    <w:rsid w:val="00810F31"/>
    <w:rsid w:val="00816D94"/>
    <w:rsid w:val="00817ABF"/>
    <w:rsid w:val="00817D9D"/>
    <w:rsid w:val="00820F6F"/>
    <w:rsid w:val="00821D04"/>
    <w:rsid w:val="0082428C"/>
    <w:rsid w:val="00825882"/>
    <w:rsid w:val="00830A28"/>
    <w:rsid w:val="00831A1B"/>
    <w:rsid w:val="00831C5A"/>
    <w:rsid w:val="00836B46"/>
    <w:rsid w:val="00836F90"/>
    <w:rsid w:val="00837D90"/>
    <w:rsid w:val="00841B18"/>
    <w:rsid w:val="008428BB"/>
    <w:rsid w:val="00843E12"/>
    <w:rsid w:val="00844905"/>
    <w:rsid w:val="00847664"/>
    <w:rsid w:val="0084780A"/>
    <w:rsid w:val="00847E89"/>
    <w:rsid w:val="00851E7A"/>
    <w:rsid w:val="00852239"/>
    <w:rsid w:val="00852581"/>
    <w:rsid w:val="00854B7D"/>
    <w:rsid w:val="00856B92"/>
    <w:rsid w:val="00857301"/>
    <w:rsid w:val="00857482"/>
    <w:rsid w:val="00857DAA"/>
    <w:rsid w:val="008602AE"/>
    <w:rsid w:val="00861451"/>
    <w:rsid w:val="00863429"/>
    <w:rsid w:val="008637FC"/>
    <w:rsid w:val="0086410A"/>
    <w:rsid w:val="0086632F"/>
    <w:rsid w:val="00867145"/>
    <w:rsid w:val="00867307"/>
    <w:rsid w:val="008679C2"/>
    <w:rsid w:val="008704AD"/>
    <w:rsid w:val="00870F52"/>
    <w:rsid w:val="00871CE4"/>
    <w:rsid w:val="008746C9"/>
    <w:rsid w:val="00875208"/>
    <w:rsid w:val="00877463"/>
    <w:rsid w:val="00881581"/>
    <w:rsid w:val="00881C16"/>
    <w:rsid w:val="0088350C"/>
    <w:rsid w:val="00883D56"/>
    <w:rsid w:val="00884DA0"/>
    <w:rsid w:val="008916F1"/>
    <w:rsid w:val="00891DB6"/>
    <w:rsid w:val="00892801"/>
    <w:rsid w:val="0089364E"/>
    <w:rsid w:val="00895EEE"/>
    <w:rsid w:val="00896368"/>
    <w:rsid w:val="0089714C"/>
    <w:rsid w:val="008A1431"/>
    <w:rsid w:val="008A1C6E"/>
    <w:rsid w:val="008A36C9"/>
    <w:rsid w:val="008A5000"/>
    <w:rsid w:val="008A6D1A"/>
    <w:rsid w:val="008A7B8E"/>
    <w:rsid w:val="008B1163"/>
    <w:rsid w:val="008B1FD3"/>
    <w:rsid w:val="008B3D0D"/>
    <w:rsid w:val="008B6DEA"/>
    <w:rsid w:val="008C5D04"/>
    <w:rsid w:val="008C7411"/>
    <w:rsid w:val="008D0A69"/>
    <w:rsid w:val="008D0C88"/>
    <w:rsid w:val="008D1539"/>
    <w:rsid w:val="008D2A32"/>
    <w:rsid w:val="008D3DD7"/>
    <w:rsid w:val="008D415C"/>
    <w:rsid w:val="008D55B2"/>
    <w:rsid w:val="008E239C"/>
    <w:rsid w:val="008E4762"/>
    <w:rsid w:val="008E5583"/>
    <w:rsid w:val="008F1017"/>
    <w:rsid w:val="008F607A"/>
    <w:rsid w:val="008F6D2D"/>
    <w:rsid w:val="00900E2D"/>
    <w:rsid w:val="0090171F"/>
    <w:rsid w:val="009028B9"/>
    <w:rsid w:val="00902BC8"/>
    <w:rsid w:val="00903038"/>
    <w:rsid w:val="009032C2"/>
    <w:rsid w:val="00903D77"/>
    <w:rsid w:val="00905531"/>
    <w:rsid w:val="00905DE8"/>
    <w:rsid w:val="00906D1D"/>
    <w:rsid w:val="009127B8"/>
    <w:rsid w:val="00912DC9"/>
    <w:rsid w:val="00916070"/>
    <w:rsid w:val="00916BA9"/>
    <w:rsid w:val="009205AA"/>
    <w:rsid w:val="00920EDB"/>
    <w:rsid w:val="00923040"/>
    <w:rsid w:val="00924932"/>
    <w:rsid w:val="00924986"/>
    <w:rsid w:val="009278BD"/>
    <w:rsid w:val="0093052D"/>
    <w:rsid w:val="00930870"/>
    <w:rsid w:val="00930DC1"/>
    <w:rsid w:val="00932C18"/>
    <w:rsid w:val="00933601"/>
    <w:rsid w:val="009346FE"/>
    <w:rsid w:val="009366A5"/>
    <w:rsid w:val="009374FA"/>
    <w:rsid w:val="00937ECB"/>
    <w:rsid w:val="00940F5B"/>
    <w:rsid w:val="0094160D"/>
    <w:rsid w:val="0094203A"/>
    <w:rsid w:val="009427D3"/>
    <w:rsid w:val="00943235"/>
    <w:rsid w:val="00944193"/>
    <w:rsid w:val="009466E6"/>
    <w:rsid w:val="009504A5"/>
    <w:rsid w:val="009526EB"/>
    <w:rsid w:val="0095302C"/>
    <w:rsid w:val="00956D83"/>
    <w:rsid w:val="00957F7F"/>
    <w:rsid w:val="0096000D"/>
    <w:rsid w:val="00961170"/>
    <w:rsid w:val="00961FD1"/>
    <w:rsid w:val="0096705A"/>
    <w:rsid w:val="009676BA"/>
    <w:rsid w:val="00970AC6"/>
    <w:rsid w:val="00971856"/>
    <w:rsid w:val="0097264B"/>
    <w:rsid w:val="00974FF8"/>
    <w:rsid w:val="00977A46"/>
    <w:rsid w:val="009816A4"/>
    <w:rsid w:val="00981949"/>
    <w:rsid w:val="009820FC"/>
    <w:rsid w:val="0098332C"/>
    <w:rsid w:val="00985E87"/>
    <w:rsid w:val="009878ED"/>
    <w:rsid w:val="0099151F"/>
    <w:rsid w:val="0099184B"/>
    <w:rsid w:val="009918F5"/>
    <w:rsid w:val="0099727D"/>
    <w:rsid w:val="009974EF"/>
    <w:rsid w:val="009A07E3"/>
    <w:rsid w:val="009B477C"/>
    <w:rsid w:val="009C11F7"/>
    <w:rsid w:val="009D12A4"/>
    <w:rsid w:val="009D1E6D"/>
    <w:rsid w:val="009D3431"/>
    <w:rsid w:val="009D4811"/>
    <w:rsid w:val="009D49AD"/>
    <w:rsid w:val="009D759D"/>
    <w:rsid w:val="009D7637"/>
    <w:rsid w:val="009E2AE7"/>
    <w:rsid w:val="009E35E5"/>
    <w:rsid w:val="009E5C36"/>
    <w:rsid w:val="009E6B0F"/>
    <w:rsid w:val="009E6E09"/>
    <w:rsid w:val="009F4765"/>
    <w:rsid w:val="009F6EF8"/>
    <w:rsid w:val="00A01229"/>
    <w:rsid w:val="00A0264B"/>
    <w:rsid w:val="00A07DC6"/>
    <w:rsid w:val="00A122F7"/>
    <w:rsid w:val="00A134A9"/>
    <w:rsid w:val="00A13CD4"/>
    <w:rsid w:val="00A17AD6"/>
    <w:rsid w:val="00A17DF6"/>
    <w:rsid w:val="00A21126"/>
    <w:rsid w:val="00A224B6"/>
    <w:rsid w:val="00A23063"/>
    <w:rsid w:val="00A23746"/>
    <w:rsid w:val="00A246F3"/>
    <w:rsid w:val="00A27750"/>
    <w:rsid w:val="00A31096"/>
    <w:rsid w:val="00A31807"/>
    <w:rsid w:val="00A31EB4"/>
    <w:rsid w:val="00A32DEA"/>
    <w:rsid w:val="00A35810"/>
    <w:rsid w:val="00A37625"/>
    <w:rsid w:val="00A40105"/>
    <w:rsid w:val="00A405FB"/>
    <w:rsid w:val="00A40D43"/>
    <w:rsid w:val="00A417CF"/>
    <w:rsid w:val="00A42365"/>
    <w:rsid w:val="00A42B17"/>
    <w:rsid w:val="00A43BFD"/>
    <w:rsid w:val="00A43E33"/>
    <w:rsid w:val="00A459F0"/>
    <w:rsid w:val="00A47477"/>
    <w:rsid w:val="00A52A3D"/>
    <w:rsid w:val="00A534DF"/>
    <w:rsid w:val="00A54D52"/>
    <w:rsid w:val="00A56251"/>
    <w:rsid w:val="00A6626A"/>
    <w:rsid w:val="00A66547"/>
    <w:rsid w:val="00A66843"/>
    <w:rsid w:val="00A71516"/>
    <w:rsid w:val="00A71904"/>
    <w:rsid w:val="00A7560C"/>
    <w:rsid w:val="00A75BA5"/>
    <w:rsid w:val="00A75CD4"/>
    <w:rsid w:val="00A77E65"/>
    <w:rsid w:val="00A83D8A"/>
    <w:rsid w:val="00A84556"/>
    <w:rsid w:val="00A8564C"/>
    <w:rsid w:val="00A912DD"/>
    <w:rsid w:val="00A91982"/>
    <w:rsid w:val="00A92E72"/>
    <w:rsid w:val="00A9463E"/>
    <w:rsid w:val="00A95292"/>
    <w:rsid w:val="00A96EB0"/>
    <w:rsid w:val="00AA7258"/>
    <w:rsid w:val="00AA7F8E"/>
    <w:rsid w:val="00AB25DC"/>
    <w:rsid w:val="00AB3479"/>
    <w:rsid w:val="00AB37B1"/>
    <w:rsid w:val="00AB3E00"/>
    <w:rsid w:val="00AB423B"/>
    <w:rsid w:val="00AB50B1"/>
    <w:rsid w:val="00AB5894"/>
    <w:rsid w:val="00AB60FF"/>
    <w:rsid w:val="00AC1B14"/>
    <w:rsid w:val="00AC24EB"/>
    <w:rsid w:val="00AC3778"/>
    <w:rsid w:val="00AC3829"/>
    <w:rsid w:val="00AC4658"/>
    <w:rsid w:val="00AC4890"/>
    <w:rsid w:val="00AC4DAF"/>
    <w:rsid w:val="00AC5105"/>
    <w:rsid w:val="00AC5935"/>
    <w:rsid w:val="00AD2BA9"/>
    <w:rsid w:val="00AD5226"/>
    <w:rsid w:val="00AD7763"/>
    <w:rsid w:val="00AE017F"/>
    <w:rsid w:val="00AE3E49"/>
    <w:rsid w:val="00AF0F0E"/>
    <w:rsid w:val="00AF20E0"/>
    <w:rsid w:val="00AF21B8"/>
    <w:rsid w:val="00AF2D38"/>
    <w:rsid w:val="00AF33E9"/>
    <w:rsid w:val="00AF348A"/>
    <w:rsid w:val="00AF43AE"/>
    <w:rsid w:val="00AF6346"/>
    <w:rsid w:val="00AF6FC5"/>
    <w:rsid w:val="00B006E0"/>
    <w:rsid w:val="00B0076B"/>
    <w:rsid w:val="00B01BB9"/>
    <w:rsid w:val="00B047F4"/>
    <w:rsid w:val="00B06A18"/>
    <w:rsid w:val="00B11675"/>
    <w:rsid w:val="00B12A6B"/>
    <w:rsid w:val="00B12BBF"/>
    <w:rsid w:val="00B154F8"/>
    <w:rsid w:val="00B17709"/>
    <w:rsid w:val="00B17737"/>
    <w:rsid w:val="00B202C1"/>
    <w:rsid w:val="00B213AD"/>
    <w:rsid w:val="00B247B1"/>
    <w:rsid w:val="00B2598A"/>
    <w:rsid w:val="00B27FFA"/>
    <w:rsid w:val="00B32A92"/>
    <w:rsid w:val="00B34E75"/>
    <w:rsid w:val="00B35CD5"/>
    <w:rsid w:val="00B42A10"/>
    <w:rsid w:val="00B42B27"/>
    <w:rsid w:val="00B4682D"/>
    <w:rsid w:val="00B46CE4"/>
    <w:rsid w:val="00B47657"/>
    <w:rsid w:val="00B47C6E"/>
    <w:rsid w:val="00B50066"/>
    <w:rsid w:val="00B50338"/>
    <w:rsid w:val="00B50732"/>
    <w:rsid w:val="00B510DD"/>
    <w:rsid w:val="00B53DBB"/>
    <w:rsid w:val="00B5613B"/>
    <w:rsid w:val="00B564E7"/>
    <w:rsid w:val="00B57919"/>
    <w:rsid w:val="00B60B3A"/>
    <w:rsid w:val="00B6353D"/>
    <w:rsid w:val="00B6546A"/>
    <w:rsid w:val="00B65D02"/>
    <w:rsid w:val="00B76951"/>
    <w:rsid w:val="00B77D86"/>
    <w:rsid w:val="00B81AD2"/>
    <w:rsid w:val="00B83387"/>
    <w:rsid w:val="00B84B4A"/>
    <w:rsid w:val="00B86761"/>
    <w:rsid w:val="00B91171"/>
    <w:rsid w:val="00B91CE2"/>
    <w:rsid w:val="00B93536"/>
    <w:rsid w:val="00B943E4"/>
    <w:rsid w:val="00B9535F"/>
    <w:rsid w:val="00BA3517"/>
    <w:rsid w:val="00BA3A4D"/>
    <w:rsid w:val="00BA67E9"/>
    <w:rsid w:val="00BA6915"/>
    <w:rsid w:val="00BB29F7"/>
    <w:rsid w:val="00BB351A"/>
    <w:rsid w:val="00BC0CC3"/>
    <w:rsid w:val="00BC1230"/>
    <w:rsid w:val="00BC1FF3"/>
    <w:rsid w:val="00BC2472"/>
    <w:rsid w:val="00BC3BE9"/>
    <w:rsid w:val="00BC426E"/>
    <w:rsid w:val="00BC6DD3"/>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427C"/>
    <w:rsid w:val="00BF5B90"/>
    <w:rsid w:val="00BF77B8"/>
    <w:rsid w:val="00BF7851"/>
    <w:rsid w:val="00BF7D20"/>
    <w:rsid w:val="00C00475"/>
    <w:rsid w:val="00C01CD2"/>
    <w:rsid w:val="00C0201B"/>
    <w:rsid w:val="00C0397F"/>
    <w:rsid w:val="00C05B3C"/>
    <w:rsid w:val="00C14916"/>
    <w:rsid w:val="00C15F32"/>
    <w:rsid w:val="00C17B84"/>
    <w:rsid w:val="00C204E1"/>
    <w:rsid w:val="00C22817"/>
    <w:rsid w:val="00C243A2"/>
    <w:rsid w:val="00C26D92"/>
    <w:rsid w:val="00C30897"/>
    <w:rsid w:val="00C3154D"/>
    <w:rsid w:val="00C32150"/>
    <w:rsid w:val="00C32471"/>
    <w:rsid w:val="00C326A4"/>
    <w:rsid w:val="00C3282F"/>
    <w:rsid w:val="00C374DB"/>
    <w:rsid w:val="00C40799"/>
    <w:rsid w:val="00C413D9"/>
    <w:rsid w:val="00C44561"/>
    <w:rsid w:val="00C445E7"/>
    <w:rsid w:val="00C448DB"/>
    <w:rsid w:val="00C453E9"/>
    <w:rsid w:val="00C476F7"/>
    <w:rsid w:val="00C50B62"/>
    <w:rsid w:val="00C51552"/>
    <w:rsid w:val="00C52E73"/>
    <w:rsid w:val="00C556C5"/>
    <w:rsid w:val="00C557EE"/>
    <w:rsid w:val="00C6144E"/>
    <w:rsid w:val="00C624E5"/>
    <w:rsid w:val="00C6341F"/>
    <w:rsid w:val="00C64564"/>
    <w:rsid w:val="00C646EA"/>
    <w:rsid w:val="00C650FB"/>
    <w:rsid w:val="00C65ED1"/>
    <w:rsid w:val="00C66945"/>
    <w:rsid w:val="00C672D7"/>
    <w:rsid w:val="00C715E0"/>
    <w:rsid w:val="00C71683"/>
    <w:rsid w:val="00C71F42"/>
    <w:rsid w:val="00C7353A"/>
    <w:rsid w:val="00C7438B"/>
    <w:rsid w:val="00C75EFF"/>
    <w:rsid w:val="00C76361"/>
    <w:rsid w:val="00C805CE"/>
    <w:rsid w:val="00C84080"/>
    <w:rsid w:val="00C84732"/>
    <w:rsid w:val="00C86DE7"/>
    <w:rsid w:val="00C86F46"/>
    <w:rsid w:val="00C875FE"/>
    <w:rsid w:val="00C90766"/>
    <w:rsid w:val="00C92378"/>
    <w:rsid w:val="00C92413"/>
    <w:rsid w:val="00C93039"/>
    <w:rsid w:val="00C93816"/>
    <w:rsid w:val="00C95D4B"/>
    <w:rsid w:val="00C97468"/>
    <w:rsid w:val="00CA0576"/>
    <w:rsid w:val="00CA44AF"/>
    <w:rsid w:val="00CA5F4F"/>
    <w:rsid w:val="00CA769D"/>
    <w:rsid w:val="00CA79C1"/>
    <w:rsid w:val="00CA7DF7"/>
    <w:rsid w:val="00CB0823"/>
    <w:rsid w:val="00CB0F14"/>
    <w:rsid w:val="00CB1361"/>
    <w:rsid w:val="00CB15C4"/>
    <w:rsid w:val="00CB7E5D"/>
    <w:rsid w:val="00CB7FB4"/>
    <w:rsid w:val="00CC097D"/>
    <w:rsid w:val="00CC1116"/>
    <w:rsid w:val="00CC2CCF"/>
    <w:rsid w:val="00CC3E50"/>
    <w:rsid w:val="00CC4C87"/>
    <w:rsid w:val="00CC5A4C"/>
    <w:rsid w:val="00CC6EC4"/>
    <w:rsid w:val="00CC7174"/>
    <w:rsid w:val="00CC72F8"/>
    <w:rsid w:val="00CD04C5"/>
    <w:rsid w:val="00CD35F6"/>
    <w:rsid w:val="00CD3E75"/>
    <w:rsid w:val="00CD4015"/>
    <w:rsid w:val="00CD520D"/>
    <w:rsid w:val="00CD664E"/>
    <w:rsid w:val="00CD6A1B"/>
    <w:rsid w:val="00CE0F17"/>
    <w:rsid w:val="00CE1129"/>
    <w:rsid w:val="00CE21A0"/>
    <w:rsid w:val="00CE3396"/>
    <w:rsid w:val="00CE3CC9"/>
    <w:rsid w:val="00CE5D23"/>
    <w:rsid w:val="00CF003C"/>
    <w:rsid w:val="00CF0996"/>
    <w:rsid w:val="00CF1CEB"/>
    <w:rsid w:val="00CF277B"/>
    <w:rsid w:val="00CF2B1A"/>
    <w:rsid w:val="00CF3608"/>
    <w:rsid w:val="00CF36A5"/>
    <w:rsid w:val="00CF5991"/>
    <w:rsid w:val="00CF681F"/>
    <w:rsid w:val="00CF6AB7"/>
    <w:rsid w:val="00D00101"/>
    <w:rsid w:val="00D00D2F"/>
    <w:rsid w:val="00D01254"/>
    <w:rsid w:val="00D020B5"/>
    <w:rsid w:val="00D02D78"/>
    <w:rsid w:val="00D03802"/>
    <w:rsid w:val="00D04E3F"/>
    <w:rsid w:val="00D05B96"/>
    <w:rsid w:val="00D1226C"/>
    <w:rsid w:val="00D1346E"/>
    <w:rsid w:val="00D142D9"/>
    <w:rsid w:val="00D14C35"/>
    <w:rsid w:val="00D14D8B"/>
    <w:rsid w:val="00D16574"/>
    <w:rsid w:val="00D17BAC"/>
    <w:rsid w:val="00D17EB9"/>
    <w:rsid w:val="00D20465"/>
    <w:rsid w:val="00D211D7"/>
    <w:rsid w:val="00D2231E"/>
    <w:rsid w:val="00D22ADC"/>
    <w:rsid w:val="00D22FB9"/>
    <w:rsid w:val="00D2368A"/>
    <w:rsid w:val="00D23A6D"/>
    <w:rsid w:val="00D23C8B"/>
    <w:rsid w:val="00D2407B"/>
    <w:rsid w:val="00D263C5"/>
    <w:rsid w:val="00D2756A"/>
    <w:rsid w:val="00D33E1E"/>
    <w:rsid w:val="00D33FBB"/>
    <w:rsid w:val="00D34810"/>
    <w:rsid w:val="00D37F5D"/>
    <w:rsid w:val="00D4159B"/>
    <w:rsid w:val="00D43CB3"/>
    <w:rsid w:val="00D43D1D"/>
    <w:rsid w:val="00D45B91"/>
    <w:rsid w:val="00D46B6B"/>
    <w:rsid w:val="00D46FF6"/>
    <w:rsid w:val="00D4712C"/>
    <w:rsid w:val="00D576E7"/>
    <w:rsid w:val="00D62274"/>
    <w:rsid w:val="00D629EB"/>
    <w:rsid w:val="00D62B94"/>
    <w:rsid w:val="00D651F9"/>
    <w:rsid w:val="00D65677"/>
    <w:rsid w:val="00D673BC"/>
    <w:rsid w:val="00D679D6"/>
    <w:rsid w:val="00D71E23"/>
    <w:rsid w:val="00D71FF4"/>
    <w:rsid w:val="00D721CC"/>
    <w:rsid w:val="00D72429"/>
    <w:rsid w:val="00D72498"/>
    <w:rsid w:val="00D739D2"/>
    <w:rsid w:val="00D73EDD"/>
    <w:rsid w:val="00D74492"/>
    <w:rsid w:val="00D74D92"/>
    <w:rsid w:val="00D74FEA"/>
    <w:rsid w:val="00D76B71"/>
    <w:rsid w:val="00D774DE"/>
    <w:rsid w:val="00D77EF4"/>
    <w:rsid w:val="00D8221F"/>
    <w:rsid w:val="00D8399C"/>
    <w:rsid w:val="00D9459D"/>
    <w:rsid w:val="00D9547C"/>
    <w:rsid w:val="00D96D3F"/>
    <w:rsid w:val="00D97E7A"/>
    <w:rsid w:val="00DA0A5A"/>
    <w:rsid w:val="00DA264B"/>
    <w:rsid w:val="00DA3748"/>
    <w:rsid w:val="00DA47A8"/>
    <w:rsid w:val="00DA58C4"/>
    <w:rsid w:val="00DA688E"/>
    <w:rsid w:val="00DA6B85"/>
    <w:rsid w:val="00DB0CC7"/>
    <w:rsid w:val="00DB2324"/>
    <w:rsid w:val="00DB28B6"/>
    <w:rsid w:val="00DB2EFD"/>
    <w:rsid w:val="00DB2FDA"/>
    <w:rsid w:val="00DB356E"/>
    <w:rsid w:val="00DB3913"/>
    <w:rsid w:val="00DB5176"/>
    <w:rsid w:val="00DB6339"/>
    <w:rsid w:val="00DB73F0"/>
    <w:rsid w:val="00DC0E64"/>
    <w:rsid w:val="00DC1A3C"/>
    <w:rsid w:val="00DC20A8"/>
    <w:rsid w:val="00DC29E4"/>
    <w:rsid w:val="00DC3B64"/>
    <w:rsid w:val="00DC41F2"/>
    <w:rsid w:val="00DC4AC4"/>
    <w:rsid w:val="00DC58C7"/>
    <w:rsid w:val="00DD2A0E"/>
    <w:rsid w:val="00DD51ED"/>
    <w:rsid w:val="00DD6FD0"/>
    <w:rsid w:val="00DD704E"/>
    <w:rsid w:val="00DE5D3A"/>
    <w:rsid w:val="00DE5FC1"/>
    <w:rsid w:val="00DE626C"/>
    <w:rsid w:val="00DE6E2C"/>
    <w:rsid w:val="00DE7FC2"/>
    <w:rsid w:val="00DF2FC1"/>
    <w:rsid w:val="00DF4964"/>
    <w:rsid w:val="00DF5A43"/>
    <w:rsid w:val="00E00FC2"/>
    <w:rsid w:val="00E01474"/>
    <w:rsid w:val="00E01CD2"/>
    <w:rsid w:val="00E01DF5"/>
    <w:rsid w:val="00E02CED"/>
    <w:rsid w:val="00E0787A"/>
    <w:rsid w:val="00E12AF0"/>
    <w:rsid w:val="00E13DD7"/>
    <w:rsid w:val="00E13E03"/>
    <w:rsid w:val="00E16F9C"/>
    <w:rsid w:val="00E20611"/>
    <w:rsid w:val="00E208C2"/>
    <w:rsid w:val="00E21543"/>
    <w:rsid w:val="00E25A20"/>
    <w:rsid w:val="00E275FE"/>
    <w:rsid w:val="00E30546"/>
    <w:rsid w:val="00E34C09"/>
    <w:rsid w:val="00E3573B"/>
    <w:rsid w:val="00E35A82"/>
    <w:rsid w:val="00E35DF2"/>
    <w:rsid w:val="00E35EC3"/>
    <w:rsid w:val="00E377E6"/>
    <w:rsid w:val="00E41210"/>
    <w:rsid w:val="00E43D1B"/>
    <w:rsid w:val="00E4433F"/>
    <w:rsid w:val="00E45CFF"/>
    <w:rsid w:val="00E5028D"/>
    <w:rsid w:val="00E50FA9"/>
    <w:rsid w:val="00E5225F"/>
    <w:rsid w:val="00E52B30"/>
    <w:rsid w:val="00E5385F"/>
    <w:rsid w:val="00E54298"/>
    <w:rsid w:val="00E55DF8"/>
    <w:rsid w:val="00E568CC"/>
    <w:rsid w:val="00E56CDB"/>
    <w:rsid w:val="00E575F7"/>
    <w:rsid w:val="00E63E98"/>
    <w:rsid w:val="00E66102"/>
    <w:rsid w:val="00E66340"/>
    <w:rsid w:val="00E7115A"/>
    <w:rsid w:val="00E71575"/>
    <w:rsid w:val="00E7189F"/>
    <w:rsid w:val="00E72291"/>
    <w:rsid w:val="00E7237A"/>
    <w:rsid w:val="00E72860"/>
    <w:rsid w:val="00E76E59"/>
    <w:rsid w:val="00E80BC2"/>
    <w:rsid w:val="00E80FC7"/>
    <w:rsid w:val="00E81232"/>
    <w:rsid w:val="00E824AB"/>
    <w:rsid w:val="00E829C1"/>
    <w:rsid w:val="00E82F5D"/>
    <w:rsid w:val="00E8368B"/>
    <w:rsid w:val="00E8598E"/>
    <w:rsid w:val="00E8668D"/>
    <w:rsid w:val="00E86CD1"/>
    <w:rsid w:val="00E87104"/>
    <w:rsid w:val="00E949C1"/>
    <w:rsid w:val="00E94EB5"/>
    <w:rsid w:val="00E95B73"/>
    <w:rsid w:val="00E970C3"/>
    <w:rsid w:val="00EA0AC1"/>
    <w:rsid w:val="00EA1418"/>
    <w:rsid w:val="00EA15DF"/>
    <w:rsid w:val="00EA3B7C"/>
    <w:rsid w:val="00EA3F84"/>
    <w:rsid w:val="00EB02BB"/>
    <w:rsid w:val="00EB0767"/>
    <w:rsid w:val="00EB0A10"/>
    <w:rsid w:val="00EB10C4"/>
    <w:rsid w:val="00EB3971"/>
    <w:rsid w:val="00EB3E3C"/>
    <w:rsid w:val="00EB4995"/>
    <w:rsid w:val="00EB4A2F"/>
    <w:rsid w:val="00EB5C58"/>
    <w:rsid w:val="00EB6203"/>
    <w:rsid w:val="00EB6293"/>
    <w:rsid w:val="00EB63DB"/>
    <w:rsid w:val="00EB6604"/>
    <w:rsid w:val="00EB66DB"/>
    <w:rsid w:val="00EB69A0"/>
    <w:rsid w:val="00EB7039"/>
    <w:rsid w:val="00EB7C02"/>
    <w:rsid w:val="00EC2652"/>
    <w:rsid w:val="00EC3D64"/>
    <w:rsid w:val="00EC6586"/>
    <w:rsid w:val="00ED4C10"/>
    <w:rsid w:val="00ED5AE0"/>
    <w:rsid w:val="00ED78A5"/>
    <w:rsid w:val="00EE0E25"/>
    <w:rsid w:val="00EE3542"/>
    <w:rsid w:val="00EE4585"/>
    <w:rsid w:val="00EE6C8C"/>
    <w:rsid w:val="00EF0357"/>
    <w:rsid w:val="00EF0C44"/>
    <w:rsid w:val="00EF0DA1"/>
    <w:rsid w:val="00EF1B64"/>
    <w:rsid w:val="00EF3096"/>
    <w:rsid w:val="00EF364A"/>
    <w:rsid w:val="00EF4DD5"/>
    <w:rsid w:val="00EF52E7"/>
    <w:rsid w:val="00EF6401"/>
    <w:rsid w:val="00EF666C"/>
    <w:rsid w:val="00F00BB4"/>
    <w:rsid w:val="00F05664"/>
    <w:rsid w:val="00F05CF8"/>
    <w:rsid w:val="00F0608C"/>
    <w:rsid w:val="00F06F32"/>
    <w:rsid w:val="00F07576"/>
    <w:rsid w:val="00F11C0A"/>
    <w:rsid w:val="00F12CA4"/>
    <w:rsid w:val="00F140E0"/>
    <w:rsid w:val="00F14CD1"/>
    <w:rsid w:val="00F152F0"/>
    <w:rsid w:val="00F15B3A"/>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38D0"/>
    <w:rsid w:val="00F44804"/>
    <w:rsid w:val="00F44985"/>
    <w:rsid w:val="00F50508"/>
    <w:rsid w:val="00F53078"/>
    <w:rsid w:val="00F53A37"/>
    <w:rsid w:val="00F53CC4"/>
    <w:rsid w:val="00F53D21"/>
    <w:rsid w:val="00F54E93"/>
    <w:rsid w:val="00F564DF"/>
    <w:rsid w:val="00F56A8E"/>
    <w:rsid w:val="00F57A14"/>
    <w:rsid w:val="00F60247"/>
    <w:rsid w:val="00F615AE"/>
    <w:rsid w:val="00F61B31"/>
    <w:rsid w:val="00F622EF"/>
    <w:rsid w:val="00F62C06"/>
    <w:rsid w:val="00F66FAF"/>
    <w:rsid w:val="00F67288"/>
    <w:rsid w:val="00F72784"/>
    <w:rsid w:val="00F736A8"/>
    <w:rsid w:val="00F7371B"/>
    <w:rsid w:val="00F73E8B"/>
    <w:rsid w:val="00F76C6F"/>
    <w:rsid w:val="00F77243"/>
    <w:rsid w:val="00F82441"/>
    <w:rsid w:val="00F84CDB"/>
    <w:rsid w:val="00F85BFD"/>
    <w:rsid w:val="00F86626"/>
    <w:rsid w:val="00F91B5A"/>
    <w:rsid w:val="00F91C8A"/>
    <w:rsid w:val="00F92871"/>
    <w:rsid w:val="00F93E17"/>
    <w:rsid w:val="00F971CB"/>
    <w:rsid w:val="00F97E60"/>
    <w:rsid w:val="00FA0894"/>
    <w:rsid w:val="00FA2496"/>
    <w:rsid w:val="00FA2FCB"/>
    <w:rsid w:val="00FA46DA"/>
    <w:rsid w:val="00FA55CE"/>
    <w:rsid w:val="00FA581D"/>
    <w:rsid w:val="00FA5A97"/>
    <w:rsid w:val="00FA665A"/>
    <w:rsid w:val="00FB0628"/>
    <w:rsid w:val="00FB06F2"/>
    <w:rsid w:val="00FB1F9A"/>
    <w:rsid w:val="00FB4526"/>
    <w:rsid w:val="00FB4B61"/>
    <w:rsid w:val="00FB59AE"/>
    <w:rsid w:val="00FB7A7B"/>
    <w:rsid w:val="00FC1942"/>
    <w:rsid w:val="00FC4F9B"/>
    <w:rsid w:val="00FC59C9"/>
    <w:rsid w:val="00FC78C3"/>
    <w:rsid w:val="00FC7F20"/>
    <w:rsid w:val="00FD0D2C"/>
    <w:rsid w:val="00FD10B7"/>
    <w:rsid w:val="00FD16F2"/>
    <w:rsid w:val="00FD26A7"/>
    <w:rsid w:val="00FD40B6"/>
    <w:rsid w:val="00FD572D"/>
    <w:rsid w:val="00FD7098"/>
    <w:rsid w:val="00FD70AA"/>
    <w:rsid w:val="00FD7E8E"/>
    <w:rsid w:val="00FE1AE2"/>
    <w:rsid w:val="00FE1AF9"/>
    <w:rsid w:val="00FE1D18"/>
    <w:rsid w:val="00FE5715"/>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07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14FF8"/>
    <w:pPr>
      <w:keepNext/>
      <w:outlineLvl w:val="0"/>
    </w:pPr>
    <w:rPr>
      <w:sz w:val="28"/>
      <w:szCs w:val="20"/>
      <w:lang w:val="en-US"/>
    </w:rPr>
  </w:style>
  <w:style w:type="paragraph" w:styleId="2">
    <w:name w:val="heading 2"/>
    <w:basedOn w:val="a"/>
    <w:next w:val="a"/>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9"/>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F53D21"/>
    <w:pPr>
      <w:keepNext/>
      <w:ind w:hanging="720"/>
      <w:outlineLvl w:val="4"/>
    </w:pPr>
    <w:rPr>
      <w:sz w:val="28"/>
    </w:rPr>
  </w:style>
  <w:style w:type="paragraph" w:styleId="6">
    <w:name w:val="heading 6"/>
    <w:basedOn w:val="a"/>
    <w:next w:val="a"/>
    <w:link w:val="60"/>
    <w:qFormat/>
    <w:rsid w:val="000D73CD"/>
    <w:pPr>
      <w:spacing w:before="240" w:after="60"/>
      <w:outlineLvl w:val="5"/>
    </w:pPr>
    <w:rPr>
      <w:b/>
      <w:bCs/>
      <w:sz w:val="22"/>
      <w:szCs w:val="22"/>
    </w:rPr>
  </w:style>
  <w:style w:type="paragraph" w:styleId="8">
    <w:name w:val="heading 8"/>
    <w:basedOn w:val="a"/>
    <w:next w:val="a"/>
    <w:link w:val="80"/>
    <w:qFormat/>
    <w:rsid w:val="00C75EFF"/>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0"/>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17E0C"/>
    <w:rPr>
      <w:rFonts w:asciiTheme="majorHAnsi" w:eastAsiaTheme="majorEastAsia" w:hAnsiTheme="majorHAnsi" w:cstheme="majorBidi"/>
      <w:b/>
      <w:bCs/>
      <w:color w:val="4F81BD" w:themeColor="accent1"/>
    </w:rPr>
  </w:style>
  <w:style w:type="table" w:styleId="a3">
    <w:name w:val="Table Grid"/>
    <w:basedOn w:val="a1"/>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unhideWhenUsed/>
    <w:rsid w:val="009B477C"/>
    <w:rPr>
      <w:rFonts w:ascii="Tahoma" w:hAnsi="Tahoma" w:cs="Tahoma"/>
      <w:sz w:val="16"/>
      <w:szCs w:val="16"/>
    </w:rPr>
  </w:style>
  <w:style w:type="character" w:customStyle="1" w:styleId="a5">
    <w:name w:val="Текст выноски Знак"/>
    <w:basedOn w:val="a0"/>
    <w:link w:val="a4"/>
    <w:uiPriority w:val="99"/>
    <w:rsid w:val="009B477C"/>
    <w:rPr>
      <w:rFonts w:ascii="Tahoma" w:hAnsi="Tahoma" w:cs="Tahoma"/>
      <w:sz w:val="16"/>
      <w:szCs w:val="16"/>
    </w:rPr>
  </w:style>
  <w:style w:type="paragraph" w:styleId="a6">
    <w:name w:val="Body Text"/>
    <w:aliases w:val="Знак1 Знак, Знак1 Знак"/>
    <w:basedOn w:val="a"/>
    <w:link w:val="a7"/>
    <w:rsid w:val="00714FF8"/>
    <w:rPr>
      <w:sz w:val="28"/>
      <w:szCs w:val="20"/>
    </w:rPr>
  </w:style>
  <w:style w:type="character" w:customStyle="1" w:styleId="a7">
    <w:name w:val="Основной текст Знак"/>
    <w:aliases w:val="Знак1 Знак Знак, Знак1 Знак Знак"/>
    <w:basedOn w:val="a0"/>
    <w:link w:val="a6"/>
    <w:rsid w:val="00714FF8"/>
    <w:rPr>
      <w:rFonts w:ascii="Times New Roman" w:eastAsia="Times New Roman" w:hAnsi="Times New Roman" w:cs="Times New Roman"/>
      <w:sz w:val="28"/>
      <w:szCs w:val="20"/>
      <w:lang w:eastAsia="ru-RU"/>
    </w:rPr>
  </w:style>
  <w:style w:type="paragraph" w:styleId="a8">
    <w:name w:val="Body Text Indent"/>
    <w:basedOn w:val="a"/>
    <w:link w:val="a9"/>
    <w:rsid w:val="00714FF8"/>
    <w:pPr>
      <w:spacing w:after="120"/>
      <w:ind w:left="283"/>
    </w:pPr>
    <w:rPr>
      <w:sz w:val="20"/>
      <w:szCs w:val="20"/>
    </w:rPr>
  </w:style>
  <w:style w:type="character" w:customStyle="1" w:styleId="a9">
    <w:name w:val="Основной текст с отступом Знак"/>
    <w:basedOn w:val="a0"/>
    <w:link w:val="a8"/>
    <w:rsid w:val="00714FF8"/>
    <w:rPr>
      <w:rFonts w:ascii="Times New Roman" w:eastAsia="Times New Roman" w:hAnsi="Times New Roman" w:cs="Times New Roman"/>
      <w:sz w:val="20"/>
      <w:szCs w:val="20"/>
      <w:lang w:eastAsia="ru-RU"/>
    </w:rPr>
  </w:style>
  <w:style w:type="paragraph" w:styleId="aa">
    <w:name w:val="Subtitle"/>
    <w:basedOn w:val="a"/>
    <w:link w:val="ab"/>
    <w:qFormat/>
    <w:rsid w:val="00714FF8"/>
    <w:pPr>
      <w:jc w:val="center"/>
    </w:pPr>
    <w:rPr>
      <w:sz w:val="32"/>
    </w:rPr>
  </w:style>
  <w:style w:type="character" w:customStyle="1" w:styleId="ab">
    <w:name w:val="Подзаголовок Знак"/>
    <w:basedOn w:val="a0"/>
    <w:link w:val="aa"/>
    <w:rsid w:val="00714FF8"/>
    <w:rPr>
      <w:rFonts w:ascii="Times New Roman" w:eastAsia="Times New Roman" w:hAnsi="Times New Roman" w:cs="Times New Roman"/>
      <w:sz w:val="32"/>
      <w:szCs w:val="24"/>
      <w:lang w:eastAsia="ru-RU"/>
    </w:rPr>
  </w:style>
  <w:style w:type="paragraph" w:customStyle="1" w:styleId="p2">
    <w:name w:val="p2"/>
    <w:basedOn w:val="a"/>
    <w:rsid w:val="0016675B"/>
    <w:pPr>
      <w:spacing w:before="100" w:beforeAutospacing="1" w:after="100" w:afterAutospacing="1"/>
    </w:pPr>
  </w:style>
  <w:style w:type="paragraph" w:customStyle="1" w:styleId="p9">
    <w:name w:val="p9"/>
    <w:basedOn w:val="a"/>
    <w:rsid w:val="0016675B"/>
    <w:pPr>
      <w:spacing w:before="100" w:beforeAutospacing="1" w:after="100" w:afterAutospacing="1"/>
    </w:pPr>
  </w:style>
  <w:style w:type="paragraph" w:customStyle="1" w:styleId="ConsPlusNormal">
    <w:name w:val="ConsPlusNormal"/>
    <w:link w:val="ConsPlusNormal0"/>
    <w:uiPriority w:val="99"/>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0"/>
    <w:rsid w:val="00566047"/>
  </w:style>
  <w:style w:type="character" w:styleId="ac">
    <w:name w:val="Hyperlink"/>
    <w:basedOn w:val="a0"/>
    <w:uiPriority w:val="99"/>
    <w:unhideWhenUsed/>
    <w:rsid w:val="00881581"/>
    <w:rPr>
      <w:color w:val="0000FF"/>
      <w:u w:val="single"/>
    </w:rPr>
  </w:style>
  <w:style w:type="character" w:styleId="ad">
    <w:name w:val="FollowedHyperlink"/>
    <w:basedOn w:val="a0"/>
    <w:uiPriority w:val="99"/>
    <w:semiHidden/>
    <w:unhideWhenUsed/>
    <w:rsid w:val="00881581"/>
    <w:rPr>
      <w:color w:val="800080"/>
      <w:u w:val="single"/>
    </w:rPr>
  </w:style>
  <w:style w:type="paragraph" w:customStyle="1" w:styleId="xl67">
    <w:name w:val="xl67"/>
    <w:basedOn w:val="a"/>
    <w:rsid w:val="00881581"/>
    <w:pPr>
      <w:spacing w:before="100" w:beforeAutospacing="1" w:after="100" w:afterAutospacing="1"/>
    </w:pPr>
    <w:rPr>
      <w:rFonts w:ascii="Arial" w:hAnsi="Arial" w:cs="Arial"/>
    </w:rPr>
  </w:style>
  <w:style w:type="paragraph" w:customStyle="1" w:styleId="xl68">
    <w:name w:val="xl68"/>
    <w:basedOn w:val="a"/>
    <w:rsid w:val="00881581"/>
    <w:pPr>
      <w:spacing w:before="100" w:beforeAutospacing="1" w:after="100" w:afterAutospacing="1"/>
    </w:pPr>
    <w:rPr>
      <w:sz w:val="18"/>
      <w:szCs w:val="18"/>
    </w:rPr>
  </w:style>
  <w:style w:type="paragraph" w:customStyle="1" w:styleId="xl69">
    <w:name w:val="xl69"/>
    <w:basedOn w:val="a"/>
    <w:rsid w:val="00881581"/>
    <w:pPr>
      <w:spacing w:before="100" w:beforeAutospacing="1" w:after="100" w:afterAutospacing="1"/>
      <w:jc w:val="center"/>
      <w:textAlignment w:val="center"/>
    </w:pPr>
    <w:rPr>
      <w:b/>
      <w:bCs/>
      <w:sz w:val="18"/>
      <w:szCs w:val="18"/>
    </w:rPr>
  </w:style>
  <w:style w:type="paragraph" w:customStyle="1" w:styleId="xl70">
    <w:name w:val="xl70"/>
    <w:basedOn w:val="a"/>
    <w:rsid w:val="00881581"/>
    <w:pPr>
      <w:spacing w:before="100" w:beforeAutospacing="1" w:after="100" w:afterAutospacing="1"/>
      <w:jc w:val="right"/>
    </w:pPr>
    <w:rPr>
      <w:sz w:val="18"/>
      <w:szCs w:val="18"/>
    </w:rPr>
  </w:style>
  <w:style w:type="paragraph" w:customStyle="1" w:styleId="xl71">
    <w:name w:val="xl71"/>
    <w:basedOn w:val="a"/>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
    <w:rsid w:val="00881581"/>
    <w:pPr>
      <w:spacing w:before="100" w:beforeAutospacing="1" w:after="100" w:afterAutospacing="1"/>
      <w:jc w:val="center"/>
      <w:textAlignment w:val="center"/>
    </w:pPr>
    <w:rPr>
      <w:sz w:val="18"/>
      <w:szCs w:val="18"/>
    </w:rPr>
  </w:style>
  <w:style w:type="paragraph" w:customStyle="1" w:styleId="xl96">
    <w:name w:val="xl96"/>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
    <w:rsid w:val="00881581"/>
    <w:pPr>
      <w:spacing w:before="100" w:beforeAutospacing="1" w:after="100" w:afterAutospacing="1"/>
      <w:jc w:val="center"/>
      <w:textAlignment w:val="center"/>
    </w:pPr>
    <w:rPr>
      <w:sz w:val="18"/>
      <w:szCs w:val="18"/>
    </w:rPr>
  </w:style>
  <w:style w:type="paragraph" w:customStyle="1" w:styleId="xl146">
    <w:name w:val="xl146"/>
    <w:basedOn w:val="a"/>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
    <w:rsid w:val="00881581"/>
    <w:pPr>
      <w:spacing w:before="100" w:beforeAutospacing="1" w:after="100" w:afterAutospacing="1"/>
      <w:jc w:val="center"/>
      <w:textAlignment w:val="center"/>
    </w:pPr>
    <w:rPr>
      <w:b/>
      <w:bCs/>
      <w:sz w:val="18"/>
      <w:szCs w:val="18"/>
    </w:rPr>
  </w:style>
  <w:style w:type="paragraph" w:customStyle="1" w:styleId="xl155">
    <w:name w:val="xl15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e">
    <w:name w:val="footer"/>
    <w:basedOn w:val="a"/>
    <w:link w:val="af"/>
    <w:rsid w:val="00EF4DD5"/>
    <w:pPr>
      <w:tabs>
        <w:tab w:val="center" w:pos="4153"/>
        <w:tab w:val="right" w:pos="8306"/>
      </w:tabs>
    </w:pPr>
    <w:rPr>
      <w:sz w:val="20"/>
      <w:szCs w:val="20"/>
    </w:rPr>
  </w:style>
  <w:style w:type="character" w:customStyle="1" w:styleId="af">
    <w:name w:val="Нижний колонтитул Знак"/>
    <w:basedOn w:val="a0"/>
    <w:link w:val="ae"/>
    <w:rsid w:val="00EF4DD5"/>
    <w:rPr>
      <w:rFonts w:ascii="Times New Roman" w:eastAsia="Times New Roman" w:hAnsi="Times New Roman" w:cs="Times New Roman"/>
      <w:sz w:val="20"/>
      <w:szCs w:val="20"/>
      <w:lang w:eastAsia="ru-RU"/>
    </w:rPr>
  </w:style>
  <w:style w:type="character" w:styleId="af0">
    <w:name w:val="page number"/>
    <w:basedOn w:val="a0"/>
    <w:rsid w:val="00163C6F"/>
  </w:style>
  <w:style w:type="paragraph" w:styleId="af1">
    <w:name w:val="header"/>
    <w:aliases w:val="ВерхКолонтитул"/>
    <w:basedOn w:val="a"/>
    <w:link w:val="af2"/>
    <w:rsid w:val="00163C6F"/>
    <w:pPr>
      <w:suppressLineNumbers/>
      <w:tabs>
        <w:tab w:val="center" w:pos="4818"/>
        <w:tab w:val="right" w:pos="9637"/>
      </w:tabs>
      <w:suppressAutoHyphens/>
    </w:pPr>
    <w:rPr>
      <w:lang w:eastAsia="ar-SA"/>
    </w:rPr>
  </w:style>
  <w:style w:type="character" w:customStyle="1" w:styleId="af2">
    <w:name w:val="Верхний колонтитул Знак"/>
    <w:aliases w:val="ВерхКолонтитул Знак"/>
    <w:basedOn w:val="a0"/>
    <w:link w:val="af1"/>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3">
    <w:name w:val="No Spacing"/>
    <w:uiPriority w:val="1"/>
    <w:qFormat/>
    <w:rsid w:val="00163C6F"/>
    <w:pPr>
      <w:spacing w:after="0" w:line="240" w:lineRule="auto"/>
    </w:pPr>
    <w:rPr>
      <w:rFonts w:ascii="Calibri" w:eastAsia="Calibri" w:hAnsi="Calibri" w:cs="Times New Roman"/>
    </w:rPr>
  </w:style>
  <w:style w:type="paragraph" w:styleId="af4">
    <w:name w:val="List Paragraph"/>
    <w:basedOn w:val="a"/>
    <w:uiPriority w:val="34"/>
    <w:qFormat/>
    <w:rsid w:val="00163C6F"/>
    <w:pPr>
      <w:suppressAutoHyphens/>
      <w:ind w:left="720"/>
      <w:contextualSpacing/>
    </w:pPr>
    <w:rPr>
      <w:lang w:eastAsia="ar-SA"/>
    </w:rPr>
  </w:style>
  <w:style w:type="paragraph" w:customStyle="1" w:styleId="11">
    <w:name w:val="нум список 1"/>
    <w:basedOn w:val="a"/>
    <w:rsid w:val="00717E0C"/>
    <w:pPr>
      <w:tabs>
        <w:tab w:val="left" w:pos="360"/>
      </w:tabs>
      <w:suppressAutoHyphens/>
      <w:spacing w:before="120" w:after="120"/>
      <w:jc w:val="both"/>
    </w:pPr>
    <w:rPr>
      <w:szCs w:val="20"/>
      <w:lang w:eastAsia="ar-SA"/>
    </w:rPr>
  </w:style>
  <w:style w:type="paragraph" w:customStyle="1" w:styleId="12">
    <w:name w:val="марк список 1"/>
    <w:basedOn w:val="a"/>
    <w:rsid w:val="00717E0C"/>
    <w:pPr>
      <w:tabs>
        <w:tab w:val="left" w:pos="360"/>
      </w:tabs>
      <w:suppressAutoHyphens/>
      <w:spacing w:before="120" w:after="120"/>
      <w:jc w:val="both"/>
    </w:pPr>
    <w:rPr>
      <w:szCs w:val="20"/>
      <w:lang w:eastAsia="ar-SA"/>
    </w:rPr>
  </w:style>
  <w:style w:type="paragraph" w:customStyle="1" w:styleId="consplusnormal1">
    <w:name w:val="consplusnormal"/>
    <w:basedOn w:val="a"/>
    <w:rsid w:val="00717E0C"/>
    <w:pPr>
      <w:suppressAutoHyphens/>
      <w:spacing w:before="280" w:after="280"/>
    </w:pPr>
    <w:rPr>
      <w:lang w:eastAsia="ar-SA"/>
    </w:rPr>
  </w:style>
  <w:style w:type="paragraph" w:styleId="af5">
    <w:name w:val="Normal (Web)"/>
    <w:basedOn w:val="a"/>
    <w:rsid w:val="00717E0C"/>
    <w:pPr>
      <w:suppressAutoHyphens/>
      <w:spacing w:before="280" w:after="280"/>
    </w:pPr>
    <w:rPr>
      <w:lang w:eastAsia="ar-SA"/>
    </w:rPr>
  </w:style>
  <w:style w:type="paragraph" w:styleId="HTML">
    <w:name w:val="HTML Preformatted"/>
    <w:basedOn w:val="a"/>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0"/>
    <w:link w:val="HTML"/>
    <w:uiPriority w:val="99"/>
    <w:rsid w:val="00717E0C"/>
    <w:rPr>
      <w:rFonts w:ascii="Courier New" w:eastAsia="Times New Roman" w:hAnsi="Courier New" w:cs="Courier New"/>
      <w:sz w:val="20"/>
      <w:szCs w:val="20"/>
      <w:lang w:eastAsia="ar-SA"/>
    </w:rPr>
  </w:style>
  <w:style w:type="paragraph" w:styleId="21">
    <w:name w:val="Body Text 2"/>
    <w:basedOn w:val="a"/>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0"/>
    <w:link w:val="21"/>
    <w:rsid w:val="00717E0C"/>
    <w:rPr>
      <w:rFonts w:ascii="Times New Roman" w:eastAsia="Times New Roman" w:hAnsi="Times New Roman" w:cs="Times New Roman"/>
      <w:sz w:val="20"/>
      <w:szCs w:val="20"/>
      <w:lang w:eastAsia="ar-SA"/>
    </w:rPr>
  </w:style>
  <w:style w:type="paragraph" w:customStyle="1" w:styleId="13">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
    <w:rsid w:val="00717E0C"/>
    <w:pPr>
      <w:widowControl w:val="0"/>
      <w:suppressAutoHyphens/>
      <w:autoSpaceDE w:val="0"/>
    </w:pPr>
    <w:rPr>
      <w:lang w:eastAsia="ar-SA"/>
    </w:rPr>
  </w:style>
  <w:style w:type="paragraph" w:customStyle="1" w:styleId="Style3">
    <w:name w:val="Style3"/>
    <w:basedOn w:val="a"/>
    <w:rsid w:val="00717E0C"/>
    <w:pPr>
      <w:widowControl w:val="0"/>
      <w:suppressAutoHyphens/>
      <w:autoSpaceDE w:val="0"/>
    </w:pPr>
    <w:rPr>
      <w:sz w:val="20"/>
      <w:szCs w:val="20"/>
      <w:lang w:eastAsia="ar-SA"/>
    </w:rPr>
  </w:style>
  <w:style w:type="paragraph" w:customStyle="1" w:styleId="Style29">
    <w:name w:val="Style29"/>
    <w:basedOn w:val="a"/>
    <w:rsid w:val="00717E0C"/>
    <w:pPr>
      <w:widowControl w:val="0"/>
      <w:suppressAutoHyphens/>
      <w:autoSpaceDE w:val="0"/>
    </w:pPr>
    <w:rPr>
      <w:sz w:val="20"/>
      <w:szCs w:val="20"/>
      <w:lang w:eastAsia="ar-SA"/>
    </w:rPr>
  </w:style>
  <w:style w:type="character" w:customStyle="1" w:styleId="FontStyle12">
    <w:name w:val="Font Style12"/>
    <w:basedOn w:val="a0"/>
    <w:uiPriority w:val="99"/>
    <w:rsid w:val="009205AA"/>
    <w:rPr>
      <w:rFonts w:ascii="Times New Roman" w:hAnsi="Times New Roman" w:cs="Times New Roman"/>
      <w:sz w:val="22"/>
      <w:szCs w:val="22"/>
    </w:rPr>
  </w:style>
  <w:style w:type="paragraph" w:styleId="af6">
    <w:name w:val="Title"/>
    <w:basedOn w:val="a"/>
    <w:link w:val="af7"/>
    <w:qFormat/>
    <w:rsid w:val="00DA6B85"/>
    <w:pPr>
      <w:jc w:val="center"/>
    </w:pPr>
    <w:rPr>
      <w:sz w:val="28"/>
      <w:szCs w:val="20"/>
    </w:rPr>
  </w:style>
  <w:style w:type="character" w:customStyle="1" w:styleId="af7">
    <w:name w:val="Название Знак"/>
    <w:basedOn w:val="a0"/>
    <w:link w:val="af6"/>
    <w:rsid w:val="00DA6B85"/>
    <w:rPr>
      <w:rFonts w:ascii="Times New Roman" w:eastAsia="Times New Roman" w:hAnsi="Times New Roman" w:cs="Times New Roman"/>
      <w:sz w:val="28"/>
      <w:szCs w:val="20"/>
      <w:lang w:eastAsia="ru-RU"/>
    </w:rPr>
  </w:style>
  <w:style w:type="character" w:styleId="af8">
    <w:name w:val="Strong"/>
    <w:basedOn w:val="a0"/>
    <w:qFormat/>
    <w:rsid w:val="007D42FB"/>
    <w:rPr>
      <w:b/>
      <w:bCs/>
    </w:rPr>
  </w:style>
  <w:style w:type="paragraph" w:customStyle="1" w:styleId="14">
    <w:name w:val="Обычный1"/>
    <w:basedOn w:val="a"/>
    <w:rsid w:val="007D42FB"/>
    <w:pPr>
      <w:spacing w:before="100" w:beforeAutospacing="1" w:after="100" w:afterAutospacing="1"/>
    </w:pPr>
  </w:style>
  <w:style w:type="paragraph" w:customStyle="1" w:styleId="western">
    <w:name w:val="western"/>
    <w:basedOn w:val="a"/>
    <w:rsid w:val="007D42FB"/>
    <w:pPr>
      <w:spacing w:before="100" w:beforeAutospacing="1" w:after="115"/>
    </w:pPr>
    <w:rPr>
      <w:color w:val="000000"/>
    </w:rPr>
  </w:style>
  <w:style w:type="character" w:customStyle="1" w:styleId="highlighthighlightactive">
    <w:name w:val="highlight highlight_active"/>
    <w:basedOn w:val="a0"/>
    <w:rsid w:val="007D42FB"/>
  </w:style>
  <w:style w:type="character" w:customStyle="1" w:styleId="ConsPlusNormal0">
    <w:name w:val="ConsPlusNormal Знак"/>
    <w:basedOn w:val="a0"/>
    <w:link w:val="ConsPlusNormal"/>
    <w:uiPriority w:val="99"/>
    <w:locked/>
    <w:rsid w:val="00AF43AE"/>
    <w:rPr>
      <w:rFonts w:ascii="Arial" w:eastAsia="Times New Roman" w:hAnsi="Arial" w:cs="Arial"/>
      <w:sz w:val="20"/>
      <w:szCs w:val="20"/>
      <w:lang w:eastAsia="ru-RU"/>
    </w:rPr>
  </w:style>
  <w:style w:type="paragraph" w:styleId="31">
    <w:name w:val="Body Text 3"/>
    <w:basedOn w:val="a"/>
    <w:link w:val="32"/>
    <w:unhideWhenUsed/>
    <w:rsid w:val="00C0201B"/>
    <w:pPr>
      <w:spacing w:after="120"/>
    </w:pPr>
    <w:rPr>
      <w:sz w:val="16"/>
      <w:szCs w:val="16"/>
    </w:rPr>
  </w:style>
  <w:style w:type="character" w:customStyle="1" w:styleId="32">
    <w:name w:val="Основной текст 3 Знак"/>
    <w:basedOn w:val="a0"/>
    <w:link w:val="31"/>
    <w:rsid w:val="00C0201B"/>
    <w:rPr>
      <w:rFonts w:ascii="Times New Roman" w:eastAsia="Times New Roman" w:hAnsi="Times New Roman" w:cs="Times New Roman"/>
      <w:sz w:val="16"/>
      <w:szCs w:val="16"/>
      <w:lang w:eastAsia="ru-RU"/>
    </w:rPr>
  </w:style>
  <w:style w:type="character" w:customStyle="1" w:styleId="s3">
    <w:name w:val="s3"/>
    <w:basedOn w:val="a0"/>
    <w:rsid w:val="00C0201B"/>
  </w:style>
  <w:style w:type="numbering" w:customStyle="1" w:styleId="15">
    <w:name w:val="Нет списка1"/>
    <w:next w:val="a2"/>
    <w:uiPriority w:val="99"/>
    <w:semiHidden/>
    <w:unhideWhenUsed/>
    <w:rsid w:val="00D05B96"/>
  </w:style>
  <w:style w:type="paragraph" w:customStyle="1" w:styleId="xl207">
    <w:name w:val="xl207"/>
    <w:basedOn w:val="a"/>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
    <w:rsid w:val="00D05B96"/>
    <w:pPr>
      <w:spacing w:before="100" w:beforeAutospacing="1" w:after="100" w:afterAutospacing="1"/>
    </w:pPr>
  </w:style>
  <w:style w:type="paragraph" w:customStyle="1" w:styleId="xl210">
    <w:name w:val="xl210"/>
    <w:basedOn w:val="a"/>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2"/>
    <w:uiPriority w:val="99"/>
    <w:semiHidden/>
    <w:unhideWhenUsed/>
    <w:rsid w:val="002D6C59"/>
  </w:style>
  <w:style w:type="character" w:customStyle="1" w:styleId="40">
    <w:name w:val="Заголовок 4 Знак"/>
    <w:basedOn w:val="a0"/>
    <w:link w:val="4"/>
    <w:uiPriority w:val="9"/>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rsid w:val="00F53D21"/>
    <w:rPr>
      <w:rFonts w:ascii="Times New Roman" w:eastAsia="Times New Roman" w:hAnsi="Times New Roman" w:cs="Times New Roman"/>
      <w:sz w:val="28"/>
      <w:szCs w:val="24"/>
      <w:lang w:eastAsia="ru-RU"/>
    </w:rPr>
  </w:style>
  <w:style w:type="paragraph" w:styleId="24">
    <w:name w:val="Body Text Indent 2"/>
    <w:basedOn w:val="a"/>
    <w:link w:val="25"/>
    <w:rsid w:val="00F53D21"/>
    <w:pPr>
      <w:ind w:left="-360" w:hanging="180"/>
    </w:pPr>
  </w:style>
  <w:style w:type="character" w:customStyle="1" w:styleId="25">
    <w:name w:val="Основной текст с отступом 2 Знак"/>
    <w:basedOn w:val="a0"/>
    <w:link w:val="24"/>
    <w:rsid w:val="00F53D21"/>
    <w:rPr>
      <w:rFonts w:ascii="Times New Roman" w:eastAsia="Times New Roman" w:hAnsi="Times New Roman" w:cs="Times New Roman"/>
      <w:sz w:val="24"/>
      <w:szCs w:val="24"/>
      <w:lang w:eastAsia="ru-RU"/>
    </w:rPr>
  </w:style>
  <w:style w:type="paragraph" w:styleId="33">
    <w:name w:val="Body Text Indent 3"/>
    <w:basedOn w:val="a"/>
    <w:link w:val="34"/>
    <w:rsid w:val="00F53D21"/>
    <w:pPr>
      <w:ind w:left="-720" w:hanging="180"/>
    </w:pPr>
  </w:style>
  <w:style w:type="character" w:customStyle="1" w:styleId="34">
    <w:name w:val="Основной текст с отступом 3 Знак"/>
    <w:basedOn w:val="a0"/>
    <w:link w:val="33"/>
    <w:rsid w:val="00F53D21"/>
    <w:rPr>
      <w:rFonts w:ascii="Times New Roman" w:eastAsia="Times New Roman" w:hAnsi="Times New Roman" w:cs="Times New Roman"/>
      <w:sz w:val="24"/>
      <w:szCs w:val="24"/>
      <w:lang w:eastAsia="ru-RU"/>
    </w:rPr>
  </w:style>
  <w:style w:type="paragraph" w:customStyle="1" w:styleId="af9">
    <w:name w:val="Знак Знак"/>
    <w:basedOn w:val="a"/>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a">
    <w:name w:val="Знак Знак Знак Знак"/>
    <w:basedOn w:val="a"/>
    <w:rsid w:val="00957F7F"/>
    <w:pPr>
      <w:spacing w:before="100" w:beforeAutospacing="1" w:after="100" w:afterAutospacing="1"/>
    </w:pPr>
    <w:rPr>
      <w:rFonts w:ascii="Tahoma" w:hAnsi="Tahoma"/>
      <w:sz w:val="20"/>
      <w:szCs w:val="20"/>
      <w:lang w:val="en-US" w:eastAsia="en-US"/>
    </w:rPr>
  </w:style>
  <w:style w:type="paragraph" w:customStyle="1" w:styleId="16">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b">
    <w:name w:val="Знак"/>
    <w:basedOn w:val="a"/>
    <w:rsid w:val="0076362A"/>
    <w:pPr>
      <w:widowControl w:val="0"/>
      <w:adjustRightInd w:val="0"/>
      <w:spacing w:after="160" w:line="240" w:lineRule="exact"/>
      <w:jc w:val="right"/>
    </w:pPr>
    <w:rPr>
      <w:rFonts w:ascii="Arial" w:hAnsi="Arial" w:cs="Arial"/>
      <w:sz w:val="20"/>
      <w:szCs w:val="20"/>
      <w:lang w:val="en-GB" w:eastAsia="en-US"/>
    </w:rPr>
  </w:style>
  <w:style w:type="paragraph" w:styleId="afc">
    <w:name w:val="Block Text"/>
    <w:basedOn w:val="a"/>
    <w:rsid w:val="00D679D6"/>
    <w:pPr>
      <w:ind w:left="-567" w:right="-760" w:firstLine="709"/>
      <w:jc w:val="both"/>
    </w:pPr>
    <w:rPr>
      <w:szCs w:val="20"/>
    </w:rPr>
  </w:style>
  <w:style w:type="paragraph" w:customStyle="1" w:styleId="consnormal">
    <w:name w:val="consnormal"/>
    <w:basedOn w:val="a"/>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7">
    <w:name w:val="Знак Знак1"/>
    <w:basedOn w:val="a"/>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d">
    <w:name w:val="Гипертекстовая ссылка"/>
    <w:uiPriority w:val="99"/>
    <w:rsid w:val="001A622E"/>
    <w:rPr>
      <w:rFonts w:cs="Times New Roman"/>
      <w:b w:val="0"/>
      <w:color w:val="106BBE"/>
    </w:rPr>
  </w:style>
  <w:style w:type="character" w:customStyle="1" w:styleId="60">
    <w:name w:val="Заголовок 6 Знак"/>
    <w:basedOn w:val="a0"/>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e">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
    <w:rsid w:val="000D73CD"/>
    <w:pPr>
      <w:spacing w:after="160"/>
    </w:pPr>
    <w:rPr>
      <w:rFonts w:ascii="Arial" w:hAnsi="Arial"/>
      <w:b/>
      <w:color w:val="FFFFFF"/>
      <w:sz w:val="32"/>
      <w:szCs w:val="20"/>
      <w:lang w:val="en-US" w:eastAsia="en-US"/>
    </w:rPr>
  </w:style>
  <w:style w:type="paragraph" w:customStyle="1" w:styleId="ConsPlusNonformat">
    <w:name w:val="ConsPlusNonformat"/>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8">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
    <w:rsid w:val="000D73CD"/>
    <w:pPr>
      <w:spacing w:before="100" w:after="100"/>
    </w:pPr>
    <w:rPr>
      <w:szCs w:val="20"/>
    </w:rPr>
  </w:style>
  <w:style w:type="paragraph" w:customStyle="1" w:styleId="19">
    <w:name w:val="Текст1"/>
    <w:basedOn w:val="14"/>
    <w:rsid w:val="000D73CD"/>
    <w:pPr>
      <w:spacing w:before="0" w:beforeAutospacing="0" w:after="0" w:afterAutospacing="0"/>
    </w:pPr>
    <w:rPr>
      <w:sz w:val="26"/>
      <w:szCs w:val="20"/>
    </w:rPr>
  </w:style>
  <w:style w:type="paragraph" w:customStyle="1" w:styleId="aff">
    <w:name w:val="Знак"/>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a">
    <w:name w:val="Знак Знак1"/>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
    <w:uiPriority w:val="99"/>
    <w:rsid w:val="00BE06E6"/>
    <w:pPr>
      <w:spacing w:before="100" w:beforeAutospacing="1" w:after="100" w:afterAutospacing="1"/>
    </w:pPr>
  </w:style>
  <w:style w:type="paragraph" w:customStyle="1" w:styleId="text3cl">
    <w:name w:val="text3cl"/>
    <w:basedOn w:val="a"/>
    <w:uiPriority w:val="99"/>
    <w:rsid w:val="00BE06E6"/>
    <w:pPr>
      <w:spacing w:before="100" w:beforeAutospacing="1" w:after="100" w:afterAutospacing="1"/>
    </w:pPr>
  </w:style>
  <w:style w:type="paragraph" w:customStyle="1" w:styleId="aff0">
    <w:name w:val="Знак Знак"/>
    <w:basedOn w:val="a"/>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0"/>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0"/>
    <w:link w:val="37"/>
    <w:locked/>
    <w:rsid w:val="00A71904"/>
    <w:rPr>
      <w:rFonts w:ascii="Times New Roman" w:hAnsi="Times New Roman" w:cs="Times New Roman"/>
      <w:b/>
      <w:bCs/>
      <w:spacing w:val="-2"/>
      <w:sz w:val="26"/>
      <w:szCs w:val="26"/>
      <w:shd w:val="clear" w:color="auto" w:fill="FFFFFF"/>
    </w:rPr>
  </w:style>
  <w:style w:type="character" w:customStyle="1" w:styleId="aff1">
    <w:name w:val="Основной текст_"/>
    <w:basedOn w:val="a0"/>
    <w:link w:val="1b"/>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b">
    <w:name w:val="Основной текст1"/>
    <w:basedOn w:val="a"/>
    <w:link w:val="aff1"/>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
    <w:rsid w:val="00C3282F"/>
    <w:pPr>
      <w:ind w:firstLine="720"/>
    </w:pPr>
    <w:rPr>
      <w:sz w:val="20"/>
      <w:szCs w:val="20"/>
    </w:rPr>
  </w:style>
  <w:style w:type="paragraph" w:customStyle="1" w:styleId="aff2">
    <w:name w:val="Таблицы (моноширинный)"/>
    <w:basedOn w:val="a"/>
    <w:next w:val="a"/>
    <w:rsid w:val="008E5583"/>
    <w:pPr>
      <w:widowControl w:val="0"/>
      <w:autoSpaceDE w:val="0"/>
      <w:autoSpaceDN w:val="0"/>
      <w:adjustRightInd w:val="0"/>
      <w:jc w:val="both"/>
    </w:pPr>
    <w:rPr>
      <w:rFonts w:ascii="Courier New" w:hAnsi="Courier New" w:cs="Courier New"/>
      <w:sz w:val="20"/>
      <w:szCs w:val="20"/>
    </w:rPr>
  </w:style>
  <w:style w:type="paragraph" w:customStyle="1" w:styleId="aff3">
    <w:name w:val="Знак"/>
    <w:basedOn w:val="a"/>
    <w:rsid w:val="008E5583"/>
    <w:pPr>
      <w:widowControl w:val="0"/>
      <w:adjustRightInd w:val="0"/>
      <w:spacing w:after="160" w:line="240" w:lineRule="exact"/>
      <w:jc w:val="right"/>
    </w:pPr>
    <w:rPr>
      <w:rFonts w:ascii="Arial" w:hAnsi="Arial" w:cs="Arial"/>
      <w:sz w:val="20"/>
      <w:szCs w:val="20"/>
      <w:lang w:val="en-GB" w:eastAsia="en-US"/>
    </w:rPr>
  </w:style>
  <w:style w:type="paragraph" w:styleId="aff4">
    <w:name w:val="caption"/>
    <w:basedOn w:val="a"/>
    <w:qFormat/>
    <w:rsid w:val="008D415C"/>
    <w:pPr>
      <w:jc w:val="center"/>
    </w:pPr>
    <w:rPr>
      <w:b/>
      <w:sz w:val="28"/>
      <w:szCs w:val="20"/>
    </w:rPr>
  </w:style>
  <w:style w:type="paragraph" w:customStyle="1" w:styleId="BodyTxt">
    <w:name w:val="Body Txt"/>
    <w:basedOn w:val="a"/>
    <w:rsid w:val="008D415C"/>
    <w:pPr>
      <w:keepLines/>
      <w:spacing w:before="60" w:after="60"/>
      <w:ind w:firstLine="567"/>
      <w:jc w:val="both"/>
    </w:pPr>
    <w:rPr>
      <w:rFonts w:ascii="Arial Narrow" w:hAnsi="Arial Narrow"/>
      <w:szCs w:val="20"/>
    </w:rPr>
  </w:style>
  <w:style w:type="paragraph" w:customStyle="1" w:styleId="29">
    <w:name w:val="Основной текст2"/>
    <w:basedOn w:val="a"/>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5">
    <w:name w:val="Основной текст + Курсив"/>
    <w:basedOn w:val="aff1"/>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0"/>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0"/>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0"/>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6">
    <w:name w:val="Подпись к таблице_"/>
    <w:basedOn w:val="a0"/>
    <w:link w:val="aff7"/>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
    <w:basedOn w:val="aff1"/>
    <w:uiPriority w:val="99"/>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1"/>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c">
    <w:name w:val="Заголовок №1_"/>
    <w:basedOn w:val="a0"/>
    <w:link w:val="1d"/>
    <w:locked/>
    <w:rsid w:val="00044CC4"/>
    <w:rPr>
      <w:rFonts w:ascii="Tahoma" w:hAnsi="Tahoma" w:cs="Tahoma"/>
      <w:b/>
      <w:bCs/>
      <w:spacing w:val="-30"/>
      <w:sz w:val="33"/>
      <w:szCs w:val="33"/>
      <w:shd w:val="clear" w:color="auto" w:fill="FFFFFF"/>
    </w:rPr>
  </w:style>
  <w:style w:type="paragraph" w:customStyle="1" w:styleId="aff7">
    <w:name w:val="Подпись к таблице"/>
    <w:basedOn w:val="a"/>
    <w:link w:val="aff6"/>
    <w:rsid w:val="00044CC4"/>
    <w:pPr>
      <w:widowControl w:val="0"/>
      <w:shd w:val="clear" w:color="auto" w:fill="FFFFFF"/>
      <w:spacing w:line="240" w:lineRule="atLeast"/>
    </w:pPr>
    <w:rPr>
      <w:rFonts w:eastAsiaTheme="minorHAnsi"/>
      <w:sz w:val="26"/>
      <w:szCs w:val="26"/>
      <w:lang w:eastAsia="en-US"/>
    </w:rPr>
  </w:style>
  <w:style w:type="paragraph" w:customStyle="1" w:styleId="1d">
    <w:name w:val="Заголовок №1"/>
    <w:basedOn w:val="a"/>
    <w:link w:val="1c"/>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8">
    <w:name w:val="Знак Знак"/>
    <w:basedOn w:val="a"/>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9">
    <w:name w:val="Знак Знак"/>
    <w:basedOn w:val="a"/>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e">
    <w:name w:val="Знак Знак Знак1 Знак Знак Знак"/>
    <w:basedOn w:val="a"/>
    <w:rsid w:val="005A2E11"/>
    <w:pPr>
      <w:widowControl w:val="0"/>
      <w:adjustRightInd w:val="0"/>
      <w:spacing w:after="160" w:line="240" w:lineRule="exact"/>
      <w:jc w:val="right"/>
    </w:pPr>
    <w:rPr>
      <w:sz w:val="20"/>
      <w:szCs w:val="20"/>
      <w:lang w:val="en-GB" w:eastAsia="en-US"/>
    </w:rPr>
  </w:style>
  <w:style w:type="paragraph" w:customStyle="1" w:styleId="1f">
    <w:name w:val="Абзац списка1"/>
    <w:basedOn w:val="a"/>
    <w:uiPriority w:val="99"/>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
    <w:rsid w:val="002B32AB"/>
    <w:pPr>
      <w:suppressAutoHyphens/>
      <w:ind w:right="-1050" w:firstLine="993"/>
      <w:jc w:val="both"/>
    </w:pPr>
    <w:rPr>
      <w:sz w:val="28"/>
      <w:szCs w:val="20"/>
      <w:lang w:eastAsia="ar-SA"/>
    </w:rPr>
  </w:style>
  <w:style w:type="paragraph" w:customStyle="1" w:styleId="p3">
    <w:name w:val="p3"/>
    <w:basedOn w:val="a"/>
    <w:rsid w:val="0011091D"/>
    <w:pPr>
      <w:spacing w:before="100" w:beforeAutospacing="1" w:after="100" w:afterAutospacing="1"/>
    </w:pPr>
  </w:style>
  <w:style w:type="character" w:customStyle="1" w:styleId="s2">
    <w:name w:val="s2"/>
    <w:basedOn w:val="a0"/>
    <w:rsid w:val="0011091D"/>
  </w:style>
  <w:style w:type="paragraph" w:customStyle="1" w:styleId="p4">
    <w:name w:val="p4"/>
    <w:basedOn w:val="a"/>
    <w:rsid w:val="0011091D"/>
    <w:pPr>
      <w:spacing w:before="100" w:beforeAutospacing="1" w:after="100" w:afterAutospacing="1"/>
    </w:pPr>
  </w:style>
  <w:style w:type="paragraph" w:customStyle="1" w:styleId="p5">
    <w:name w:val="p5"/>
    <w:basedOn w:val="a"/>
    <w:rsid w:val="0011091D"/>
    <w:pPr>
      <w:spacing w:before="100" w:beforeAutospacing="1" w:after="100" w:afterAutospacing="1"/>
    </w:pPr>
  </w:style>
  <w:style w:type="paragraph" w:customStyle="1" w:styleId="p6">
    <w:name w:val="p6"/>
    <w:basedOn w:val="a"/>
    <w:rsid w:val="0011091D"/>
    <w:pPr>
      <w:spacing w:before="100" w:beforeAutospacing="1" w:after="100" w:afterAutospacing="1"/>
    </w:pPr>
  </w:style>
  <w:style w:type="paragraph" w:customStyle="1" w:styleId="affa">
    <w:name w:val="Знак Знак"/>
    <w:basedOn w:val="a"/>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b">
    <w:name w:val="Знак Знак"/>
    <w:basedOn w:val="a"/>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0"/>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0"/>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1"/>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1"/>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c">
    <w:name w:val="Основной текст + Не курсив"/>
    <w:basedOn w:val="aff1"/>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
    <w:rsid w:val="00003A82"/>
    <w:pPr>
      <w:spacing w:before="100" w:beforeAutospacing="1" w:after="100" w:afterAutospacing="1"/>
    </w:pPr>
  </w:style>
  <w:style w:type="character" w:customStyle="1" w:styleId="s1">
    <w:name w:val="s1"/>
    <w:basedOn w:val="a0"/>
    <w:rsid w:val="00003A82"/>
  </w:style>
  <w:style w:type="paragraph" w:customStyle="1" w:styleId="1f0">
    <w:name w:val="Знак Знак1"/>
    <w:basedOn w:val="a"/>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0"/>
    <w:rsid w:val="00256E17"/>
    <w:rPr>
      <w:rFonts w:ascii="Times New Roman" w:hAnsi="Times New Roman" w:cs="Times New Roman"/>
      <w:spacing w:val="9"/>
      <w:u w:val="none"/>
    </w:rPr>
  </w:style>
  <w:style w:type="character" w:styleId="affd">
    <w:name w:val="Emphasis"/>
    <w:basedOn w:val="a0"/>
    <w:uiPriority w:val="99"/>
    <w:qFormat/>
    <w:rsid w:val="00D33E1E"/>
    <w:rPr>
      <w:i/>
      <w:iCs/>
    </w:rPr>
  </w:style>
  <w:style w:type="paragraph" w:customStyle="1" w:styleId="55">
    <w:name w:val="Название5"/>
    <w:basedOn w:val="a"/>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0"/>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
    <w:rsid w:val="004B515F"/>
    <w:pPr>
      <w:spacing w:before="100" w:beforeAutospacing="1" w:after="100" w:afterAutospacing="1"/>
    </w:pPr>
  </w:style>
  <w:style w:type="paragraph" w:customStyle="1" w:styleId="p11">
    <w:name w:val="p11"/>
    <w:basedOn w:val="a"/>
    <w:rsid w:val="004B515F"/>
    <w:pPr>
      <w:spacing w:before="100" w:beforeAutospacing="1" w:after="100" w:afterAutospacing="1"/>
    </w:pPr>
  </w:style>
  <w:style w:type="character" w:customStyle="1" w:styleId="s4">
    <w:name w:val="s4"/>
    <w:basedOn w:val="a0"/>
    <w:rsid w:val="004B515F"/>
  </w:style>
  <w:style w:type="paragraph" w:customStyle="1" w:styleId="affe">
    <w:name w:val="Знак"/>
    <w:basedOn w:val="a"/>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0"/>
    <w:link w:val="8"/>
    <w:rsid w:val="00C75EFF"/>
    <w:rPr>
      <w:rFonts w:ascii="Times New Roman" w:eastAsia="Times New Roman" w:hAnsi="Times New Roman" w:cs="Times New Roman"/>
      <w:i/>
      <w:iCs/>
      <w:sz w:val="24"/>
      <w:szCs w:val="24"/>
      <w:lang w:eastAsia="ru-RU"/>
    </w:rPr>
  </w:style>
  <w:style w:type="paragraph" w:customStyle="1" w:styleId="afff">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
    <w:next w:val="a"/>
    <w:autoRedefine/>
    <w:semiHidden/>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0">
    <w:name w:val="Знак Знак Знак Знак"/>
    <w:basedOn w:val="a"/>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0"/>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0"/>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1"/>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1"/>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1">
    <w:name w:val="Колонтитул_"/>
    <w:basedOn w:val="a0"/>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2">
    <w:name w:val="Колонтитул"/>
    <w:basedOn w:val="afff1"/>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1"/>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0"/>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0"/>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3">
    <w:name w:val="Сноска_"/>
    <w:basedOn w:val="a0"/>
    <w:link w:val="afff4"/>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0"/>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0"/>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4">
    <w:name w:val="Сноска"/>
    <w:basedOn w:val="a"/>
    <w:link w:val="afff3"/>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0"/>
    <w:rsid w:val="00AB37B1"/>
    <w:rPr>
      <w:rFonts w:ascii="Times New Roman" w:hAnsi="Times New Roman" w:cs="Times New Roman"/>
      <w:sz w:val="24"/>
      <w:szCs w:val="24"/>
    </w:rPr>
  </w:style>
  <w:style w:type="character" w:customStyle="1" w:styleId="FontStyle16">
    <w:name w:val="Font Style16"/>
    <w:basedOn w:val="a0"/>
    <w:rsid w:val="00AB37B1"/>
    <w:rPr>
      <w:rFonts w:ascii="Times New Roman" w:hAnsi="Times New Roman" w:cs="Times New Roman"/>
      <w:sz w:val="24"/>
      <w:szCs w:val="24"/>
    </w:rPr>
  </w:style>
  <w:style w:type="character" w:customStyle="1" w:styleId="FontStyle19">
    <w:name w:val="Font Style19"/>
    <w:basedOn w:val="a0"/>
    <w:rsid w:val="00AB37B1"/>
    <w:rPr>
      <w:rFonts w:ascii="Times New Roman" w:hAnsi="Times New Roman" w:cs="Times New Roman"/>
      <w:spacing w:val="-10"/>
      <w:sz w:val="28"/>
      <w:szCs w:val="28"/>
    </w:rPr>
  </w:style>
  <w:style w:type="paragraph" w:customStyle="1" w:styleId="1f1">
    <w:name w:val="Знак Знак1"/>
    <w:basedOn w:val="a"/>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5">
    <w:name w:val="Знак Знак Знак Знак"/>
    <w:basedOn w:val="a"/>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6">
    <w:name w:val="annotation reference"/>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7">
    <w:name w:val="Знак"/>
    <w:basedOn w:val="a"/>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8">
    <w:name w:val="Знак"/>
    <w:basedOn w:val="a"/>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9">
    <w:name w:val="Знак Знак Знак Знак"/>
    <w:basedOn w:val="a"/>
    <w:rsid w:val="00EB3971"/>
    <w:pPr>
      <w:spacing w:before="100" w:beforeAutospacing="1" w:after="100" w:afterAutospacing="1"/>
    </w:pPr>
    <w:rPr>
      <w:rFonts w:ascii="Tahoma" w:hAnsi="Tahoma"/>
      <w:sz w:val="20"/>
      <w:szCs w:val="20"/>
      <w:lang w:val="en-US" w:eastAsia="en-US"/>
    </w:rPr>
  </w:style>
  <w:style w:type="paragraph" w:customStyle="1" w:styleId="afffa">
    <w:name w:val="для проектов"/>
    <w:basedOn w:val="a"/>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2">
    <w:name w:val="Знак1"/>
    <w:basedOn w:val="a"/>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b">
    <w:name w:val="Центр"/>
    <w:basedOn w:val="a"/>
    <w:uiPriority w:val="99"/>
    <w:rsid w:val="00696E27"/>
    <w:pPr>
      <w:suppressAutoHyphens/>
      <w:jc w:val="center"/>
    </w:pPr>
    <w:rPr>
      <w:sz w:val="28"/>
      <w:szCs w:val="20"/>
      <w:lang w:eastAsia="ar-SA"/>
    </w:rPr>
  </w:style>
  <w:style w:type="character" w:customStyle="1" w:styleId="apple-style-span">
    <w:name w:val="apple-style-span"/>
    <w:basedOn w:val="a0"/>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
    <w:next w:val="a"/>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c">
    <w:name w:val="Прижатый влево"/>
    <w:basedOn w:val="a"/>
    <w:next w:val="a"/>
    <w:uiPriority w:val="99"/>
    <w:rsid w:val="0097264B"/>
    <w:pPr>
      <w:widowControl w:val="0"/>
      <w:autoSpaceDE w:val="0"/>
      <w:autoSpaceDN w:val="0"/>
      <w:adjustRightInd w:val="0"/>
    </w:pPr>
    <w:rPr>
      <w:rFonts w:ascii="Arial" w:hAnsi="Arial" w:cs="Arial"/>
    </w:rPr>
  </w:style>
  <w:style w:type="paragraph" w:customStyle="1" w:styleId="afffd">
    <w:name w:val="Знак Знак"/>
    <w:basedOn w:val="a"/>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w:basedOn w:val="a"/>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
    <w:next w:val="a"/>
    <w:uiPriority w:val="99"/>
    <w:rsid w:val="006C32CC"/>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EB4995"/>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EB4995"/>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EB4995"/>
    <w:pPr>
      <w:autoSpaceDE w:val="0"/>
      <w:autoSpaceDN w:val="0"/>
      <w:adjustRightInd w:val="0"/>
      <w:spacing w:line="181" w:lineRule="atLeast"/>
    </w:pPr>
    <w:rPr>
      <w:rFonts w:ascii="OctavaC" w:hAnsi="OctavaC"/>
    </w:rPr>
  </w:style>
  <w:style w:type="paragraph" w:customStyle="1" w:styleId="affff">
    <w:name w:val="Знак Знак"/>
    <w:basedOn w:val="a"/>
    <w:rsid w:val="004E662B"/>
    <w:pPr>
      <w:widowControl w:val="0"/>
      <w:adjustRightInd w:val="0"/>
      <w:spacing w:after="160" w:line="240" w:lineRule="exact"/>
      <w:jc w:val="right"/>
    </w:pPr>
    <w:rPr>
      <w:rFonts w:ascii="Arial" w:hAnsi="Arial" w:cs="Arial"/>
      <w:sz w:val="20"/>
      <w:szCs w:val="20"/>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14FF8"/>
    <w:pPr>
      <w:keepNext/>
      <w:outlineLvl w:val="0"/>
    </w:pPr>
    <w:rPr>
      <w:sz w:val="28"/>
      <w:szCs w:val="20"/>
      <w:lang w:val="en-US"/>
    </w:rPr>
  </w:style>
  <w:style w:type="paragraph" w:styleId="2">
    <w:name w:val="heading 2"/>
    <w:basedOn w:val="a"/>
    <w:next w:val="a"/>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9"/>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F53D21"/>
    <w:pPr>
      <w:keepNext/>
      <w:ind w:hanging="720"/>
      <w:outlineLvl w:val="4"/>
    </w:pPr>
    <w:rPr>
      <w:sz w:val="28"/>
    </w:rPr>
  </w:style>
  <w:style w:type="paragraph" w:styleId="6">
    <w:name w:val="heading 6"/>
    <w:basedOn w:val="a"/>
    <w:next w:val="a"/>
    <w:link w:val="60"/>
    <w:qFormat/>
    <w:rsid w:val="000D73CD"/>
    <w:pPr>
      <w:spacing w:before="240" w:after="60"/>
      <w:outlineLvl w:val="5"/>
    </w:pPr>
    <w:rPr>
      <w:b/>
      <w:bCs/>
      <w:sz w:val="22"/>
      <w:szCs w:val="22"/>
    </w:rPr>
  </w:style>
  <w:style w:type="paragraph" w:styleId="8">
    <w:name w:val="heading 8"/>
    <w:basedOn w:val="a"/>
    <w:next w:val="a"/>
    <w:link w:val="80"/>
    <w:qFormat/>
    <w:rsid w:val="00C75EFF"/>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0"/>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17E0C"/>
    <w:rPr>
      <w:rFonts w:asciiTheme="majorHAnsi" w:eastAsiaTheme="majorEastAsia" w:hAnsiTheme="majorHAnsi" w:cstheme="majorBidi"/>
      <w:b/>
      <w:bCs/>
      <w:color w:val="4F81BD" w:themeColor="accent1"/>
    </w:rPr>
  </w:style>
  <w:style w:type="table" w:styleId="a3">
    <w:name w:val="Table Grid"/>
    <w:basedOn w:val="a1"/>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unhideWhenUsed/>
    <w:rsid w:val="009B477C"/>
    <w:rPr>
      <w:rFonts w:ascii="Tahoma" w:hAnsi="Tahoma" w:cs="Tahoma"/>
      <w:sz w:val="16"/>
      <w:szCs w:val="16"/>
    </w:rPr>
  </w:style>
  <w:style w:type="character" w:customStyle="1" w:styleId="a5">
    <w:name w:val="Текст выноски Знак"/>
    <w:basedOn w:val="a0"/>
    <w:link w:val="a4"/>
    <w:uiPriority w:val="99"/>
    <w:rsid w:val="009B477C"/>
    <w:rPr>
      <w:rFonts w:ascii="Tahoma" w:hAnsi="Tahoma" w:cs="Tahoma"/>
      <w:sz w:val="16"/>
      <w:szCs w:val="16"/>
    </w:rPr>
  </w:style>
  <w:style w:type="paragraph" w:styleId="a6">
    <w:name w:val="Body Text"/>
    <w:aliases w:val="Знак1 Знак, Знак1 Знак"/>
    <w:basedOn w:val="a"/>
    <w:link w:val="a7"/>
    <w:rsid w:val="00714FF8"/>
    <w:rPr>
      <w:sz w:val="28"/>
      <w:szCs w:val="20"/>
    </w:rPr>
  </w:style>
  <w:style w:type="character" w:customStyle="1" w:styleId="a7">
    <w:name w:val="Основной текст Знак"/>
    <w:aliases w:val="Знак1 Знак Знак, Знак1 Знак Знак"/>
    <w:basedOn w:val="a0"/>
    <w:link w:val="a6"/>
    <w:rsid w:val="00714FF8"/>
    <w:rPr>
      <w:rFonts w:ascii="Times New Roman" w:eastAsia="Times New Roman" w:hAnsi="Times New Roman" w:cs="Times New Roman"/>
      <w:sz w:val="28"/>
      <w:szCs w:val="20"/>
      <w:lang w:eastAsia="ru-RU"/>
    </w:rPr>
  </w:style>
  <w:style w:type="paragraph" w:styleId="a8">
    <w:name w:val="Body Text Indent"/>
    <w:basedOn w:val="a"/>
    <w:link w:val="a9"/>
    <w:rsid w:val="00714FF8"/>
    <w:pPr>
      <w:spacing w:after="120"/>
      <w:ind w:left="283"/>
    </w:pPr>
    <w:rPr>
      <w:sz w:val="20"/>
      <w:szCs w:val="20"/>
    </w:rPr>
  </w:style>
  <w:style w:type="character" w:customStyle="1" w:styleId="a9">
    <w:name w:val="Основной текст с отступом Знак"/>
    <w:basedOn w:val="a0"/>
    <w:link w:val="a8"/>
    <w:rsid w:val="00714FF8"/>
    <w:rPr>
      <w:rFonts w:ascii="Times New Roman" w:eastAsia="Times New Roman" w:hAnsi="Times New Roman" w:cs="Times New Roman"/>
      <w:sz w:val="20"/>
      <w:szCs w:val="20"/>
      <w:lang w:eastAsia="ru-RU"/>
    </w:rPr>
  </w:style>
  <w:style w:type="paragraph" w:styleId="aa">
    <w:name w:val="Subtitle"/>
    <w:basedOn w:val="a"/>
    <w:link w:val="ab"/>
    <w:qFormat/>
    <w:rsid w:val="00714FF8"/>
    <w:pPr>
      <w:jc w:val="center"/>
    </w:pPr>
    <w:rPr>
      <w:sz w:val="32"/>
    </w:rPr>
  </w:style>
  <w:style w:type="character" w:customStyle="1" w:styleId="ab">
    <w:name w:val="Подзаголовок Знак"/>
    <w:basedOn w:val="a0"/>
    <w:link w:val="aa"/>
    <w:rsid w:val="00714FF8"/>
    <w:rPr>
      <w:rFonts w:ascii="Times New Roman" w:eastAsia="Times New Roman" w:hAnsi="Times New Roman" w:cs="Times New Roman"/>
      <w:sz w:val="32"/>
      <w:szCs w:val="24"/>
      <w:lang w:eastAsia="ru-RU"/>
    </w:rPr>
  </w:style>
  <w:style w:type="paragraph" w:customStyle="1" w:styleId="p2">
    <w:name w:val="p2"/>
    <w:basedOn w:val="a"/>
    <w:rsid w:val="0016675B"/>
    <w:pPr>
      <w:spacing w:before="100" w:beforeAutospacing="1" w:after="100" w:afterAutospacing="1"/>
    </w:pPr>
  </w:style>
  <w:style w:type="paragraph" w:customStyle="1" w:styleId="p9">
    <w:name w:val="p9"/>
    <w:basedOn w:val="a"/>
    <w:rsid w:val="0016675B"/>
    <w:pPr>
      <w:spacing w:before="100" w:beforeAutospacing="1" w:after="100" w:afterAutospacing="1"/>
    </w:pPr>
  </w:style>
  <w:style w:type="paragraph" w:customStyle="1" w:styleId="ConsPlusNormal">
    <w:name w:val="ConsPlusNormal"/>
    <w:link w:val="ConsPlusNormal0"/>
    <w:uiPriority w:val="99"/>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0"/>
    <w:rsid w:val="00566047"/>
  </w:style>
  <w:style w:type="character" w:styleId="ac">
    <w:name w:val="Hyperlink"/>
    <w:basedOn w:val="a0"/>
    <w:uiPriority w:val="99"/>
    <w:unhideWhenUsed/>
    <w:rsid w:val="00881581"/>
    <w:rPr>
      <w:color w:val="0000FF"/>
      <w:u w:val="single"/>
    </w:rPr>
  </w:style>
  <w:style w:type="character" w:styleId="ad">
    <w:name w:val="FollowedHyperlink"/>
    <w:basedOn w:val="a0"/>
    <w:uiPriority w:val="99"/>
    <w:semiHidden/>
    <w:unhideWhenUsed/>
    <w:rsid w:val="00881581"/>
    <w:rPr>
      <w:color w:val="800080"/>
      <w:u w:val="single"/>
    </w:rPr>
  </w:style>
  <w:style w:type="paragraph" w:customStyle="1" w:styleId="xl67">
    <w:name w:val="xl67"/>
    <w:basedOn w:val="a"/>
    <w:rsid w:val="00881581"/>
    <w:pPr>
      <w:spacing w:before="100" w:beforeAutospacing="1" w:after="100" w:afterAutospacing="1"/>
    </w:pPr>
    <w:rPr>
      <w:rFonts w:ascii="Arial" w:hAnsi="Arial" w:cs="Arial"/>
    </w:rPr>
  </w:style>
  <w:style w:type="paragraph" w:customStyle="1" w:styleId="xl68">
    <w:name w:val="xl68"/>
    <w:basedOn w:val="a"/>
    <w:rsid w:val="00881581"/>
    <w:pPr>
      <w:spacing w:before="100" w:beforeAutospacing="1" w:after="100" w:afterAutospacing="1"/>
    </w:pPr>
    <w:rPr>
      <w:sz w:val="18"/>
      <w:szCs w:val="18"/>
    </w:rPr>
  </w:style>
  <w:style w:type="paragraph" w:customStyle="1" w:styleId="xl69">
    <w:name w:val="xl69"/>
    <w:basedOn w:val="a"/>
    <w:rsid w:val="00881581"/>
    <w:pPr>
      <w:spacing w:before="100" w:beforeAutospacing="1" w:after="100" w:afterAutospacing="1"/>
      <w:jc w:val="center"/>
      <w:textAlignment w:val="center"/>
    </w:pPr>
    <w:rPr>
      <w:b/>
      <w:bCs/>
      <w:sz w:val="18"/>
      <w:szCs w:val="18"/>
    </w:rPr>
  </w:style>
  <w:style w:type="paragraph" w:customStyle="1" w:styleId="xl70">
    <w:name w:val="xl70"/>
    <w:basedOn w:val="a"/>
    <w:rsid w:val="00881581"/>
    <w:pPr>
      <w:spacing w:before="100" w:beforeAutospacing="1" w:after="100" w:afterAutospacing="1"/>
      <w:jc w:val="right"/>
    </w:pPr>
    <w:rPr>
      <w:sz w:val="18"/>
      <w:szCs w:val="18"/>
    </w:rPr>
  </w:style>
  <w:style w:type="paragraph" w:customStyle="1" w:styleId="xl71">
    <w:name w:val="xl71"/>
    <w:basedOn w:val="a"/>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
    <w:rsid w:val="00881581"/>
    <w:pPr>
      <w:spacing w:before="100" w:beforeAutospacing="1" w:after="100" w:afterAutospacing="1"/>
      <w:jc w:val="center"/>
      <w:textAlignment w:val="center"/>
    </w:pPr>
    <w:rPr>
      <w:sz w:val="18"/>
      <w:szCs w:val="18"/>
    </w:rPr>
  </w:style>
  <w:style w:type="paragraph" w:customStyle="1" w:styleId="xl96">
    <w:name w:val="xl96"/>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
    <w:rsid w:val="00881581"/>
    <w:pPr>
      <w:spacing w:before="100" w:beforeAutospacing="1" w:after="100" w:afterAutospacing="1"/>
      <w:jc w:val="center"/>
      <w:textAlignment w:val="center"/>
    </w:pPr>
    <w:rPr>
      <w:sz w:val="18"/>
      <w:szCs w:val="18"/>
    </w:rPr>
  </w:style>
  <w:style w:type="paragraph" w:customStyle="1" w:styleId="xl146">
    <w:name w:val="xl146"/>
    <w:basedOn w:val="a"/>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
    <w:rsid w:val="00881581"/>
    <w:pPr>
      <w:spacing w:before="100" w:beforeAutospacing="1" w:after="100" w:afterAutospacing="1"/>
      <w:jc w:val="center"/>
      <w:textAlignment w:val="center"/>
    </w:pPr>
    <w:rPr>
      <w:b/>
      <w:bCs/>
      <w:sz w:val="18"/>
      <w:szCs w:val="18"/>
    </w:rPr>
  </w:style>
  <w:style w:type="paragraph" w:customStyle="1" w:styleId="xl155">
    <w:name w:val="xl15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e">
    <w:name w:val="footer"/>
    <w:basedOn w:val="a"/>
    <w:link w:val="af"/>
    <w:rsid w:val="00EF4DD5"/>
    <w:pPr>
      <w:tabs>
        <w:tab w:val="center" w:pos="4153"/>
        <w:tab w:val="right" w:pos="8306"/>
      </w:tabs>
    </w:pPr>
    <w:rPr>
      <w:sz w:val="20"/>
      <w:szCs w:val="20"/>
    </w:rPr>
  </w:style>
  <w:style w:type="character" w:customStyle="1" w:styleId="af">
    <w:name w:val="Нижний колонтитул Знак"/>
    <w:basedOn w:val="a0"/>
    <w:link w:val="ae"/>
    <w:rsid w:val="00EF4DD5"/>
    <w:rPr>
      <w:rFonts w:ascii="Times New Roman" w:eastAsia="Times New Roman" w:hAnsi="Times New Roman" w:cs="Times New Roman"/>
      <w:sz w:val="20"/>
      <w:szCs w:val="20"/>
      <w:lang w:eastAsia="ru-RU"/>
    </w:rPr>
  </w:style>
  <w:style w:type="character" w:styleId="af0">
    <w:name w:val="page number"/>
    <w:basedOn w:val="a0"/>
    <w:rsid w:val="00163C6F"/>
  </w:style>
  <w:style w:type="paragraph" w:styleId="af1">
    <w:name w:val="header"/>
    <w:aliases w:val="ВерхКолонтитул"/>
    <w:basedOn w:val="a"/>
    <w:link w:val="af2"/>
    <w:rsid w:val="00163C6F"/>
    <w:pPr>
      <w:suppressLineNumbers/>
      <w:tabs>
        <w:tab w:val="center" w:pos="4818"/>
        <w:tab w:val="right" w:pos="9637"/>
      </w:tabs>
      <w:suppressAutoHyphens/>
    </w:pPr>
    <w:rPr>
      <w:lang w:eastAsia="ar-SA"/>
    </w:rPr>
  </w:style>
  <w:style w:type="character" w:customStyle="1" w:styleId="af2">
    <w:name w:val="Верхний колонтитул Знак"/>
    <w:aliases w:val="ВерхКолонтитул Знак"/>
    <w:basedOn w:val="a0"/>
    <w:link w:val="af1"/>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3">
    <w:name w:val="No Spacing"/>
    <w:uiPriority w:val="1"/>
    <w:qFormat/>
    <w:rsid w:val="00163C6F"/>
    <w:pPr>
      <w:spacing w:after="0" w:line="240" w:lineRule="auto"/>
    </w:pPr>
    <w:rPr>
      <w:rFonts w:ascii="Calibri" w:eastAsia="Calibri" w:hAnsi="Calibri" w:cs="Times New Roman"/>
    </w:rPr>
  </w:style>
  <w:style w:type="paragraph" w:styleId="af4">
    <w:name w:val="List Paragraph"/>
    <w:basedOn w:val="a"/>
    <w:uiPriority w:val="34"/>
    <w:qFormat/>
    <w:rsid w:val="00163C6F"/>
    <w:pPr>
      <w:suppressAutoHyphens/>
      <w:ind w:left="720"/>
      <w:contextualSpacing/>
    </w:pPr>
    <w:rPr>
      <w:lang w:eastAsia="ar-SA"/>
    </w:rPr>
  </w:style>
  <w:style w:type="paragraph" w:customStyle="1" w:styleId="11">
    <w:name w:val="нум список 1"/>
    <w:basedOn w:val="a"/>
    <w:rsid w:val="00717E0C"/>
    <w:pPr>
      <w:tabs>
        <w:tab w:val="left" w:pos="360"/>
      </w:tabs>
      <w:suppressAutoHyphens/>
      <w:spacing w:before="120" w:after="120"/>
      <w:jc w:val="both"/>
    </w:pPr>
    <w:rPr>
      <w:szCs w:val="20"/>
      <w:lang w:eastAsia="ar-SA"/>
    </w:rPr>
  </w:style>
  <w:style w:type="paragraph" w:customStyle="1" w:styleId="12">
    <w:name w:val="марк список 1"/>
    <w:basedOn w:val="a"/>
    <w:rsid w:val="00717E0C"/>
    <w:pPr>
      <w:tabs>
        <w:tab w:val="left" w:pos="360"/>
      </w:tabs>
      <w:suppressAutoHyphens/>
      <w:spacing w:before="120" w:after="120"/>
      <w:jc w:val="both"/>
    </w:pPr>
    <w:rPr>
      <w:szCs w:val="20"/>
      <w:lang w:eastAsia="ar-SA"/>
    </w:rPr>
  </w:style>
  <w:style w:type="paragraph" w:customStyle="1" w:styleId="consplusnormal1">
    <w:name w:val="consplusnormal"/>
    <w:basedOn w:val="a"/>
    <w:rsid w:val="00717E0C"/>
    <w:pPr>
      <w:suppressAutoHyphens/>
      <w:spacing w:before="280" w:after="280"/>
    </w:pPr>
    <w:rPr>
      <w:lang w:eastAsia="ar-SA"/>
    </w:rPr>
  </w:style>
  <w:style w:type="paragraph" w:styleId="af5">
    <w:name w:val="Normal (Web)"/>
    <w:basedOn w:val="a"/>
    <w:rsid w:val="00717E0C"/>
    <w:pPr>
      <w:suppressAutoHyphens/>
      <w:spacing w:before="280" w:after="280"/>
    </w:pPr>
    <w:rPr>
      <w:lang w:eastAsia="ar-SA"/>
    </w:rPr>
  </w:style>
  <w:style w:type="paragraph" w:styleId="HTML">
    <w:name w:val="HTML Preformatted"/>
    <w:basedOn w:val="a"/>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0"/>
    <w:link w:val="HTML"/>
    <w:uiPriority w:val="99"/>
    <w:rsid w:val="00717E0C"/>
    <w:rPr>
      <w:rFonts w:ascii="Courier New" w:eastAsia="Times New Roman" w:hAnsi="Courier New" w:cs="Courier New"/>
      <w:sz w:val="20"/>
      <w:szCs w:val="20"/>
      <w:lang w:eastAsia="ar-SA"/>
    </w:rPr>
  </w:style>
  <w:style w:type="paragraph" w:styleId="21">
    <w:name w:val="Body Text 2"/>
    <w:basedOn w:val="a"/>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0"/>
    <w:link w:val="21"/>
    <w:rsid w:val="00717E0C"/>
    <w:rPr>
      <w:rFonts w:ascii="Times New Roman" w:eastAsia="Times New Roman" w:hAnsi="Times New Roman" w:cs="Times New Roman"/>
      <w:sz w:val="20"/>
      <w:szCs w:val="20"/>
      <w:lang w:eastAsia="ar-SA"/>
    </w:rPr>
  </w:style>
  <w:style w:type="paragraph" w:customStyle="1" w:styleId="13">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
    <w:rsid w:val="00717E0C"/>
    <w:pPr>
      <w:widowControl w:val="0"/>
      <w:suppressAutoHyphens/>
      <w:autoSpaceDE w:val="0"/>
    </w:pPr>
    <w:rPr>
      <w:lang w:eastAsia="ar-SA"/>
    </w:rPr>
  </w:style>
  <w:style w:type="paragraph" w:customStyle="1" w:styleId="Style3">
    <w:name w:val="Style3"/>
    <w:basedOn w:val="a"/>
    <w:rsid w:val="00717E0C"/>
    <w:pPr>
      <w:widowControl w:val="0"/>
      <w:suppressAutoHyphens/>
      <w:autoSpaceDE w:val="0"/>
    </w:pPr>
    <w:rPr>
      <w:sz w:val="20"/>
      <w:szCs w:val="20"/>
      <w:lang w:eastAsia="ar-SA"/>
    </w:rPr>
  </w:style>
  <w:style w:type="paragraph" w:customStyle="1" w:styleId="Style29">
    <w:name w:val="Style29"/>
    <w:basedOn w:val="a"/>
    <w:rsid w:val="00717E0C"/>
    <w:pPr>
      <w:widowControl w:val="0"/>
      <w:suppressAutoHyphens/>
      <w:autoSpaceDE w:val="0"/>
    </w:pPr>
    <w:rPr>
      <w:sz w:val="20"/>
      <w:szCs w:val="20"/>
      <w:lang w:eastAsia="ar-SA"/>
    </w:rPr>
  </w:style>
  <w:style w:type="character" w:customStyle="1" w:styleId="FontStyle12">
    <w:name w:val="Font Style12"/>
    <w:basedOn w:val="a0"/>
    <w:uiPriority w:val="99"/>
    <w:rsid w:val="009205AA"/>
    <w:rPr>
      <w:rFonts w:ascii="Times New Roman" w:hAnsi="Times New Roman" w:cs="Times New Roman"/>
      <w:sz w:val="22"/>
      <w:szCs w:val="22"/>
    </w:rPr>
  </w:style>
  <w:style w:type="paragraph" w:styleId="af6">
    <w:name w:val="Title"/>
    <w:basedOn w:val="a"/>
    <w:link w:val="af7"/>
    <w:qFormat/>
    <w:rsid w:val="00DA6B85"/>
    <w:pPr>
      <w:jc w:val="center"/>
    </w:pPr>
    <w:rPr>
      <w:sz w:val="28"/>
      <w:szCs w:val="20"/>
    </w:rPr>
  </w:style>
  <w:style w:type="character" w:customStyle="1" w:styleId="af7">
    <w:name w:val="Название Знак"/>
    <w:basedOn w:val="a0"/>
    <w:link w:val="af6"/>
    <w:rsid w:val="00DA6B85"/>
    <w:rPr>
      <w:rFonts w:ascii="Times New Roman" w:eastAsia="Times New Roman" w:hAnsi="Times New Roman" w:cs="Times New Roman"/>
      <w:sz w:val="28"/>
      <w:szCs w:val="20"/>
      <w:lang w:eastAsia="ru-RU"/>
    </w:rPr>
  </w:style>
  <w:style w:type="character" w:styleId="af8">
    <w:name w:val="Strong"/>
    <w:basedOn w:val="a0"/>
    <w:qFormat/>
    <w:rsid w:val="007D42FB"/>
    <w:rPr>
      <w:b/>
      <w:bCs/>
    </w:rPr>
  </w:style>
  <w:style w:type="paragraph" w:customStyle="1" w:styleId="14">
    <w:name w:val="Обычный1"/>
    <w:basedOn w:val="a"/>
    <w:rsid w:val="007D42FB"/>
    <w:pPr>
      <w:spacing w:before="100" w:beforeAutospacing="1" w:after="100" w:afterAutospacing="1"/>
    </w:pPr>
  </w:style>
  <w:style w:type="paragraph" w:customStyle="1" w:styleId="western">
    <w:name w:val="western"/>
    <w:basedOn w:val="a"/>
    <w:rsid w:val="007D42FB"/>
    <w:pPr>
      <w:spacing w:before="100" w:beforeAutospacing="1" w:after="115"/>
    </w:pPr>
    <w:rPr>
      <w:color w:val="000000"/>
    </w:rPr>
  </w:style>
  <w:style w:type="character" w:customStyle="1" w:styleId="highlighthighlightactive">
    <w:name w:val="highlight highlight_active"/>
    <w:basedOn w:val="a0"/>
    <w:rsid w:val="007D42FB"/>
  </w:style>
  <w:style w:type="character" w:customStyle="1" w:styleId="ConsPlusNormal0">
    <w:name w:val="ConsPlusNormal Знак"/>
    <w:basedOn w:val="a0"/>
    <w:link w:val="ConsPlusNormal"/>
    <w:uiPriority w:val="99"/>
    <w:locked/>
    <w:rsid w:val="00AF43AE"/>
    <w:rPr>
      <w:rFonts w:ascii="Arial" w:eastAsia="Times New Roman" w:hAnsi="Arial" w:cs="Arial"/>
      <w:sz w:val="20"/>
      <w:szCs w:val="20"/>
      <w:lang w:eastAsia="ru-RU"/>
    </w:rPr>
  </w:style>
  <w:style w:type="paragraph" w:styleId="31">
    <w:name w:val="Body Text 3"/>
    <w:basedOn w:val="a"/>
    <w:link w:val="32"/>
    <w:unhideWhenUsed/>
    <w:rsid w:val="00C0201B"/>
    <w:pPr>
      <w:spacing w:after="120"/>
    </w:pPr>
    <w:rPr>
      <w:sz w:val="16"/>
      <w:szCs w:val="16"/>
    </w:rPr>
  </w:style>
  <w:style w:type="character" w:customStyle="1" w:styleId="32">
    <w:name w:val="Основной текст 3 Знак"/>
    <w:basedOn w:val="a0"/>
    <w:link w:val="31"/>
    <w:rsid w:val="00C0201B"/>
    <w:rPr>
      <w:rFonts w:ascii="Times New Roman" w:eastAsia="Times New Roman" w:hAnsi="Times New Roman" w:cs="Times New Roman"/>
      <w:sz w:val="16"/>
      <w:szCs w:val="16"/>
      <w:lang w:eastAsia="ru-RU"/>
    </w:rPr>
  </w:style>
  <w:style w:type="character" w:customStyle="1" w:styleId="s3">
    <w:name w:val="s3"/>
    <w:basedOn w:val="a0"/>
    <w:rsid w:val="00C0201B"/>
  </w:style>
  <w:style w:type="numbering" w:customStyle="1" w:styleId="15">
    <w:name w:val="Нет списка1"/>
    <w:next w:val="a2"/>
    <w:uiPriority w:val="99"/>
    <w:semiHidden/>
    <w:unhideWhenUsed/>
    <w:rsid w:val="00D05B96"/>
  </w:style>
  <w:style w:type="paragraph" w:customStyle="1" w:styleId="xl207">
    <w:name w:val="xl207"/>
    <w:basedOn w:val="a"/>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
    <w:rsid w:val="00D05B96"/>
    <w:pPr>
      <w:spacing w:before="100" w:beforeAutospacing="1" w:after="100" w:afterAutospacing="1"/>
    </w:pPr>
  </w:style>
  <w:style w:type="paragraph" w:customStyle="1" w:styleId="xl210">
    <w:name w:val="xl210"/>
    <w:basedOn w:val="a"/>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2"/>
    <w:uiPriority w:val="99"/>
    <w:semiHidden/>
    <w:unhideWhenUsed/>
    <w:rsid w:val="002D6C59"/>
  </w:style>
  <w:style w:type="character" w:customStyle="1" w:styleId="40">
    <w:name w:val="Заголовок 4 Знак"/>
    <w:basedOn w:val="a0"/>
    <w:link w:val="4"/>
    <w:uiPriority w:val="9"/>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rsid w:val="00F53D21"/>
    <w:rPr>
      <w:rFonts w:ascii="Times New Roman" w:eastAsia="Times New Roman" w:hAnsi="Times New Roman" w:cs="Times New Roman"/>
      <w:sz w:val="28"/>
      <w:szCs w:val="24"/>
      <w:lang w:eastAsia="ru-RU"/>
    </w:rPr>
  </w:style>
  <w:style w:type="paragraph" w:styleId="24">
    <w:name w:val="Body Text Indent 2"/>
    <w:basedOn w:val="a"/>
    <w:link w:val="25"/>
    <w:rsid w:val="00F53D21"/>
    <w:pPr>
      <w:ind w:left="-360" w:hanging="180"/>
    </w:pPr>
  </w:style>
  <w:style w:type="character" w:customStyle="1" w:styleId="25">
    <w:name w:val="Основной текст с отступом 2 Знак"/>
    <w:basedOn w:val="a0"/>
    <w:link w:val="24"/>
    <w:rsid w:val="00F53D21"/>
    <w:rPr>
      <w:rFonts w:ascii="Times New Roman" w:eastAsia="Times New Roman" w:hAnsi="Times New Roman" w:cs="Times New Roman"/>
      <w:sz w:val="24"/>
      <w:szCs w:val="24"/>
      <w:lang w:eastAsia="ru-RU"/>
    </w:rPr>
  </w:style>
  <w:style w:type="paragraph" w:styleId="33">
    <w:name w:val="Body Text Indent 3"/>
    <w:basedOn w:val="a"/>
    <w:link w:val="34"/>
    <w:rsid w:val="00F53D21"/>
    <w:pPr>
      <w:ind w:left="-720" w:hanging="180"/>
    </w:pPr>
  </w:style>
  <w:style w:type="character" w:customStyle="1" w:styleId="34">
    <w:name w:val="Основной текст с отступом 3 Знак"/>
    <w:basedOn w:val="a0"/>
    <w:link w:val="33"/>
    <w:rsid w:val="00F53D21"/>
    <w:rPr>
      <w:rFonts w:ascii="Times New Roman" w:eastAsia="Times New Roman" w:hAnsi="Times New Roman" w:cs="Times New Roman"/>
      <w:sz w:val="24"/>
      <w:szCs w:val="24"/>
      <w:lang w:eastAsia="ru-RU"/>
    </w:rPr>
  </w:style>
  <w:style w:type="paragraph" w:customStyle="1" w:styleId="af9">
    <w:name w:val="Знак Знак"/>
    <w:basedOn w:val="a"/>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a">
    <w:name w:val="Знак Знак Знак Знак"/>
    <w:basedOn w:val="a"/>
    <w:rsid w:val="00957F7F"/>
    <w:pPr>
      <w:spacing w:before="100" w:beforeAutospacing="1" w:after="100" w:afterAutospacing="1"/>
    </w:pPr>
    <w:rPr>
      <w:rFonts w:ascii="Tahoma" w:hAnsi="Tahoma"/>
      <w:sz w:val="20"/>
      <w:szCs w:val="20"/>
      <w:lang w:val="en-US" w:eastAsia="en-US"/>
    </w:rPr>
  </w:style>
  <w:style w:type="paragraph" w:customStyle="1" w:styleId="16">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b">
    <w:name w:val="Знак"/>
    <w:basedOn w:val="a"/>
    <w:rsid w:val="0076362A"/>
    <w:pPr>
      <w:widowControl w:val="0"/>
      <w:adjustRightInd w:val="0"/>
      <w:spacing w:after="160" w:line="240" w:lineRule="exact"/>
      <w:jc w:val="right"/>
    </w:pPr>
    <w:rPr>
      <w:rFonts w:ascii="Arial" w:hAnsi="Arial" w:cs="Arial"/>
      <w:sz w:val="20"/>
      <w:szCs w:val="20"/>
      <w:lang w:val="en-GB" w:eastAsia="en-US"/>
    </w:rPr>
  </w:style>
  <w:style w:type="paragraph" w:styleId="afc">
    <w:name w:val="Block Text"/>
    <w:basedOn w:val="a"/>
    <w:rsid w:val="00D679D6"/>
    <w:pPr>
      <w:ind w:left="-567" w:right="-760" w:firstLine="709"/>
      <w:jc w:val="both"/>
    </w:pPr>
    <w:rPr>
      <w:szCs w:val="20"/>
    </w:rPr>
  </w:style>
  <w:style w:type="paragraph" w:customStyle="1" w:styleId="consnormal">
    <w:name w:val="consnormal"/>
    <w:basedOn w:val="a"/>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7">
    <w:name w:val="Знак Знак1"/>
    <w:basedOn w:val="a"/>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d">
    <w:name w:val="Гипертекстовая ссылка"/>
    <w:uiPriority w:val="99"/>
    <w:rsid w:val="001A622E"/>
    <w:rPr>
      <w:rFonts w:cs="Times New Roman"/>
      <w:b w:val="0"/>
      <w:color w:val="106BBE"/>
    </w:rPr>
  </w:style>
  <w:style w:type="character" w:customStyle="1" w:styleId="60">
    <w:name w:val="Заголовок 6 Знак"/>
    <w:basedOn w:val="a0"/>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e">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
    <w:rsid w:val="000D73CD"/>
    <w:pPr>
      <w:spacing w:after="160"/>
    </w:pPr>
    <w:rPr>
      <w:rFonts w:ascii="Arial" w:hAnsi="Arial"/>
      <w:b/>
      <w:color w:val="FFFFFF"/>
      <w:sz w:val="32"/>
      <w:szCs w:val="20"/>
      <w:lang w:val="en-US" w:eastAsia="en-US"/>
    </w:rPr>
  </w:style>
  <w:style w:type="paragraph" w:customStyle="1" w:styleId="ConsPlusNonformat">
    <w:name w:val="ConsPlusNonformat"/>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8">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
    <w:rsid w:val="000D73CD"/>
    <w:pPr>
      <w:spacing w:before="100" w:after="100"/>
    </w:pPr>
    <w:rPr>
      <w:szCs w:val="20"/>
    </w:rPr>
  </w:style>
  <w:style w:type="paragraph" w:customStyle="1" w:styleId="19">
    <w:name w:val="Текст1"/>
    <w:basedOn w:val="14"/>
    <w:rsid w:val="000D73CD"/>
    <w:pPr>
      <w:spacing w:before="0" w:beforeAutospacing="0" w:after="0" w:afterAutospacing="0"/>
    </w:pPr>
    <w:rPr>
      <w:sz w:val="26"/>
      <w:szCs w:val="20"/>
    </w:rPr>
  </w:style>
  <w:style w:type="paragraph" w:customStyle="1" w:styleId="aff">
    <w:name w:val="Знак"/>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a">
    <w:name w:val="Знак Знак1"/>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
    <w:uiPriority w:val="99"/>
    <w:rsid w:val="00BE06E6"/>
    <w:pPr>
      <w:spacing w:before="100" w:beforeAutospacing="1" w:after="100" w:afterAutospacing="1"/>
    </w:pPr>
  </w:style>
  <w:style w:type="paragraph" w:customStyle="1" w:styleId="text3cl">
    <w:name w:val="text3cl"/>
    <w:basedOn w:val="a"/>
    <w:uiPriority w:val="99"/>
    <w:rsid w:val="00BE06E6"/>
    <w:pPr>
      <w:spacing w:before="100" w:beforeAutospacing="1" w:after="100" w:afterAutospacing="1"/>
    </w:pPr>
  </w:style>
  <w:style w:type="paragraph" w:customStyle="1" w:styleId="aff0">
    <w:name w:val="Знак Знак"/>
    <w:basedOn w:val="a"/>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0"/>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0"/>
    <w:link w:val="37"/>
    <w:locked/>
    <w:rsid w:val="00A71904"/>
    <w:rPr>
      <w:rFonts w:ascii="Times New Roman" w:hAnsi="Times New Roman" w:cs="Times New Roman"/>
      <w:b/>
      <w:bCs/>
      <w:spacing w:val="-2"/>
      <w:sz w:val="26"/>
      <w:szCs w:val="26"/>
      <w:shd w:val="clear" w:color="auto" w:fill="FFFFFF"/>
    </w:rPr>
  </w:style>
  <w:style w:type="character" w:customStyle="1" w:styleId="aff1">
    <w:name w:val="Основной текст_"/>
    <w:basedOn w:val="a0"/>
    <w:link w:val="1b"/>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b">
    <w:name w:val="Основной текст1"/>
    <w:basedOn w:val="a"/>
    <w:link w:val="aff1"/>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
    <w:rsid w:val="00C3282F"/>
    <w:pPr>
      <w:ind w:firstLine="720"/>
    </w:pPr>
    <w:rPr>
      <w:sz w:val="20"/>
      <w:szCs w:val="20"/>
    </w:rPr>
  </w:style>
  <w:style w:type="paragraph" w:customStyle="1" w:styleId="aff2">
    <w:name w:val="Таблицы (моноширинный)"/>
    <w:basedOn w:val="a"/>
    <w:next w:val="a"/>
    <w:rsid w:val="008E5583"/>
    <w:pPr>
      <w:widowControl w:val="0"/>
      <w:autoSpaceDE w:val="0"/>
      <w:autoSpaceDN w:val="0"/>
      <w:adjustRightInd w:val="0"/>
      <w:jc w:val="both"/>
    </w:pPr>
    <w:rPr>
      <w:rFonts w:ascii="Courier New" w:hAnsi="Courier New" w:cs="Courier New"/>
      <w:sz w:val="20"/>
      <w:szCs w:val="20"/>
    </w:rPr>
  </w:style>
  <w:style w:type="paragraph" w:customStyle="1" w:styleId="aff3">
    <w:name w:val="Знак"/>
    <w:basedOn w:val="a"/>
    <w:rsid w:val="008E5583"/>
    <w:pPr>
      <w:widowControl w:val="0"/>
      <w:adjustRightInd w:val="0"/>
      <w:spacing w:after="160" w:line="240" w:lineRule="exact"/>
      <w:jc w:val="right"/>
    </w:pPr>
    <w:rPr>
      <w:rFonts w:ascii="Arial" w:hAnsi="Arial" w:cs="Arial"/>
      <w:sz w:val="20"/>
      <w:szCs w:val="20"/>
      <w:lang w:val="en-GB" w:eastAsia="en-US"/>
    </w:rPr>
  </w:style>
  <w:style w:type="paragraph" w:styleId="aff4">
    <w:name w:val="caption"/>
    <w:basedOn w:val="a"/>
    <w:qFormat/>
    <w:rsid w:val="008D415C"/>
    <w:pPr>
      <w:jc w:val="center"/>
    </w:pPr>
    <w:rPr>
      <w:b/>
      <w:sz w:val="28"/>
      <w:szCs w:val="20"/>
    </w:rPr>
  </w:style>
  <w:style w:type="paragraph" w:customStyle="1" w:styleId="BodyTxt">
    <w:name w:val="Body Txt"/>
    <w:basedOn w:val="a"/>
    <w:rsid w:val="008D415C"/>
    <w:pPr>
      <w:keepLines/>
      <w:spacing w:before="60" w:after="60"/>
      <w:ind w:firstLine="567"/>
      <w:jc w:val="both"/>
    </w:pPr>
    <w:rPr>
      <w:rFonts w:ascii="Arial Narrow" w:hAnsi="Arial Narrow"/>
      <w:szCs w:val="20"/>
    </w:rPr>
  </w:style>
  <w:style w:type="paragraph" w:customStyle="1" w:styleId="29">
    <w:name w:val="Основной текст2"/>
    <w:basedOn w:val="a"/>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5">
    <w:name w:val="Основной текст + Курсив"/>
    <w:basedOn w:val="aff1"/>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0"/>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0"/>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0"/>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6">
    <w:name w:val="Подпись к таблице_"/>
    <w:basedOn w:val="a0"/>
    <w:link w:val="aff7"/>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
    <w:basedOn w:val="aff1"/>
    <w:uiPriority w:val="99"/>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1"/>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c">
    <w:name w:val="Заголовок №1_"/>
    <w:basedOn w:val="a0"/>
    <w:link w:val="1d"/>
    <w:locked/>
    <w:rsid w:val="00044CC4"/>
    <w:rPr>
      <w:rFonts w:ascii="Tahoma" w:hAnsi="Tahoma" w:cs="Tahoma"/>
      <w:b/>
      <w:bCs/>
      <w:spacing w:val="-30"/>
      <w:sz w:val="33"/>
      <w:szCs w:val="33"/>
      <w:shd w:val="clear" w:color="auto" w:fill="FFFFFF"/>
    </w:rPr>
  </w:style>
  <w:style w:type="paragraph" w:customStyle="1" w:styleId="aff7">
    <w:name w:val="Подпись к таблице"/>
    <w:basedOn w:val="a"/>
    <w:link w:val="aff6"/>
    <w:rsid w:val="00044CC4"/>
    <w:pPr>
      <w:widowControl w:val="0"/>
      <w:shd w:val="clear" w:color="auto" w:fill="FFFFFF"/>
      <w:spacing w:line="240" w:lineRule="atLeast"/>
    </w:pPr>
    <w:rPr>
      <w:rFonts w:eastAsiaTheme="minorHAnsi"/>
      <w:sz w:val="26"/>
      <w:szCs w:val="26"/>
      <w:lang w:eastAsia="en-US"/>
    </w:rPr>
  </w:style>
  <w:style w:type="paragraph" w:customStyle="1" w:styleId="1d">
    <w:name w:val="Заголовок №1"/>
    <w:basedOn w:val="a"/>
    <w:link w:val="1c"/>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8">
    <w:name w:val="Знак Знак"/>
    <w:basedOn w:val="a"/>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9">
    <w:name w:val="Знак Знак"/>
    <w:basedOn w:val="a"/>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e">
    <w:name w:val="Знак Знак Знак1 Знак Знак Знак"/>
    <w:basedOn w:val="a"/>
    <w:rsid w:val="005A2E11"/>
    <w:pPr>
      <w:widowControl w:val="0"/>
      <w:adjustRightInd w:val="0"/>
      <w:spacing w:after="160" w:line="240" w:lineRule="exact"/>
      <w:jc w:val="right"/>
    </w:pPr>
    <w:rPr>
      <w:sz w:val="20"/>
      <w:szCs w:val="20"/>
      <w:lang w:val="en-GB" w:eastAsia="en-US"/>
    </w:rPr>
  </w:style>
  <w:style w:type="paragraph" w:customStyle="1" w:styleId="1f">
    <w:name w:val="Абзац списка1"/>
    <w:basedOn w:val="a"/>
    <w:uiPriority w:val="99"/>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
    <w:rsid w:val="002B32AB"/>
    <w:pPr>
      <w:suppressAutoHyphens/>
      <w:ind w:right="-1050" w:firstLine="993"/>
      <w:jc w:val="both"/>
    </w:pPr>
    <w:rPr>
      <w:sz w:val="28"/>
      <w:szCs w:val="20"/>
      <w:lang w:eastAsia="ar-SA"/>
    </w:rPr>
  </w:style>
  <w:style w:type="paragraph" w:customStyle="1" w:styleId="p3">
    <w:name w:val="p3"/>
    <w:basedOn w:val="a"/>
    <w:rsid w:val="0011091D"/>
    <w:pPr>
      <w:spacing w:before="100" w:beforeAutospacing="1" w:after="100" w:afterAutospacing="1"/>
    </w:pPr>
  </w:style>
  <w:style w:type="character" w:customStyle="1" w:styleId="s2">
    <w:name w:val="s2"/>
    <w:basedOn w:val="a0"/>
    <w:rsid w:val="0011091D"/>
  </w:style>
  <w:style w:type="paragraph" w:customStyle="1" w:styleId="p4">
    <w:name w:val="p4"/>
    <w:basedOn w:val="a"/>
    <w:rsid w:val="0011091D"/>
    <w:pPr>
      <w:spacing w:before="100" w:beforeAutospacing="1" w:after="100" w:afterAutospacing="1"/>
    </w:pPr>
  </w:style>
  <w:style w:type="paragraph" w:customStyle="1" w:styleId="p5">
    <w:name w:val="p5"/>
    <w:basedOn w:val="a"/>
    <w:rsid w:val="0011091D"/>
    <w:pPr>
      <w:spacing w:before="100" w:beforeAutospacing="1" w:after="100" w:afterAutospacing="1"/>
    </w:pPr>
  </w:style>
  <w:style w:type="paragraph" w:customStyle="1" w:styleId="p6">
    <w:name w:val="p6"/>
    <w:basedOn w:val="a"/>
    <w:rsid w:val="0011091D"/>
    <w:pPr>
      <w:spacing w:before="100" w:beforeAutospacing="1" w:after="100" w:afterAutospacing="1"/>
    </w:pPr>
  </w:style>
  <w:style w:type="paragraph" w:customStyle="1" w:styleId="affa">
    <w:name w:val="Знак Знак"/>
    <w:basedOn w:val="a"/>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b">
    <w:name w:val="Знак Знак"/>
    <w:basedOn w:val="a"/>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0"/>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0"/>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1"/>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1"/>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c">
    <w:name w:val="Основной текст + Не курсив"/>
    <w:basedOn w:val="aff1"/>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
    <w:rsid w:val="00003A82"/>
    <w:pPr>
      <w:spacing w:before="100" w:beforeAutospacing="1" w:after="100" w:afterAutospacing="1"/>
    </w:pPr>
  </w:style>
  <w:style w:type="character" w:customStyle="1" w:styleId="s1">
    <w:name w:val="s1"/>
    <w:basedOn w:val="a0"/>
    <w:rsid w:val="00003A82"/>
  </w:style>
  <w:style w:type="paragraph" w:customStyle="1" w:styleId="1f0">
    <w:name w:val="Знак Знак1"/>
    <w:basedOn w:val="a"/>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0"/>
    <w:rsid w:val="00256E17"/>
    <w:rPr>
      <w:rFonts w:ascii="Times New Roman" w:hAnsi="Times New Roman" w:cs="Times New Roman"/>
      <w:spacing w:val="9"/>
      <w:u w:val="none"/>
    </w:rPr>
  </w:style>
  <w:style w:type="character" w:styleId="affd">
    <w:name w:val="Emphasis"/>
    <w:basedOn w:val="a0"/>
    <w:uiPriority w:val="99"/>
    <w:qFormat/>
    <w:rsid w:val="00D33E1E"/>
    <w:rPr>
      <w:i/>
      <w:iCs/>
    </w:rPr>
  </w:style>
  <w:style w:type="paragraph" w:customStyle="1" w:styleId="55">
    <w:name w:val="Название5"/>
    <w:basedOn w:val="a"/>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0"/>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
    <w:rsid w:val="004B515F"/>
    <w:pPr>
      <w:spacing w:before="100" w:beforeAutospacing="1" w:after="100" w:afterAutospacing="1"/>
    </w:pPr>
  </w:style>
  <w:style w:type="paragraph" w:customStyle="1" w:styleId="p11">
    <w:name w:val="p11"/>
    <w:basedOn w:val="a"/>
    <w:rsid w:val="004B515F"/>
    <w:pPr>
      <w:spacing w:before="100" w:beforeAutospacing="1" w:after="100" w:afterAutospacing="1"/>
    </w:pPr>
  </w:style>
  <w:style w:type="character" w:customStyle="1" w:styleId="s4">
    <w:name w:val="s4"/>
    <w:basedOn w:val="a0"/>
    <w:rsid w:val="004B515F"/>
  </w:style>
  <w:style w:type="paragraph" w:customStyle="1" w:styleId="affe">
    <w:name w:val="Знак"/>
    <w:basedOn w:val="a"/>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0"/>
    <w:link w:val="8"/>
    <w:rsid w:val="00C75EFF"/>
    <w:rPr>
      <w:rFonts w:ascii="Times New Roman" w:eastAsia="Times New Roman" w:hAnsi="Times New Roman" w:cs="Times New Roman"/>
      <w:i/>
      <w:iCs/>
      <w:sz w:val="24"/>
      <w:szCs w:val="24"/>
      <w:lang w:eastAsia="ru-RU"/>
    </w:rPr>
  </w:style>
  <w:style w:type="paragraph" w:customStyle="1" w:styleId="afff">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
    <w:next w:val="a"/>
    <w:autoRedefine/>
    <w:semiHidden/>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0">
    <w:name w:val="Знак Знак Знак Знак"/>
    <w:basedOn w:val="a"/>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0"/>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0"/>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1"/>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1"/>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1">
    <w:name w:val="Колонтитул_"/>
    <w:basedOn w:val="a0"/>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2">
    <w:name w:val="Колонтитул"/>
    <w:basedOn w:val="afff1"/>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1"/>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0"/>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0"/>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3">
    <w:name w:val="Сноска_"/>
    <w:basedOn w:val="a0"/>
    <w:link w:val="afff4"/>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0"/>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0"/>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4">
    <w:name w:val="Сноска"/>
    <w:basedOn w:val="a"/>
    <w:link w:val="afff3"/>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0"/>
    <w:rsid w:val="00AB37B1"/>
    <w:rPr>
      <w:rFonts w:ascii="Times New Roman" w:hAnsi="Times New Roman" w:cs="Times New Roman"/>
      <w:sz w:val="24"/>
      <w:szCs w:val="24"/>
    </w:rPr>
  </w:style>
  <w:style w:type="character" w:customStyle="1" w:styleId="FontStyle16">
    <w:name w:val="Font Style16"/>
    <w:basedOn w:val="a0"/>
    <w:rsid w:val="00AB37B1"/>
    <w:rPr>
      <w:rFonts w:ascii="Times New Roman" w:hAnsi="Times New Roman" w:cs="Times New Roman"/>
      <w:sz w:val="24"/>
      <w:szCs w:val="24"/>
    </w:rPr>
  </w:style>
  <w:style w:type="character" w:customStyle="1" w:styleId="FontStyle19">
    <w:name w:val="Font Style19"/>
    <w:basedOn w:val="a0"/>
    <w:rsid w:val="00AB37B1"/>
    <w:rPr>
      <w:rFonts w:ascii="Times New Roman" w:hAnsi="Times New Roman" w:cs="Times New Roman"/>
      <w:spacing w:val="-10"/>
      <w:sz w:val="28"/>
      <w:szCs w:val="28"/>
    </w:rPr>
  </w:style>
  <w:style w:type="paragraph" w:customStyle="1" w:styleId="1f1">
    <w:name w:val="Знак Знак1"/>
    <w:basedOn w:val="a"/>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5">
    <w:name w:val="Знак Знак Знак Знак"/>
    <w:basedOn w:val="a"/>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6">
    <w:name w:val="annotation reference"/>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7">
    <w:name w:val="Знак"/>
    <w:basedOn w:val="a"/>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8">
    <w:name w:val="Знак"/>
    <w:basedOn w:val="a"/>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9">
    <w:name w:val="Знак Знак Знак Знак"/>
    <w:basedOn w:val="a"/>
    <w:rsid w:val="00EB3971"/>
    <w:pPr>
      <w:spacing w:before="100" w:beforeAutospacing="1" w:after="100" w:afterAutospacing="1"/>
    </w:pPr>
    <w:rPr>
      <w:rFonts w:ascii="Tahoma" w:hAnsi="Tahoma"/>
      <w:sz w:val="20"/>
      <w:szCs w:val="20"/>
      <w:lang w:val="en-US" w:eastAsia="en-US"/>
    </w:rPr>
  </w:style>
  <w:style w:type="paragraph" w:customStyle="1" w:styleId="afffa">
    <w:name w:val="для проектов"/>
    <w:basedOn w:val="a"/>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2">
    <w:name w:val="Знак1"/>
    <w:basedOn w:val="a"/>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b">
    <w:name w:val="Центр"/>
    <w:basedOn w:val="a"/>
    <w:uiPriority w:val="99"/>
    <w:rsid w:val="00696E27"/>
    <w:pPr>
      <w:suppressAutoHyphens/>
      <w:jc w:val="center"/>
    </w:pPr>
    <w:rPr>
      <w:sz w:val="28"/>
      <w:szCs w:val="20"/>
      <w:lang w:eastAsia="ar-SA"/>
    </w:rPr>
  </w:style>
  <w:style w:type="character" w:customStyle="1" w:styleId="apple-style-span">
    <w:name w:val="apple-style-span"/>
    <w:basedOn w:val="a0"/>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
    <w:next w:val="a"/>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c">
    <w:name w:val="Прижатый влево"/>
    <w:basedOn w:val="a"/>
    <w:next w:val="a"/>
    <w:uiPriority w:val="99"/>
    <w:rsid w:val="0097264B"/>
    <w:pPr>
      <w:widowControl w:val="0"/>
      <w:autoSpaceDE w:val="0"/>
      <w:autoSpaceDN w:val="0"/>
      <w:adjustRightInd w:val="0"/>
    </w:pPr>
    <w:rPr>
      <w:rFonts w:ascii="Arial" w:hAnsi="Arial" w:cs="Arial"/>
    </w:rPr>
  </w:style>
  <w:style w:type="paragraph" w:customStyle="1" w:styleId="afffd">
    <w:name w:val="Знак Знак"/>
    <w:basedOn w:val="a"/>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w:basedOn w:val="a"/>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
    <w:next w:val="a"/>
    <w:uiPriority w:val="99"/>
    <w:rsid w:val="006C32CC"/>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EB4995"/>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EB4995"/>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EB4995"/>
    <w:pPr>
      <w:autoSpaceDE w:val="0"/>
      <w:autoSpaceDN w:val="0"/>
      <w:adjustRightInd w:val="0"/>
      <w:spacing w:line="181" w:lineRule="atLeast"/>
    </w:pPr>
    <w:rPr>
      <w:rFonts w:ascii="OctavaC" w:hAnsi="OctavaC"/>
    </w:rPr>
  </w:style>
  <w:style w:type="paragraph" w:customStyle="1" w:styleId="affff">
    <w:name w:val="Знак Знак"/>
    <w:basedOn w:val="a"/>
    <w:rsid w:val="004E662B"/>
    <w:pPr>
      <w:widowControl w:val="0"/>
      <w:adjustRightInd w:val="0"/>
      <w:spacing w:after="160" w:line="240" w:lineRule="exact"/>
      <w:jc w:val="right"/>
    </w:pPr>
    <w:rPr>
      <w:rFonts w:ascii="Arial" w:hAnsi="Arial" w:cs="Arial"/>
      <w:sz w:val="20"/>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64982624">
      <w:bodyDiv w:val="1"/>
      <w:marLeft w:val="0"/>
      <w:marRight w:val="0"/>
      <w:marTop w:val="0"/>
      <w:marBottom w:val="0"/>
      <w:divBdr>
        <w:top w:val="none" w:sz="0" w:space="0" w:color="auto"/>
        <w:left w:val="none" w:sz="0" w:space="0" w:color="auto"/>
        <w:bottom w:val="none" w:sz="0" w:space="0" w:color="auto"/>
        <w:right w:val="none" w:sz="0" w:space="0" w:color="auto"/>
      </w:divBdr>
    </w:div>
    <w:div w:id="177282938">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0605524">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136167">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0852830">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47257299">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26307278">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20401464">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37168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220572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693529120">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5924876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3871213">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056128">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admtatarsk.nso.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microsoft.com/office/2007/relationships/hdphoto" Target="media/hdphoto1.wdp"/><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EC0359-5D9E-4D47-BA3D-A48E37BB5B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38810</Words>
  <Characters>221218</Characters>
  <Application>Microsoft Office Word</Application>
  <DocSecurity>0</DocSecurity>
  <Lines>1843</Lines>
  <Paragraphs>519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259509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2</cp:revision>
  <cp:lastPrinted>2020-09-11T02:36:00Z</cp:lastPrinted>
  <dcterms:created xsi:type="dcterms:W3CDTF">2023-05-18T09:03:00Z</dcterms:created>
  <dcterms:modified xsi:type="dcterms:W3CDTF">2023-05-18T09:03:00Z</dcterms:modified>
</cp:coreProperties>
</file>