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CD6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/ в сравнении с </w:t>
      </w:r>
      <w:r w:rsidR="00CD6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CD6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76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B34C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76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B34C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76A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B34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885B44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05713" wp14:editId="4A515F7A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2B4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B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97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7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4B34CD" w:rsidP="00C43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4B34CD" w:rsidP="004B3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1B076B" w:rsidRPr="001B076B" w:rsidRDefault="00CD6CEB" w:rsidP="00BD2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2F763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B67F2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B67F2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4B34CD" w:rsidP="004B3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1B076B" w:rsidRPr="001B076B" w:rsidRDefault="002F763A" w:rsidP="00CD6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D6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4B34CD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A32982" w:rsidRPr="001B076B" w:rsidRDefault="00A32982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A32982" w:rsidRPr="001B076B" w:rsidRDefault="00A32982" w:rsidP="0082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32982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A32982" w:rsidRPr="001B076B" w:rsidRDefault="00A32982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A32982" w:rsidRPr="001B076B" w:rsidRDefault="004B34CD" w:rsidP="0082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A32982" w:rsidRPr="001B076B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A32982" w:rsidRPr="001B076B" w:rsidRDefault="004B34CD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A32982" w:rsidRPr="001B076B" w:rsidRDefault="00A32982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A32982" w:rsidRPr="001B076B" w:rsidRDefault="004B34CD" w:rsidP="00531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A32982" w:rsidRPr="001B076B" w:rsidRDefault="00CD6CEB" w:rsidP="002F7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A32982" w:rsidRPr="001B076B" w:rsidRDefault="00A32982" w:rsidP="004B3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A32982" w:rsidRPr="001B076B" w:rsidRDefault="00A32982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A32982" w:rsidRPr="001B076B" w:rsidRDefault="004B34CD" w:rsidP="004B3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A32982" w:rsidRPr="001B076B" w:rsidRDefault="00A32982" w:rsidP="005F2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9" w:type="dxa"/>
          </w:tcPr>
          <w:p w:rsidR="00A32982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A32982" w:rsidRPr="001B076B" w:rsidRDefault="00A32982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32982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32982" w:rsidRPr="001B076B" w:rsidRDefault="00A32982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A32982" w:rsidRPr="001B076B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9" w:type="dxa"/>
          </w:tcPr>
          <w:p w:rsidR="00A32982" w:rsidRPr="001B076B" w:rsidRDefault="00A32982" w:rsidP="00CD6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6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9" w:type="dxa"/>
          </w:tcPr>
          <w:p w:rsidR="00A32982" w:rsidRPr="001B076B" w:rsidRDefault="004B34CD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32982" w:rsidRPr="001B076B" w:rsidRDefault="00A32982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A32982" w:rsidRPr="001B076B" w:rsidRDefault="00EF6A63" w:rsidP="00A32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A32982" w:rsidRPr="001B076B" w:rsidRDefault="00CD6CEB" w:rsidP="00E864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A32982" w:rsidRPr="001B076B" w:rsidRDefault="004B34CD" w:rsidP="00A32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32982" w:rsidRPr="001B076B" w:rsidTr="00833EAA">
        <w:tc>
          <w:tcPr>
            <w:tcW w:w="764" w:type="dxa"/>
          </w:tcPr>
          <w:p w:rsidR="00A32982" w:rsidRPr="001B076B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32982" w:rsidRDefault="00A32982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A32982" w:rsidRPr="0068402E" w:rsidRDefault="00A32982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A32982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A32982" w:rsidRPr="00B801D1" w:rsidRDefault="00A3298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A32982" w:rsidRDefault="004B34CD" w:rsidP="00137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32982" w:rsidRDefault="00A32982" w:rsidP="00137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982" w:rsidRPr="00A17301" w:rsidRDefault="00CC4FD2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32982" w:rsidRPr="00A718D3" w:rsidRDefault="004B34CD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32982" w:rsidRPr="00895B24" w:rsidRDefault="004B34CD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2982" w:rsidRDefault="00CC4FD2" w:rsidP="00A32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2982" w:rsidRDefault="004B34CD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2982" w:rsidRPr="009D1CCE" w:rsidRDefault="00A32982" w:rsidP="00A32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32982" w:rsidRDefault="00CD6CE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A32982" w:rsidRDefault="00A3298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982" w:rsidRPr="00530373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2982" w:rsidRPr="00530373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2982" w:rsidRPr="00530373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2982" w:rsidRPr="00530373" w:rsidRDefault="00CD6CE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32982" w:rsidRPr="002B4F93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982" w:rsidRPr="00E8644C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32982" w:rsidRDefault="004B34C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A32982" w:rsidRDefault="00A3298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982" w:rsidRPr="00C72B35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32982" w:rsidRPr="00C72B35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32982" w:rsidRPr="00C72B35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982" w:rsidRPr="00C72B35" w:rsidRDefault="00A329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982" w:rsidRPr="00C72B35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2982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2982" w:rsidRPr="00EA1958" w:rsidRDefault="004B34C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885B4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12C0FA" wp14:editId="53E29630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885B4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4D4F4" wp14:editId="5C083975">
            <wp:extent cx="6096000" cy="33242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0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30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F76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0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0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CD6CEB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763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B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CA3E6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194F0D" wp14:editId="6034829C">
            <wp:extent cx="6067425" cy="4133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B1" w:rsidRDefault="005530B1" w:rsidP="00C65E22">
      <w:pPr>
        <w:spacing w:after="0" w:line="240" w:lineRule="auto"/>
      </w:pPr>
      <w:r>
        <w:separator/>
      </w:r>
    </w:p>
  </w:endnote>
  <w:endnote w:type="continuationSeparator" w:id="0">
    <w:p w:rsidR="005530B1" w:rsidRDefault="005530B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B1" w:rsidRDefault="005530B1" w:rsidP="00C65E22">
      <w:pPr>
        <w:spacing w:after="0" w:line="240" w:lineRule="auto"/>
      </w:pPr>
      <w:r>
        <w:separator/>
      </w:r>
    </w:p>
  </w:footnote>
  <w:footnote w:type="continuationSeparator" w:id="0">
    <w:p w:rsidR="005530B1" w:rsidRDefault="005530B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D4CF7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A50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F1FB3"/>
    <w:rsid w:val="00AF3474"/>
    <w:rsid w:val="00AF4C72"/>
    <w:rsid w:val="00AF7DD4"/>
    <w:rsid w:val="00B11CA7"/>
    <w:rsid w:val="00B13E19"/>
    <w:rsid w:val="00B17BF6"/>
    <w:rsid w:val="00B216AA"/>
    <w:rsid w:val="00B23E04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4D1E"/>
    <w:rsid w:val="00BF5EC1"/>
    <w:rsid w:val="00BF64BC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BD4"/>
    <w:rsid w:val="00C83EAA"/>
    <w:rsid w:val="00C87D9C"/>
    <w:rsid w:val="00C909DE"/>
    <w:rsid w:val="00C90ED3"/>
    <w:rsid w:val="00C9100C"/>
    <w:rsid w:val="00C923E5"/>
    <w:rsid w:val="00CA3E60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3D82"/>
    <w:rsid w:val="00FD59F7"/>
    <w:rsid w:val="00FE0B4D"/>
    <w:rsid w:val="00FE2138"/>
    <w:rsid w:val="00FE23E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39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</c:v>
                </c:pt>
                <c:pt idx="1">
                  <c:v>101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36</c:v>
                </c:pt>
                <c:pt idx="2">
                  <c:v>22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5481344"/>
        <c:axId val="257128640"/>
        <c:axId val="0"/>
      </c:bar3DChart>
      <c:catAx>
        <c:axId val="25548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7128640"/>
        <c:crosses val="autoZero"/>
        <c:auto val="1"/>
        <c:lblAlgn val="ctr"/>
        <c:lblOffset val="100"/>
        <c:noMultiLvlLbl val="0"/>
      </c:catAx>
      <c:valAx>
        <c:axId val="25712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5481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4</c:v>
                </c:pt>
                <c:pt idx="2">
                  <c:v>20</c:v>
                </c:pt>
                <c:pt idx="3">
                  <c:v>16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102</c:v>
                </c:pt>
                <c:pt idx="1">
                  <c:v>4</c:v>
                </c:pt>
                <c:pt idx="2">
                  <c:v>56</c:v>
                </c:pt>
                <c:pt idx="3">
                  <c:v>42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67</c:v>
                </c:pt>
                <c:pt idx="1">
                  <c:v>8</c:v>
                </c:pt>
                <c:pt idx="2">
                  <c:v>45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827200"/>
        <c:axId val="314131008"/>
      </c:barChart>
      <c:catAx>
        <c:axId val="1558272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131008"/>
        <c:crosses val="autoZero"/>
        <c:auto val="0"/>
        <c:lblAlgn val="ctr"/>
        <c:lblOffset val="100"/>
        <c:noMultiLvlLbl val="0"/>
      </c:catAx>
      <c:valAx>
        <c:axId val="314131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82720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47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2463616"/>
        <c:axId val="314132736"/>
        <c:axId val="0"/>
      </c:bar3DChart>
      <c:catAx>
        <c:axId val="21246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132736"/>
        <c:crosses val="autoZero"/>
        <c:auto val="1"/>
        <c:lblAlgn val="ctr"/>
        <c:lblOffset val="100"/>
        <c:noMultiLvlLbl val="0"/>
      </c:catAx>
      <c:valAx>
        <c:axId val="314132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2463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29</c:v>
                </c:pt>
                <c:pt idx="2">
                  <c:v>1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4416256"/>
        <c:axId val="314134464"/>
        <c:axId val="0"/>
      </c:bar3DChart>
      <c:catAx>
        <c:axId val="18441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134464"/>
        <c:crosses val="autoZero"/>
        <c:auto val="1"/>
        <c:lblAlgn val="ctr"/>
        <c:lblOffset val="100"/>
        <c:noMultiLvlLbl val="0"/>
      </c:catAx>
      <c:valAx>
        <c:axId val="314134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441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05EA42-6CFC-4ECA-B487-67B5E008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127</cp:revision>
  <cp:lastPrinted>2018-06-28T09:21:00Z</cp:lastPrinted>
  <dcterms:created xsi:type="dcterms:W3CDTF">2018-06-01T07:29:00Z</dcterms:created>
  <dcterms:modified xsi:type="dcterms:W3CDTF">2022-02-25T16:27:00Z</dcterms:modified>
</cp:coreProperties>
</file>