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055A72" w:rsidRDefault="006B6A5E" w:rsidP="009F4765">
            <w:pPr>
              <w:contextualSpacing/>
              <w:jc w:val="center"/>
              <w:rPr>
                <w:b/>
                <w:sz w:val="28"/>
              </w:rPr>
            </w:pPr>
            <w:r w:rsidRPr="00821D04">
              <w:rPr>
                <w:b/>
                <w:sz w:val="28"/>
              </w:rPr>
              <w:t>№</w:t>
            </w:r>
            <w:r w:rsidR="00087D85">
              <w:rPr>
                <w:b/>
                <w:sz w:val="28"/>
              </w:rPr>
              <w:t xml:space="preserve"> </w:t>
            </w:r>
            <w:r w:rsidR="006930BA">
              <w:rPr>
                <w:b/>
                <w:sz w:val="32"/>
                <w:u w:val="single"/>
              </w:rPr>
              <w:t>4</w:t>
            </w:r>
            <w:r w:rsidR="00F67056">
              <w:rPr>
                <w:b/>
                <w:sz w:val="32"/>
                <w:u w:val="single"/>
              </w:rPr>
              <w:t>2</w:t>
            </w:r>
          </w:p>
          <w:p w:rsidR="006B6A5E" w:rsidRPr="00821D04" w:rsidRDefault="006B6A5E" w:rsidP="00F67056">
            <w:pPr>
              <w:contextualSpacing/>
              <w:jc w:val="center"/>
              <w:rPr>
                <w:b/>
                <w:sz w:val="28"/>
              </w:rPr>
            </w:pPr>
            <w:r>
              <w:rPr>
                <w:b/>
                <w:sz w:val="28"/>
                <w:u w:val="single"/>
              </w:rPr>
              <w:t xml:space="preserve"> </w:t>
            </w:r>
            <w:r w:rsidR="00F67056">
              <w:rPr>
                <w:b/>
                <w:sz w:val="28"/>
                <w:u w:val="single"/>
              </w:rPr>
              <w:t>03</w:t>
            </w:r>
            <w:r w:rsidR="00087D85">
              <w:rPr>
                <w:b/>
                <w:sz w:val="28"/>
                <w:u w:val="single"/>
              </w:rPr>
              <w:t xml:space="preserve"> </w:t>
            </w:r>
            <w:r w:rsidR="00F67056">
              <w:rPr>
                <w:b/>
                <w:sz w:val="28"/>
                <w:u w:val="single"/>
              </w:rPr>
              <w:t>ок</w:t>
            </w:r>
            <w:r w:rsidR="00ED1359">
              <w:rPr>
                <w:b/>
                <w:sz w:val="28"/>
                <w:u w:val="single"/>
              </w:rPr>
              <w:t>тября</w:t>
            </w:r>
            <w:r w:rsidR="00087D85">
              <w:rPr>
                <w:b/>
                <w:sz w:val="28"/>
              </w:rPr>
              <w:t xml:space="preserve"> </w:t>
            </w:r>
            <w:r w:rsidRPr="00821D04">
              <w:rPr>
                <w:b/>
                <w:sz w:val="28"/>
                <w:u w:val="single"/>
              </w:rPr>
              <w:t>20</w:t>
            </w:r>
            <w:r w:rsidR="00FC4F9B">
              <w:rPr>
                <w:b/>
                <w:sz w:val="28"/>
                <w:u w:val="single"/>
              </w:rPr>
              <w:t>2</w:t>
            </w:r>
            <w:r w:rsidR="0013428A">
              <w:rPr>
                <w:b/>
                <w:sz w:val="28"/>
                <w:u w:val="single"/>
              </w:rPr>
              <w:t>2</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016644" w:rsidRPr="00B77D86" w:rsidRDefault="00016644"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016644" w:rsidRPr="00B50732" w:rsidRDefault="00016644"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016644" w:rsidRPr="00B50732" w:rsidRDefault="00016644"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016644" w:rsidRPr="008B1FD3" w:rsidRDefault="00016644"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016644" w:rsidRPr="00B77D86" w:rsidRDefault="00016644"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016644" w:rsidRPr="00B50732" w:rsidRDefault="00016644"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016644" w:rsidRPr="00B50732" w:rsidRDefault="00016644"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016644" w:rsidRPr="008B1FD3" w:rsidRDefault="00016644"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016644" w:rsidRPr="006B6A5E" w:rsidRDefault="00016644"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016644" w:rsidRPr="006B6A5E" w:rsidRDefault="00016644"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13428A">
        <w:rPr>
          <w:b/>
          <w:sz w:val="48"/>
        </w:rPr>
        <w:t>2</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Default="008076BC" w:rsidP="00055A72">
      <w:pPr>
        <w:contextualSpacing/>
        <w:jc w:val="both"/>
        <w:rPr>
          <w:b/>
          <w:bCs/>
          <w:spacing w:val="32"/>
          <w:sz w:val="28"/>
          <w:szCs w:val="16"/>
        </w:rPr>
      </w:pPr>
    </w:p>
    <w:p w:rsidR="002E577A" w:rsidRDefault="00B85AC7" w:rsidP="00055A72">
      <w:pPr>
        <w:jc w:val="both"/>
        <w:rPr>
          <w:b/>
          <w:sz w:val="16"/>
          <w:szCs w:val="16"/>
        </w:rPr>
      </w:pPr>
      <w:r w:rsidRPr="006930BA">
        <w:rPr>
          <w:b/>
          <w:sz w:val="16"/>
          <w:szCs w:val="16"/>
        </w:rPr>
        <w:t xml:space="preserve">- </w:t>
      </w:r>
      <w:r w:rsidR="00F67056">
        <w:rPr>
          <w:b/>
          <w:sz w:val="16"/>
          <w:szCs w:val="16"/>
        </w:rPr>
        <w:t>Извещение о предоставлении земельного участка:</w:t>
      </w:r>
      <w:r w:rsidR="006930BA" w:rsidRPr="006930BA">
        <w:rPr>
          <w:b/>
          <w:sz w:val="16"/>
          <w:szCs w:val="16"/>
        </w:rPr>
        <w:t xml:space="preserve"> </w:t>
      </w:r>
      <w:r w:rsidR="00F67056" w:rsidRPr="00F67056">
        <w:rPr>
          <w:sz w:val="16"/>
          <w:szCs w:val="16"/>
        </w:rPr>
        <w:t xml:space="preserve">Российская Федерация, Новосибирская область, Татарский муниципальный район, городское поселение город Татарск, город Татарск, ул. Зеленая, земельный участок 4а, площадью 1116 </w:t>
      </w:r>
      <w:proofErr w:type="spellStart"/>
      <w:r w:rsidR="00F67056" w:rsidRPr="00F67056">
        <w:rPr>
          <w:sz w:val="16"/>
          <w:szCs w:val="16"/>
        </w:rPr>
        <w:t>кв</w:t>
      </w:r>
      <w:proofErr w:type="gramStart"/>
      <w:r w:rsidR="00F67056" w:rsidRPr="00F67056">
        <w:rPr>
          <w:sz w:val="16"/>
          <w:szCs w:val="16"/>
        </w:rPr>
        <w:t>.м</w:t>
      </w:r>
      <w:proofErr w:type="spellEnd"/>
      <w:proofErr w:type="gramEnd"/>
      <w:r w:rsidR="0050169C">
        <w:rPr>
          <w:b/>
          <w:sz w:val="16"/>
          <w:szCs w:val="16"/>
        </w:rPr>
        <w:t>;</w:t>
      </w:r>
    </w:p>
    <w:p w:rsidR="00962E38" w:rsidRDefault="0050169C" w:rsidP="00055A72">
      <w:pPr>
        <w:jc w:val="both"/>
        <w:rPr>
          <w:b/>
          <w:sz w:val="16"/>
          <w:szCs w:val="16"/>
        </w:rPr>
      </w:pPr>
      <w:r>
        <w:rPr>
          <w:b/>
          <w:sz w:val="16"/>
          <w:szCs w:val="16"/>
        </w:rPr>
        <w:t xml:space="preserve">- Распоряжение </w:t>
      </w:r>
      <w:proofErr w:type="gramStart"/>
      <w:r>
        <w:rPr>
          <w:b/>
          <w:sz w:val="16"/>
          <w:szCs w:val="16"/>
        </w:rPr>
        <w:t>администрации города Татарска Татарского района Новосибирской области</w:t>
      </w:r>
      <w:proofErr w:type="gramEnd"/>
      <w:r>
        <w:rPr>
          <w:b/>
          <w:sz w:val="16"/>
          <w:szCs w:val="16"/>
        </w:rPr>
        <w:t xml:space="preserve"> № 444 от 28.09.2022 «</w:t>
      </w:r>
      <w:r w:rsidRPr="00F52532">
        <w:rPr>
          <w:sz w:val="16"/>
          <w:szCs w:val="16"/>
        </w:rPr>
        <w:t>О проведении конкурса  по отбору субъектов малого и среднего предпринимательства для оказания финансовой поддержки за счет средств местного бюджета</w:t>
      </w:r>
      <w:r>
        <w:rPr>
          <w:b/>
          <w:sz w:val="16"/>
          <w:szCs w:val="16"/>
        </w:rPr>
        <w:t>»</w:t>
      </w:r>
      <w:r w:rsidR="00962E38">
        <w:rPr>
          <w:b/>
          <w:sz w:val="16"/>
          <w:szCs w:val="16"/>
        </w:rPr>
        <w:t>;</w:t>
      </w:r>
    </w:p>
    <w:p w:rsidR="002668D4" w:rsidRDefault="00962E38" w:rsidP="00055A72">
      <w:pPr>
        <w:jc w:val="both"/>
        <w:rPr>
          <w:b/>
          <w:sz w:val="16"/>
          <w:szCs w:val="16"/>
        </w:rPr>
      </w:pPr>
      <w:r>
        <w:rPr>
          <w:b/>
          <w:sz w:val="16"/>
          <w:szCs w:val="16"/>
        </w:rPr>
        <w:t xml:space="preserve">- </w:t>
      </w:r>
      <w:r w:rsidR="002668D4">
        <w:rPr>
          <w:b/>
          <w:sz w:val="16"/>
          <w:szCs w:val="16"/>
        </w:rPr>
        <w:t>Постановление</w:t>
      </w:r>
      <w:r w:rsidR="002668D4">
        <w:rPr>
          <w:b/>
          <w:sz w:val="16"/>
          <w:szCs w:val="16"/>
        </w:rPr>
        <w:t xml:space="preserve"> </w:t>
      </w:r>
      <w:proofErr w:type="gramStart"/>
      <w:r w:rsidR="002668D4">
        <w:rPr>
          <w:b/>
          <w:sz w:val="16"/>
          <w:szCs w:val="16"/>
        </w:rPr>
        <w:t>администрации города Татарска Татарского района Новосибирской области</w:t>
      </w:r>
      <w:proofErr w:type="gramEnd"/>
      <w:r w:rsidR="002668D4">
        <w:rPr>
          <w:b/>
          <w:sz w:val="16"/>
          <w:szCs w:val="16"/>
        </w:rPr>
        <w:t xml:space="preserve"> № </w:t>
      </w:r>
      <w:r w:rsidR="002668D4">
        <w:rPr>
          <w:b/>
          <w:sz w:val="16"/>
          <w:szCs w:val="16"/>
        </w:rPr>
        <w:t>291</w:t>
      </w:r>
      <w:r w:rsidR="002668D4">
        <w:rPr>
          <w:b/>
          <w:sz w:val="16"/>
          <w:szCs w:val="16"/>
        </w:rPr>
        <w:t xml:space="preserve"> от 2</w:t>
      </w:r>
      <w:r w:rsidR="002668D4">
        <w:rPr>
          <w:b/>
          <w:sz w:val="16"/>
          <w:szCs w:val="16"/>
        </w:rPr>
        <w:t>0</w:t>
      </w:r>
      <w:r w:rsidR="002668D4">
        <w:rPr>
          <w:b/>
          <w:sz w:val="16"/>
          <w:szCs w:val="16"/>
        </w:rPr>
        <w:t>.09.2022 «</w:t>
      </w:r>
      <w:r w:rsidR="002668D4" w:rsidRPr="002668D4">
        <w:rPr>
          <w:sz w:val="16"/>
          <w:szCs w:val="16"/>
        </w:rPr>
        <w:t>Об утверждении Порядка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администрации города Татарска Татарского района Новосибирской области</w:t>
      </w:r>
      <w:r w:rsidR="002668D4">
        <w:rPr>
          <w:b/>
          <w:sz w:val="16"/>
          <w:szCs w:val="16"/>
        </w:rPr>
        <w:t>»;</w:t>
      </w:r>
    </w:p>
    <w:p w:rsidR="0050169C" w:rsidRPr="006930BA" w:rsidRDefault="002668D4" w:rsidP="00055A72">
      <w:pPr>
        <w:jc w:val="both"/>
        <w:rPr>
          <w:b/>
          <w:color w:val="000000"/>
          <w:sz w:val="16"/>
          <w:szCs w:val="16"/>
        </w:rPr>
      </w:pPr>
      <w:proofErr w:type="gramStart"/>
      <w:r>
        <w:rPr>
          <w:b/>
          <w:sz w:val="16"/>
          <w:szCs w:val="16"/>
        </w:rPr>
        <w:t xml:space="preserve">- </w:t>
      </w:r>
      <w:r>
        <w:rPr>
          <w:b/>
          <w:sz w:val="16"/>
          <w:szCs w:val="16"/>
        </w:rPr>
        <w:t xml:space="preserve">Постановление администрации города Татарска Татарского района Новосибирской области № </w:t>
      </w:r>
      <w:r>
        <w:rPr>
          <w:b/>
          <w:sz w:val="16"/>
          <w:szCs w:val="16"/>
        </w:rPr>
        <w:t>302</w:t>
      </w:r>
      <w:r>
        <w:rPr>
          <w:b/>
          <w:sz w:val="16"/>
          <w:szCs w:val="16"/>
        </w:rPr>
        <w:t xml:space="preserve"> от 2</w:t>
      </w:r>
      <w:r>
        <w:rPr>
          <w:b/>
          <w:sz w:val="16"/>
          <w:szCs w:val="16"/>
        </w:rPr>
        <w:t>9</w:t>
      </w:r>
      <w:r>
        <w:rPr>
          <w:b/>
          <w:sz w:val="16"/>
          <w:szCs w:val="16"/>
        </w:rPr>
        <w:t>.09.2022 «</w:t>
      </w:r>
      <w:r w:rsidRPr="0058568D">
        <w:rPr>
          <w:sz w:val="16"/>
          <w:szCs w:val="16"/>
        </w:rPr>
        <w:t>О внесении изменений в постановление администрации города Татарска Новосибирской области от 13.11.2017г. №292 «Об утверждении Административного регламента администрации города Татарска Новосибирской области по предоставлению муниципальной услуги «Выдача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Pr>
          <w:b/>
          <w:sz w:val="16"/>
          <w:szCs w:val="16"/>
        </w:rPr>
        <w:t>»</w:t>
      </w:r>
      <w:r w:rsidR="0050169C">
        <w:rPr>
          <w:b/>
          <w:sz w:val="16"/>
          <w:szCs w:val="16"/>
        </w:rPr>
        <w:t>.</w:t>
      </w:r>
      <w:proofErr w:type="gramEnd"/>
    </w:p>
    <w:p w:rsidR="002E577A" w:rsidRDefault="002E577A" w:rsidP="00F01FC3">
      <w:pPr>
        <w:jc w:val="both"/>
        <w:rPr>
          <w:b/>
          <w:sz w:val="16"/>
          <w:szCs w:val="16"/>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F67056" w:rsidRPr="00F67056" w:rsidRDefault="00F67056" w:rsidP="00F67056">
      <w:pPr>
        <w:jc w:val="center"/>
        <w:rPr>
          <w:b/>
          <w:sz w:val="16"/>
          <w:szCs w:val="16"/>
        </w:rPr>
      </w:pPr>
      <w:r w:rsidRPr="00F67056">
        <w:rPr>
          <w:b/>
          <w:sz w:val="16"/>
          <w:szCs w:val="16"/>
        </w:rPr>
        <w:lastRenderedPageBreak/>
        <w:t>ИЗВЕЩЕНИЕ</w:t>
      </w:r>
    </w:p>
    <w:p w:rsidR="00F67056" w:rsidRPr="00F67056" w:rsidRDefault="00F67056" w:rsidP="00F67056">
      <w:pPr>
        <w:jc w:val="center"/>
        <w:rPr>
          <w:b/>
          <w:sz w:val="16"/>
          <w:szCs w:val="16"/>
        </w:rPr>
      </w:pPr>
      <w:r>
        <w:rPr>
          <w:b/>
          <w:sz w:val="16"/>
          <w:szCs w:val="16"/>
        </w:rPr>
        <w:t>о</w:t>
      </w:r>
      <w:r w:rsidRPr="00F67056">
        <w:rPr>
          <w:b/>
          <w:sz w:val="16"/>
          <w:szCs w:val="16"/>
        </w:rPr>
        <w:t xml:space="preserve"> предоставлении земельного участка</w:t>
      </w:r>
    </w:p>
    <w:p w:rsidR="00F67056" w:rsidRPr="00F67056" w:rsidRDefault="00F67056" w:rsidP="00F67056">
      <w:pPr>
        <w:jc w:val="center"/>
        <w:rPr>
          <w:sz w:val="16"/>
          <w:szCs w:val="16"/>
        </w:rPr>
      </w:pPr>
    </w:p>
    <w:p w:rsidR="00F67056" w:rsidRPr="00F67056" w:rsidRDefault="00F67056" w:rsidP="00F67056">
      <w:pPr>
        <w:ind w:firstLine="284"/>
        <w:jc w:val="both"/>
        <w:rPr>
          <w:sz w:val="16"/>
          <w:szCs w:val="16"/>
        </w:rPr>
      </w:pPr>
      <w:r w:rsidRPr="00F67056">
        <w:rPr>
          <w:sz w:val="16"/>
          <w:szCs w:val="16"/>
        </w:rPr>
        <w:t>Администрация города Татарска Татарского района Новосибирской области информирует о возможности предоставления в аренду гражданам и крестьянским (фермерским) хозяйствам земельного участка для индивидуального жилищного строительства в границах города Татарска Новосибирской области по адресу:</w:t>
      </w:r>
    </w:p>
    <w:p w:rsidR="00F67056" w:rsidRPr="00F67056" w:rsidRDefault="00F67056" w:rsidP="00F67056">
      <w:pPr>
        <w:ind w:firstLine="284"/>
        <w:jc w:val="both"/>
        <w:rPr>
          <w:sz w:val="16"/>
          <w:szCs w:val="16"/>
        </w:rPr>
      </w:pPr>
      <w:r w:rsidRPr="00F67056">
        <w:rPr>
          <w:sz w:val="16"/>
          <w:szCs w:val="16"/>
        </w:rPr>
        <w:t xml:space="preserve">- Российская Федерация, Новосибирская область, Татарский муниципальный район, городское поселение город Татарск, город Татарск, ул. Зеленая, земельный участок 4а, площадью 1116 </w:t>
      </w:r>
      <w:proofErr w:type="spellStart"/>
      <w:r w:rsidRPr="00F67056">
        <w:rPr>
          <w:sz w:val="16"/>
          <w:szCs w:val="16"/>
        </w:rPr>
        <w:t>кв.м</w:t>
      </w:r>
      <w:proofErr w:type="spellEnd"/>
      <w:r w:rsidRPr="00F67056">
        <w:rPr>
          <w:sz w:val="16"/>
          <w:szCs w:val="16"/>
        </w:rPr>
        <w:t>.</w:t>
      </w:r>
    </w:p>
    <w:p w:rsidR="00F67056" w:rsidRPr="00F67056" w:rsidRDefault="00F67056" w:rsidP="00F67056">
      <w:pPr>
        <w:ind w:firstLine="284"/>
        <w:jc w:val="both"/>
        <w:rPr>
          <w:sz w:val="16"/>
          <w:szCs w:val="16"/>
        </w:rPr>
      </w:pPr>
      <w:r w:rsidRPr="00F67056">
        <w:rPr>
          <w:sz w:val="16"/>
          <w:szCs w:val="16"/>
        </w:rPr>
        <w:t>Граждане, заинтересованные в предоставлении земельного участка, в течение 10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w:t>
      </w:r>
    </w:p>
    <w:p w:rsidR="00F67056" w:rsidRPr="00F67056" w:rsidRDefault="00F67056" w:rsidP="00F67056">
      <w:pPr>
        <w:ind w:firstLine="284"/>
        <w:jc w:val="both"/>
        <w:rPr>
          <w:sz w:val="16"/>
          <w:szCs w:val="16"/>
        </w:rPr>
      </w:pPr>
      <w:r w:rsidRPr="00F67056">
        <w:rPr>
          <w:sz w:val="16"/>
          <w:szCs w:val="16"/>
        </w:rPr>
        <w:t>Заявления принимаются в администрации г. Татарска Татарского района Новосибирской области по адресу: г. Татарск, ул. Ленина,96 (кабинет №1),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(МФЦ), расположенном по адресу: г. Татарск, ул. Ленина, 108е).</w:t>
      </w:r>
    </w:p>
    <w:p w:rsidR="00F67056" w:rsidRPr="00F67056" w:rsidRDefault="00F67056" w:rsidP="00F67056">
      <w:pPr>
        <w:ind w:firstLine="284"/>
        <w:jc w:val="both"/>
        <w:rPr>
          <w:sz w:val="16"/>
          <w:szCs w:val="16"/>
        </w:rPr>
      </w:pPr>
      <w:r w:rsidRPr="00F67056">
        <w:rPr>
          <w:sz w:val="16"/>
          <w:szCs w:val="16"/>
        </w:rPr>
        <w:t>Прием граждан для ознакомления со схемой расположения земельного участка осуществляется по адресу: г. Татарск, ул. Ленина,96 (кабинет №1) понедельник</w:t>
      </w:r>
      <w:r>
        <w:rPr>
          <w:sz w:val="16"/>
          <w:szCs w:val="16"/>
        </w:rPr>
        <w:t xml:space="preserve"> </w:t>
      </w:r>
      <w:r w:rsidRPr="00F67056">
        <w:rPr>
          <w:sz w:val="16"/>
          <w:szCs w:val="16"/>
        </w:rPr>
        <w:t>- четверг с 9-00 до 16-00.</w:t>
      </w:r>
    </w:p>
    <w:p w:rsidR="00F67056" w:rsidRPr="00F67056" w:rsidRDefault="00F67056" w:rsidP="00F67056">
      <w:pPr>
        <w:spacing w:line="0" w:lineRule="atLeast"/>
        <w:ind w:firstLine="284"/>
        <w:jc w:val="both"/>
        <w:rPr>
          <w:sz w:val="16"/>
          <w:szCs w:val="16"/>
        </w:rPr>
      </w:pPr>
      <w:r w:rsidRPr="00F67056">
        <w:rPr>
          <w:sz w:val="16"/>
          <w:szCs w:val="16"/>
        </w:rPr>
        <w:t xml:space="preserve">Извещение опубликовано на сайте Российской Федерации: </w:t>
      </w:r>
      <w:proofErr w:type="spellStart"/>
      <w:r w:rsidRPr="00F67056">
        <w:rPr>
          <w:sz w:val="16"/>
          <w:szCs w:val="16"/>
          <w:lang w:val="en-US"/>
        </w:rPr>
        <w:t>torgi</w:t>
      </w:r>
      <w:proofErr w:type="spellEnd"/>
      <w:r w:rsidRPr="00F67056">
        <w:rPr>
          <w:sz w:val="16"/>
          <w:szCs w:val="16"/>
        </w:rPr>
        <w:t>.</w:t>
      </w:r>
      <w:proofErr w:type="spellStart"/>
      <w:r w:rsidRPr="00F67056">
        <w:rPr>
          <w:sz w:val="16"/>
          <w:szCs w:val="16"/>
          <w:lang w:val="en-US"/>
        </w:rPr>
        <w:t>gov</w:t>
      </w:r>
      <w:proofErr w:type="spellEnd"/>
      <w:r w:rsidRPr="00F67056">
        <w:rPr>
          <w:sz w:val="16"/>
          <w:szCs w:val="16"/>
        </w:rPr>
        <w:t>.</w:t>
      </w:r>
      <w:proofErr w:type="spellStart"/>
      <w:r w:rsidRPr="00F67056">
        <w:rPr>
          <w:sz w:val="16"/>
          <w:szCs w:val="16"/>
          <w:lang w:val="en-US"/>
        </w:rPr>
        <w:t>ru</w:t>
      </w:r>
      <w:proofErr w:type="spellEnd"/>
      <w:r w:rsidRPr="00F67056">
        <w:rPr>
          <w:sz w:val="16"/>
          <w:szCs w:val="16"/>
        </w:rPr>
        <w:t>, на сайте администрации города Татарска Татарского района</w:t>
      </w:r>
      <w:r>
        <w:rPr>
          <w:sz w:val="16"/>
          <w:szCs w:val="16"/>
        </w:rPr>
        <w:t xml:space="preserve"> Новосибирской области: www.</w:t>
      </w:r>
      <w:r w:rsidRPr="00F67056">
        <w:rPr>
          <w:sz w:val="16"/>
          <w:szCs w:val="16"/>
        </w:rPr>
        <w:t>admtatarsk.</w:t>
      </w:r>
      <w:proofErr w:type="spellStart"/>
      <w:r w:rsidRPr="00F67056">
        <w:rPr>
          <w:sz w:val="16"/>
          <w:szCs w:val="16"/>
          <w:lang w:val="en-US"/>
        </w:rPr>
        <w:t>nso</w:t>
      </w:r>
      <w:proofErr w:type="spellEnd"/>
      <w:r w:rsidRPr="00F67056">
        <w:rPr>
          <w:sz w:val="16"/>
          <w:szCs w:val="16"/>
        </w:rPr>
        <w:t>.</w:t>
      </w:r>
      <w:proofErr w:type="spellStart"/>
      <w:r w:rsidRPr="00F67056">
        <w:rPr>
          <w:sz w:val="16"/>
          <w:szCs w:val="16"/>
        </w:rPr>
        <w:t>ru</w:t>
      </w:r>
      <w:proofErr w:type="spellEnd"/>
      <w:r w:rsidRPr="00F67056">
        <w:rPr>
          <w:sz w:val="16"/>
          <w:szCs w:val="16"/>
        </w:rPr>
        <w:t xml:space="preserve">  (раздел торги) и бюллетене </w:t>
      </w:r>
      <w:proofErr w:type="gramStart"/>
      <w:r w:rsidRPr="00F67056">
        <w:rPr>
          <w:sz w:val="16"/>
          <w:szCs w:val="16"/>
        </w:rPr>
        <w:t>органов местного самоуправления города Татарска Татарского района Новосибирской области</w:t>
      </w:r>
      <w:proofErr w:type="gramEnd"/>
      <w:r w:rsidRPr="00F67056">
        <w:rPr>
          <w:sz w:val="16"/>
          <w:szCs w:val="16"/>
        </w:rPr>
        <w:t>. Дополнительную информацию можно получить по телефону 2-15-61.</w:t>
      </w:r>
    </w:p>
    <w:p w:rsidR="00F67056" w:rsidRPr="00F67056" w:rsidRDefault="00F67056" w:rsidP="00F67056">
      <w:pPr>
        <w:tabs>
          <w:tab w:val="left" w:pos="5860"/>
        </w:tabs>
        <w:rPr>
          <w:sz w:val="16"/>
          <w:szCs w:val="16"/>
        </w:rPr>
      </w:pPr>
    </w:p>
    <w:p w:rsidR="00F67056" w:rsidRPr="00F67056" w:rsidRDefault="00F67056" w:rsidP="00F67056">
      <w:pPr>
        <w:tabs>
          <w:tab w:val="left" w:pos="5860"/>
        </w:tabs>
        <w:rPr>
          <w:sz w:val="16"/>
          <w:szCs w:val="16"/>
        </w:rPr>
      </w:pPr>
      <w:r w:rsidRPr="00F67056">
        <w:rPr>
          <w:sz w:val="16"/>
          <w:szCs w:val="16"/>
        </w:rPr>
        <w:t>Глава города Татарска</w:t>
      </w:r>
    </w:p>
    <w:p w:rsidR="00055A72" w:rsidRPr="00F67056" w:rsidRDefault="00F67056" w:rsidP="00F67056">
      <w:pPr>
        <w:jc w:val="both"/>
        <w:rPr>
          <w:color w:val="000000"/>
          <w:sz w:val="16"/>
          <w:szCs w:val="16"/>
        </w:rPr>
      </w:pPr>
      <w:r w:rsidRPr="00F67056">
        <w:rPr>
          <w:sz w:val="16"/>
          <w:szCs w:val="16"/>
        </w:rPr>
        <w:t xml:space="preserve">Татарского района Новосибирской области                                                                       </w:t>
      </w:r>
      <w:r>
        <w:rPr>
          <w:sz w:val="16"/>
          <w:szCs w:val="16"/>
        </w:rPr>
        <w:t xml:space="preserve">                                                                                    </w:t>
      </w:r>
      <w:r w:rsidRPr="00F67056">
        <w:rPr>
          <w:sz w:val="16"/>
          <w:szCs w:val="16"/>
        </w:rPr>
        <w:t xml:space="preserve">А. В. </w:t>
      </w:r>
      <w:proofErr w:type="spellStart"/>
      <w:r w:rsidRPr="00F67056">
        <w:rPr>
          <w:sz w:val="16"/>
          <w:szCs w:val="16"/>
        </w:rPr>
        <w:t>Сиволапенко</w:t>
      </w:r>
      <w:proofErr w:type="spellEnd"/>
    </w:p>
    <w:p w:rsidR="00055A72" w:rsidRDefault="0050169C" w:rsidP="001D7EBC">
      <w:pPr>
        <w:jc w:val="both"/>
        <w:rPr>
          <w:color w:val="000000"/>
          <w:sz w:val="16"/>
          <w:szCs w:val="16"/>
        </w:rPr>
      </w:pPr>
      <w:r>
        <w:rPr>
          <w:noProof/>
          <w:color w:val="000000"/>
          <w:sz w:val="16"/>
          <w:szCs w:val="16"/>
        </w:rPr>
        <mc:AlternateContent>
          <mc:Choice Requires="wps">
            <w:drawing>
              <wp:anchor distT="0" distB="0" distL="114300" distR="114300" simplePos="0" relativeHeight="251693056" behindDoc="0" locked="0" layoutInCell="1" allowOverlap="1" wp14:anchorId="1B0C7CFA" wp14:editId="492331BA">
                <wp:simplePos x="0" y="0"/>
                <wp:positionH relativeFrom="column">
                  <wp:posOffset>-117475</wp:posOffset>
                </wp:positionH>
                <wp:positionV relativeFrom="paragraph">
                  <wp:posOffset>47971</wp:posOffset>
                </wp:positionV>
                <wp:extent cx="6786245" cy="0"/>
                <wp:effectExtent l="0" t="19050" r="14605" b="3810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86245" cy="0"/>
                        </a:xfrm>
                        <a:prstGeom prst="line">
                          <a:avLst/>
                        </a:prstGeom>
                        <a:ln w="4762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 o:spid="_x0000_s1026" style="position:absolute;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25pt,3.8pt" to="525.1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" strokecolor="black [3213]" strokeweight="3.75pt">
                <v:stroke linestyle="thinThin"/>
              </v:line>
            </w:pict>
          </mc:Fallback>
        </mc:AlternateContent>
      </w:r>
    </w:p>
    <w:p w:rsidR="007343CF" w:rsidRPr="00F52532" w:rsidRDefault="007343CF" w:rsidP="007343CF">
      <w:pPr>
        <w:jc w:val="center"/>
        <w:rPr>
          <w:b/>
          <w:sz w:val="16"/>
          <w:szCs w:val="16"/>
        </w:rPr>
      </w:pPr>
      <w:r w:rsidRPr="00F52532">
        <w:rPr>
          <w:b/>
          <w:sz w:val="16"/>
          <w:szCs w:val="16"/>
        </w:rPr>
        <w:t xml:space="preserve">АДМИНИСТРАЦИЯ ГОРОДА ТАТАРСКА </w:t>
      </w:r>
    </w:p>
    <w:p w:rsidR="007343CF" w:rsidRPr="00F52532" w:rsidRDefault="007343CF" w:rsidP="007343CF">
      <w:pPr>
        <w:jc w:val="center"/>
        <w:rPr>
          <w:b/>
          <w:sz w:val="16"/>
          <w:szCs w:val="16"/>
        </w:rPr>
      </w:pPr>
      <w:r w:rsidRPr="00F52532">
        <w:rPr>
          <w:b/>
          <w:sz w:val="16"/>
          <w:szCs w:val="16"/>
        </w:rPr>
        <w:t>ТАТАРСКОГО РАЙОНА НОВОСИБИРСКОЙ ОБЛАСТИ</w:t>
      </w:r>
    </w:p>
    <w:p w:rsidR="007343CF" w:rsidRPr="00F52532" w:rsidRDefault="007343CF" w:rsidP="007343CF">
      <w:pPr>
        <w:rPr>
          <w:b/>
          <w:sz w:val="16"/>
          <w:szCs w:val="16"/>
        </w:rPr>
      </w:pPr>
    </w:p>
    <w:p w:rsidR="007343CF" w:rsidRPr="00F52532" w:rsidRDefault="007343CF" w:rsidP="007343CF">
      <w:pPr>
        <w:jc w:val="center"/>
        <w:rPr>
          <w:b/>
          <w:sz w:val="16"/>
          <w:szCs w:val="16"/>
        </w:rPr>
      </w:pPr>
      <w:r w:rsidRPr="00F52532">
        <w:rPr>
          <w:b/>
          <w:sz w:val="16"/>
          <w:szCs w:val="16"/>
        </w:rPr>
        <w:t>РАСПОРЯЖЕНИЕ</w:t>
      </w:r>
    </w:p>
    <w:p w:rsidR="007343CF" w:rsidRPr="00F52532" w:rsidRDefault="007343CF" w:rsidP="007343CF">
      <w:pPr>
        <w:jc w:val="center"/>
        <w:rPr>
          <w:b/>
          <w:sz w:val="16"/>
          <w:szCs w:val="16"/>
        </w:rPr>
      </w:pPr>
    </w:p>
    <w:p w:rsidR="007343CF" w:rsidRPr="00F52532" w:rsidRDefault="007343CF" w:rsidP="007343CF">
      <w:pPr>
        <w:jc w:val="center"/>
        <w:rPr>
          <w:sz w:val="16"/>
          <w:szCs w:val="16"/>
        </w:rPr>
      </w:pPr>
      <w:r w:rsidRPr="00F52532">
        <w:rPr>
          <w:sz w:val="16"/>
          <w:szCs w:val="16"/>
        </w:rPr>
        <w:t>от 28.09.2022 г.</w:t>
      </w:r>
      <w:r>
        <w:rPr>
          <w:sz w:val="16"/>
          <w:szCs w:val="16"/>
        </w:rPr>
        <w:t xml:space="preserve"> </w:t>
      </w:r>
      <w:r w:rsidRPr="00F52532">
        <w:rPr>
          <w:sz w:val="16"/>
          <w:szCs w:val="16"/>
        </w:rPr>
        <w:t>№ 444</w:t>
      </w:r>
    </w:p>
    <w:p w:rsidR="007343CF" w:rsidRPr="00F52532" w:rsidRDefault="007343CF" w:rsidP="007343CF">
      <w:pPr>
        <w:rPr>
          <w:sz w:val="16"/>
          <w:szCs w:val="16"/>
        </w:rPr>
      </w:pPr>
    </w:p>
    <w:p w:rsidR="007343CF" w:rsidRDefault="007343CF" w:rsidP="007343CF">
      <w:pPr>
        <w:jc w:val="center"/>
        <w:rPr>
          <w:sz w:val="16"/>
          <w:szCs w:val="16"/>
        </w:rPr>
      </w:pPr>
      <w:r w:rsidRPr="00F52532">
        <w:rPr>
          <w:sz w:val="16"/>
          <w:szCs w:val="16"/>
        </w:rPr>
        <w:t>О проведении конкурса</w:t>
      </w:r>
      <w:r>
        <w:rPr>
          <w:sz w:val="16"/>
          <w:szCs w:val="16"/>
        </w:rPr>
        <w:t xml:space="preserve"> </w:t>
      </w:r>
      <w:r w:rsidRPr="00F52532">
        <w:rPr>
          <w:sz w:val="16"/>
          <w:szCs w:val="16"/>
        </w:rPr>
        <w:t xml:space="preserve">по отбору субъектов малого и среднего предпринимательства </w:t>
      </w:r>
    </w:p>
    <w:p w:rsidR="007343CF" w:rsidRPr="00F52532" w:rsidRDefault="007343CF" w:rsidP="007343CF">
      <w:pPr>
        <w:jc w:val="center"/>
        <w:rPr>
          <w:sz w:val="16"/>
          <w:szCs w:val="16"/>
        </w:rPr>
      </w:pPr>
      <w:r w:rsidRPr="00F52532">
        <w:rPr>
          <w:sz w:val="16"/>
          <w:szCs w:val="16"/>
        </w:rPr>
        <w:t>для оказания финансовой поддержки за счет средств местного бюджета</w:t>
      </w:r>
    </w:p>
    <w:p w:rsidR="007343CF" w:rsidRPr="00F52532" w:rsidRDefault="007343CF" w:rsidP="007343CF">
      <w:pPr>
        <w:jc w:val="both"/>
        <w:rPr>
          <w:sz w:val="16"/>
          <w:szCs w:val="16"/>
        </w:rPr>
      </w:pPr>
    </w:p>
    <w:p w:rsidR="007343CF" w:rsidRPr="00F52532" w:rsidRDefault="007343CF" w:rsidP="007343CF">
      <w:pPr>
        <w:ind w:firstLine="284"/>
        <w:jc w:val="both"/>
        <w:rPr>
          <w:sz w:val="16"/>
          <w:szCs w:val="16"/>
        </w:rPr>
      </w:pPr>
      <w:r>
        <w:rPr>
          <w:sz w:val="16"/>
          <w:szCs w:val="16"/>
        </w:rPr>
        <w:t xml:space="preserve"> </w:t>
      </w:r>
      <w:proofErr w:type="gramStart"/>
      <w:r w:rsidRPr="00F52532">
        <w:rPr>
          <w:sz w:val="16"/>
          <w:szCs w:val="16"/>
        </w:rPr>
        <w:t>Руководствуясь Федеральным законом от 24 июля 2007 № 209-ФЗ «О развитии малого и среднего предпринимательства в Российской Федерации», Законом Новосибирской области от 2 июля 2008 № 245-ОЗ (ред. от 11.02.2013) «О развитии малого и среднего предпринимательства в Новосибирской области», в соответствии с постановлением администрации города Татарска Новосибирской области от 28.12.2020 г. № 232 «Об утверждении муниципальной программы «Развитие субъектов малого и среднего предпринимательства</w:t>
      </w:r>
      <w:proofErr w:type="gramEnd"/>
      <w:r w:rsidRPr="00F52532">
        <w:rPr>
          <w:sz w:val="16"/>
          <w:szCs w:val="16"/>
        </w:rPr>
        <w:t xml:space="preserve"> в городе Татарске Новосибирской области на 2021-2023 годы» (с изменениями от 28.05.2021 года № 105) и в целях поддержки малого и среднего предпринимательства на территории города Татарска Новосибирской области:</w:t>
      </w:r>
    </w:p>
    <w:p w:rsidR="007343CF" w:rsidRPr="00F52532" w:rsidRDefault="007343CF" w:rsidP="007343CF">
      <w:pPr>
        <w:ind w:firstLine="284"/>
        <w:jc w:val="both"/>
        <w:rPr>
          <w:sz w:val="16"/>
          <w:szCs w:val="16"/>
        </w:rPr>
      </w:pPr>
      <w:r w:rsidRPr="00F52532">
        <w:rPr>
          <w:sz w:val="16"/>
          <w:szCs w:val="16"/>
        </w:rPr>
        <w:t>1. Провести конкурс</w:t>
      </w:r>
      <w:r>
        <w:rPr>
          <w:sz w:val="16"/>
          <w:szCs w:val="16"/>
        </w:rPr>
        <w:t xml:space="preserve"> </w:t>
      </w:r>
      <w:r w:rsidRPr="00F52532">
        <w:rPr>
          <w:sz w:val="16"/>
          <w:szCs w:val="16"/>
        </w:rPr>
        <w:t xml:space="preserve">по отбору субъектов малого и среднего предпринимательства </w:t>
      </w:r>
      <w:proofErr w:type="gramStart"/>
      <w:r w:rsidRPr="00F52532">
        <w:rPr>
          <w:sz w:val="16"/>
          <w:szCs w:val="16"/>
        </w:rPr>
        <w:t>для оказания финансовой поддержки за счет средств местного бюджета в форме субсидирования затрат на участие в выставках</w:t>
      </w:r>
      <w:proofErr w:type="gramEnd"/>
      <w:r w:rsidRPr="00F52532">
        <w:rPr>
          <w:sz w:val="16"/>
          <w:szCs w:val="16"/>
        </w:rPr>
        <w:t xml:space="preserve"> или ярмарках.</w:t>
      </w:r>
    </w:p>
    <w:p w:rsidR="007343CF" w:rsidRPr="00F52532" w:rsidRDefault="007343CF" w:rsidP="007343CF">
      <w:pPr>
        <w:pStyle w:val="21"/>
        <w:tabs>
          <w:tab w:val="left" w:pos="720"/>
          <w:tab w:val="left" w:pos="2160"/>
        </w:tabs>
        <w:autoSpaceDE w:val="0"/>
        <w:autoSpaceDN w:val="0"/>
        <w:adjustRightInd w:val="0"/>
        <w:spacing w:after="0" w:line="240" w:lineRule="auto"/>
        <w:ind w:firstLine="284"/>
        <w:rPr>
          <w:sz w:val="16"/>
          <w:szCs w:val="16"/>
        </w:rPr>
      </w:pPr>
      <w:r w:rsidRPr="00F52532">
        <w:rPr>
          <w:sz w:val="16"/>
          <w:szCs w:val="16"/>
        </w:rPr>
        <w:t>2. Отделу организационно-контрольной, кадровой и правовой работы</w:t>
      </w:r>
      <w:r>
        <w:rPr>
          <w:sz w:val="16"/>
          <w:szCs w:val="16"/>
        </w:rPr>
        <w:t xml:space="preserve"> </w:t>
      </w:r>
      <w:r w:rsidRPr="00F52532">
        <w:rPr>
          <w:sz w:val="16"/>
          <w:szCs w:val="16"/>
        </w:rPr>
        <w:t xml:space="preserve">совместно с отделом экономики, имущества и земельных отношений </w:t>
      </w:r>
      <w:proofErr w:type="gramStart"/>
      <w:r w:rsidRPr="00F52532">
        <w:rPr>
          <w:sz w:val="16"/>
          <w:szCs w:val="16"/>
        </w:rPr>
        <w:t>администрации города Татарска Татарского района Новосибирской области</w:t>
      </w:r>
      <w:proofErr w:type="gramEnd"/>
      <w:r w:rsidRPr="00F52532">
        <w:rPr>
          <w:sz w:val="16"/>
          <w:szCs w:val="16"/>
        </w:rPr>
        <w:t>:</w:t>
      </w:r>
    </w:p>
    <w:p w:rsidR="007343CF" w:rsidRPr="00F52532" w:rsidRDefault="007343CF" w:rsidP="007343CF">
      <w:pPr>
        <w:pStyle w:val="21"/>
        <w:tabs>
          <w:tab w:val="left" w:pos="720"/>
          <w:tab w:val="left" w:pos="2160"/>
        </w:tabs>
        <w:autoSpaceDE w:val="0"/>
        <w:autoSpaceDN w:val="0"/>
        <w:adjustRightInd w:val="0"/>
        <w:spacing w:after="0" w:line="240" w:lineRule="auto"/>
        <w:ind w:firstLine="284"/>
        <w:rPr>
          <w:sz w:val="16"/>
          <w:szCs w:val="16"/>
        </w:rPr>
      </w:pPr>
      <w:r w:rsidRPr="00F52532">
        <w:rPr>
          <w:sz w:val="16"/>
          <w:szCs w:val="16"/>
        </w:rPr>
        <w:t>2.1. Подготовить извещение о проведении конкурса</w:t>
      </w:r>
      <w:r>
        <w:rPr>
          <w:sz w:val="16"/>
          <w:szCs w:val="16"/>
        </w:rPr>
        <w:t xml:space="preserve"> </w:t>
      </w:r>
      <w:r w:rsidRPr="00F52532">
        <w:rPr>
          <w:sz w:val="16"/>
          <w:szCs w:val="16"/>
        </w:rPr>
        <w:t xml:space="preserve">по отбору субъектов малого и среднего предпринимательства </w:t>
      </w:r>
      <w:proofErr w:type="gramStart"/>
      <w:r w:rsidRPr="00F52532">
        <w:rPr>
          <w:sz w:val="16"/>
          <w:szCs w:val="16"/>
        </w:rPr>
        <w:t>для оказания финансовой поддержки за счет средств местного бюджета в форме субсидирования затрат на участие в выставках</w:t>
      </w:r>
      <w:proofErr w:type="gramEnd"/>
      <w:r w:rsidRPr="00F52532">
        <w:rPr>
          <w:sz w:val="16"/>
          <w:szCs w:val="16"/>
        </w:rPr>
        <w:t xml:space="preserve"> или ярмарках.</w:t>
      </w:r>
    </w:p>
    <w:p w:rsidR="007343CF" w:rsidRPr="00F52532" w:rsidRDefault="007343CF" w:rsidP="007343CF">
      <w:pPr>
        <w:pStyle w:val="21"/>
        <w:tabs>
          <w:tab w:val="left" w:pos="720"/>
          <w:tab w:val="left" w:pos="2160"/>
        </w:tabs>
        <w:autoSpaceDE w:val="0"/>
        <w:autoSpaceDN w:val="0"/>
        <w:adjustRightInd w:val="0"/>
        <w:spacing w:after="0" w:line="240" w:lineRule="auto"/>
        <w:ind w:firstLine="284"/>
        <w:rPr>
          <w:sz w:val="16"/>
          <w:szCs w:val="16"/>
        </w:rPr>
      </w:pPr>
      <w:r w:rsidRPr="00F52532">
        <w:rPr>
          <w:sz w:val="16"/>
          <w:szCs w:val="16"/>
        </w:rPr>
        <w:t>2.2.</w:t>
      </w:r>
      <w:r>
        <w:rPr>
          <w:sz w:val="16"/>
          <w:szCs w:val="16"/>
        </w:rPr>
        <w:t xml:space="preserve"> </w:t>
      </w:r>
      <w:r w:rsidRPr="00F52532">
        <w:rPr>
          <w:sz w:val="16"/>
          <w:szCs w:val="16"/>
        </w:rPr>
        <w:t>Подготовить</w:t>
      </w:r>
      <w:r>
        <w:rPr>
          <w:sz w:val="16"/>
          <w:szCs w:val="16"/>
        </w:rPr>
        <w:t xml:space="preserve"> </w:t>
      </w:r>
      <w:r w:rsidRPr="00F52532">
        <w:rPr>
          <w:sz w:val="16"/>
          <w:szCs w:val="16"/>
        </w:rPr>
        <w:t>проект соглашения (договора) о предоставлении финансовой поддержки.</w:t>
      </w:r>
    </w:p>
    <w:p w:rsidR="007343CF" w:rsidRPr="00F52532" w:rsidRDefault="007343CF" w:rsidP="007343CF">
      <w:pPr>
        <w:pStyle w:val="21"/>
        <w:tabs>
          <w:tab w:val="left" w:pos="720"/>
          <w:tab w:val="left" w:pos="2160"/>
        </w:tabs>
        <w:autoSpaceDE w:val="0"/>
        <w:autoSpaceDN w:val="0"/>
        <w:adjustRightInd w:val="0"/>
        <w:spacing w:after="0" w:line="240" w:lineRule="auto"/>
        <w:ind w:firstLine="284"/>
        <w:rPr>
          <w:sz w:val="16"/>
          <w:szCs w:val="16"/>
        </w:rPr>
      </w:pPr>
      <w:r w:rsidRPr="00F52532">
        <w:rPr>
          <w:sz w:val="16"/>
          <w:szCs w:val="16"/>
        </w:rPr>
        <w:t>2.3. Информацию о проведении конкурса разместить на официальном сайте администрации</w:t>
      </w:r>
      <w:r>
        <w:rPr>
          <w:sz w:val="16"/>
          <w:szCs w:val="16"/>
        </w:rPr>
        <w:t xml:space="preserve"> </w:t>
      </w:r>
      <w:r w:rsidRPr="00F52532">
        <w:rPr>
          <w:sz w:val="16"/>
          <w:szCs w:val="16"/>
        </w:rPr>
        <w:t>города Татарска в информационно-</w:t>
      </w:r>
      <w:r w:rsidRPr="00F52532">
        <w:rPr>
          <w:bCs/>
          <w:sz w:val="16"/>
          <w:szCs w:val="16"/>
          <w:shd w:val="clear" w:color="auto" w:fill="FFFFFF"/>
        </w:rPr>
        <w:t>телекоммуникационной</w:t>
      </w:r>
      <w:r w:rsidRPr="00F52532">
        <w:rPr>
          <w:sz w:val="16"/>
          <w:szCs w:val="16"/>
        </w:rPr>
        <w:t xml:space="preserve"> сети "Интернет" </w:t>
      </w:r>
      <w:r w:rsidRPr="00F52532">
        <w:rPr>
          <w:sz w:val="16"/>
          <w:szCs w:val="16"/>
          <w:lang w:val="en-US"/>
        </w:rPr>
        <w:t>www</w:t>
      </w:r>
      <w:r w:rsidRPr="00F52532">
        <w:rPr>
          <w:sz w:val="16"/>
          <w:szCs w:val="16"/>
        </w:rPr>
        <w:t xml:space="preserve">. </w:t>
      </w:r>
      <w:proofErr w:type="spellStart"/>
      <w:r w:rsidRPr="00F52532">
        <w:rPr>
          <w:sz w:val="16"/>
          <w:szCs w:val="16"/>
          <w:lang w:val="en-US"/>
        </w:rPr>
        <w:t>admtatarsk</w:t>
      </w:r>
      <w:proofErr w:type="spellEnd"/>
      <w:r w:rsidRPr="00F52532">
        <w:rPr>
          <w:sz w:val="16"/>
          <w:szCs w:val="16"/>
        </w:rPr>
        <w:t xml:space="preserve">. </w:t>
      </w:r>
      <w:proofErr w:type="spellStart"/>
      <w:r w:rsidRPr="00F52532">
        <w:rPr>
          <w:sz w:val="16"/>
          <w:szCs w:val="16"/>
          <w:lang w:val="en-US"/>
        </w:rPr>
        <w:t>nso</w:t>
      </w:r>
      <w:proofErr w:type="spellEnd"/>
      <w:r w:rsidRPr="00F52532">
        <w:rPr>
          <w:sz w:val="16"/>
          <w:szCs w:val="16"/>
        </w:rPr>
        <w:t>.</w:t>
      </w:r>
      <w:proofErr w:type="spellStart"/>
      <w:r w:rsidRPr="00F52532">
        <w:rPr>
          <w:sz w:val="16"/>
          <w:szCs w:val="16"/>
          <w:lang w:val="en-US"/>
        </w:rPr>
        <w:t>ru</w:t>
      </w:r>
      <w:proofErr w:type="spellEnd"/>
      <w:r>
        <w:rPr>
          <w:sz w:val="16"/>
          <w:szCs w:val="16"/>
        </w:rPr>
        <w:t xml:space="preserve"> </w:t>
      </w:r>
      <w:r w:rsidRPr="00F52532">
        <w:rPr>
          <w:color w:val="000000"/>
          <w:sz w:val="16"/>
          <w:szCs w:val="16"/>
        </w:rPr>
        <w:t xml:space="preserve">(раздел торги) </w:t>
      </w:r>
      <w:r w:rsidRPr="00F52532">
        <w:rPr>
          <w:sz w:val="16"/>
          <w:szCs w:val="16"/>
        </w:rPr>
        <w:t xml:space="preserve">и бюллетене </w:t>
      </w:r>
      <w:proofErr w:type="gramStart"/>
      <w:r w:rsidRPr="00F52532">
        <w:rPr>
          <w:sz w:val="16"/>
          <w:szCs w:val="16"/>
        </w:rPr>
        <w:t>органов местного самоуправления города Татарска Новосибирской области</w:t>
      </w:r>
      <w:proofErr w:type="gramEnd"/>
      <w:r w:rsidRPr="00F52532">
        <w:rPr>
          <w:sz w:val="16"/>
          <w:szCs w:val="16"/>
        </w:rPr>
        <w:t>.</w:t>
      </w:r>
    </w:p>
    <w:p w:rsidR="007343CF" w:rsidRPr="00F52532" w:rsidRDefault="007343CF" w:rsidP="007343CF">
      <w:pPr>
        <w:ind w:firstLine="284"/>
        <w:jc w:val="both"/>
        <w:rPr>
          <w:sz w:val="16"/>
          <w:szCs w:val="16"/>
        </w:rPr>
      </w:pPr>
      <w:r w:rsidRPr="00F52532">
        <w:rPr>
          <w:sz w:val="16"/>
          <w:szCs w:val="16"/>
        </w:rPr>
        <w:t>3. Контроль за исполнением</w:t>
      </w:r>
      <w:r>
        <w:rPr>
          <w:sz w:val="16"/>
          <w:szCs w:val="16"/>
        </w:rPr>
        <w:t xml:space="preserve"> </w:t>
      </w:r>
      <w:r w:rsidRPr="00F52532">
        <w:rPr>
          <w:sz w:val="16"/>
          <w:szCs w:val="16"/>
        </w:rPr>
        <w:t xml:space="preserve">данного распоряжения возложить на заместителя </w:t>
      </w:r>
      <w:proofErr w:type="gramStart"/>
      <w:r w:rsidRPr="00F52532">
        <w:rPr>
          <w:sz w:val="16"/>
          <w:szCs w:val="16"/>
        </w:rPr>
        <w:t>главы администрации города Татарска Татарского района Новосибирской области</w:t>
      </w:r>
      <w:proofErr w:type="gramEnd"/>
      <w:r w:rsidRPr="00F52532">
        <w:rPr>
          <w:sz w:val="16"/>
          <w:szCs w:val="16"/>
        </w:rPr>
        <w:t xml:space="preserve"> Л.Л. Кузнецову.</w:t>
      </w:r>
    </w:p>
    <w:p w:rsidR="007343CF" w:rsidRPr="00F52532" w:rsidRDefault="007343CF" w:rsidP="007343CF">
      <w:pPr>
        <w:rPr>
          <w:sz w:val="16"/>
          <w:szCs w:val="16"/>
        </w:rPr>
      </w:pPr>
    </w:p>
    <w:p w:rsidR="007343CF" w:rsidRPr="00F52532" w:rsidRDefault="007343CF" w:rsidP="007343CF">
      <w:pPr>
        <w:rPr>
          <w:sz w:val="16"/>
          <w:szCs w:val="16"/>
        </w:rPr>
      </w:pPr>
      <w:r w:rsidRPr="00F52532">
        <w:rPr>
          <w:sz w:val="16"/>
          <w:szCs w:val="16"/>
        </w:rPr>
        <w:t xml:space="preserve">Глава города Татарска </w:t>
      </w:r>
    </w:p>
    <w:p w:rsidR="007343CF" w:rsidRPr="00F52532" w:rsidRDefault="007343CF" w:rsidP="007343CF">
      <w:pPr>
        <w:rPr>
          <w:sz w:val="16"/>
          <w:szCs w:val="16"/>
        </w:rPr>
      </w:pPr>
      <w:r w:rsidRPr="00F52532">
        <w:rPr>
          <w:sz w:val="16"/>
          <w:szCs w:val="16"/>
        </w:rPr>
        <w:t>Татарского района Новосибирской области</w:t>
      </w:r>
      <w:r>
        <w:rPr>
          <w:sz w:val="16"/>
          <w:szCs w:val="16"/>
        </w:rPr>
        <w:t xml:space="preserve"> </w:t>
      </w:r>
      <w:r w:rsidRPr="00F52532">
        <w:rPr>
          <w:sz w:val="16"/>
          <w:szCs w:val="16"/>
        </w:rPr>
        <w:t xml:space="preserve"> </w:t>
      </w:r>
      <w:r>
        <w:rPr>
          <w:sz w:val="16"/>
          <w:szCs w:val="16"/>
        </w:rPr>
        <w:t xml:space="preserve">                                                                                                                                                          </w:t>
      </w:r>
      <w:r w:rsidRPr="00F52532">
        <w:rPr>
          <w:sz w:val="16"/>
          <w:szCs w:val="16"/>
        </w:rPr>
        <w:t xml:space="preserve">А.В. </w:t>
      </w:r>
      <w:proofErr w:type="spellStart"/>
      <w:r w:rsidRPr="00F52532">
        <w:rPr>
          <w:sz w:val="16"/>
          <w:szCs w:val="16"/>
        </w:rPr>
        <w:t>Сиволапенко</w:t>
      </w:r>
      <w:proofErr w:type="spellEnd"/>
      <w:r>
        <w:rPr>
          <w:sz w:val="16"/>
          <w:szCs w:val="16"/>
        </w:rPr>
        <w:t xml:space="preserve"> </w:t>
      </w:r>
    </w:p>
    <w:p w:rsidR="00055A72" w:rsidRDefault="00962E38" w:rsidP="001D7EBC">
      <w:pPr>
        <w:jc w:val="both"/>
        <w:rPr>
          <w:color w:val="000000"/>
          <w:sz w:val="16"/>
          <w:szCs w:val="16"/>
        </w:rPr>
      </w:pPr>
      <w:r>
        <w:rPr>
          <w:noProof/>
          <w:color w:val="000000"/>
          <w:sz w:val="16"/>
          <w:szCs w:val="16"/>
        </w:rPr>
        <mc:AlternateContent>
          <mc:Choice Requires="wps">
            <w:drawing>
              <wp:anchor distT="0" distB="0" distL="114300" distR="114300" simplePos="0" relativeHeight="251695104" behindDoc="0" locked="0" layoutInCell="1" allowOverlap="1" wp14:anchorId="66377B2B" wp14:editId="797D0F36">
                <wp:simplePos x="0" y="0"/>
                <wp:positionH relativeFrom="column">
                  <wp:posOffset>-120015</wp:posOffset>
                </wp:positionH>
                <wp:positionV relativeFrom="paragraph">
                  <wp:posOffset>29845</wp:posOffset>
                </wp:positionV>
                <wp:extent cx="6786245" cy="0"/>
                <wp:effectExtent l="0" t="19050" r="14605" b="3810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86245" cy="0"/>
                        </a:xfrm>
                        <a:prstGeom prst="line">
                          <a:avLst/>
                        </a:prstGeom>
                        <a:ln w="4762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3" o:spid="_x0000_s1026" style="position:absolute;z-index:2516951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45pt,2.35pt" to="524.9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" strokecolor="black [3213]" strokeweight="3.75pt">
                <v:stroke linestyle="thinThin"/>
              </v:line>
            </w:pict>
          </mc:Fallback>
        </mc:AlternateContent>
      </w:r>
    </w:p>
    <w:p w:rsidR="00C6160C" w:rsidRPr="001005E7" w:rsidRDefault="00C6160C" w:rsidP="00C6160C">
      <w:pPr>
        <w:jc w:val="center"/>
        <w:rPr>
          <w:b/>
          <w:sz w:val="16"/>
          <w:szCs w:val="16"/>
        </w:rPr>
      </w:pPr>
      <w:r w:rsidRPr="001005E7">
        <w:rPr>
          <w:b/>
          <w:sz w:val="16"/>
          <w:szCs w:val="16"/>
        </w:rPr>
        <w:t>АДМИНИСТРАЦИЯ</w:t>
      </w:r>
    </w:p>
    <w:p w:rsidR="00C6160C" w:rsidRPr="001005E7" w:rsidRDefault="00C6160C" w:rsidP="00C6160C">
      <w:pPr>
        <w:jc w:val="center"/>
        <w:rPr>
          <w:b/>
          <w:sz w:val="16"/>
          <w:szCs w:val="16"/>
        </w:rPr>
      </w:pPr>
      <w:r w:rsidRPr="001005E7">
        <w:rPr>
          <w:b/>
          <w:sz w:val="16"/>
          <w:szCs w:val="16"/>
        </w:rPr>
        <w:t>ГОРОДА ТАТАРСКА ТАТАРСКОГО РАЙОНА</w:t>
      </w:r>
    </w:p>
    <w:p w:rsidR="00C6160C" w:rsidRPr="001005E7" w:rsidRDefault="00C6160C" w:rsidP="00C6160C">
      <w:pPr>
        <w:jc w:val="center"/>
        <w:rPr>
          <w:b/>
          <w:sz w:val="16"/>
          <w:szCs w:val="16"/>
        </w:rPr>
      </w:pPr>
      <w:r w:rsidRPr="001005E7">
        <w:rPr>
          <w:b/>
          <w:sz w:val="16"/>
          <w:szCs w:val="16"/>
        </w:rPr>
        <w:t xml:space="preserve"> НОВОСИБИРСКОЙ ОБЛАСТИ</w:t>
      </w:r>
    </w:p>
    <w:p w:rsidR="00C6160C" w:rsidRPr="001005E7" w:rsidRDefault="00C6160C" w:rsidP="00C6160C">
      <w:pPr>
        <w:jc w:val="center"/>
        <w:rPr>
          <w:b/>
          <w:sz w:val="16"/>
          <w:szCs w:val="16"/>
        </w:rPr>
      </w:pPr>
      <w:r w:rsidRPr="001005E7">
        <w:rPr>
          <w:b/>
          <w:sz w:val="16"/>
          <w:szCs w:val="16"/>
        </w:rPr>
        <w:t xml:space="preserve"> </w:t>
      </w:r>
    </w:p>
    <w:p w:rsidR="00C6160C" w:rsidRPr="001005E7" w:rsidRDefault="00C6160C" w:rsidP="00C6160C">
      <w:pPr>
        <w:jc w:val="center"/>
        <w:rPr>
          <w:b/>
          <w:sz w:val="16"/>
          <w:szCs w:val="16"/>
        </w:rPr>
      </w:pPr>
      <w:r w:rsidRPr="001005E7">
        <w:rPr>
          <w:b/>
          <w:sz w:val="16"/>
          <w:szCs w:val="16"/>
        </w:rPr>
        <w:t>ПОСТАНОВЛЕНИЕ</w:t>
      </w:r>
    </w:p>
    <w:p w:rsidR="00C6160C" w:rsidRPr="001005E7" w:rsidRDefault="00C6160C" w:rsidP="00C6160C">
      <w:pPr>
        <w:jc w:val="center"/>
        <w:rPr>
          <w:sz w:val="16"/>
          <w:szCs w:val="16"/>
        </w:rPr>
      </w:pPr>
    </w:p>
    <w:p w:rsidR="00C6160C" w:rsidRPr="00C6160C" w:rsidRDefault="00C6160C" w:rsidP="00C6160C">
      <w:pPr>
        <w:rPr>
          <w:b/>
          <w:sz w:val="16"/>
          <w:szCs w:val="16"/>
        </w:rPr>
      </w:pPr>
      <w:r w:rsidRPr="00C6160C">
        <w:rPr>
          <w:b/>
          <w:i/>
          <w:sz w:val="16"/>
          <w:szCs w:val="16"/>
        </w:rPr>
        <w:t>от 20.09.2022</w:t>
      </w:r>
      <w:r w:rsidRPr="00C6160C">
        <w:rPr>
          <w:b/>
          <w:sz w:val="16"/>
          <w:szCs w:val="16"/>
        </w:rPr>
        <w:t xml:space="preserve"> </w:t>
      </w:r>
      <w:r>
        <w:rPr>
          <w:b/>
          <w:sz w:val="16"/>
          <w:szCs w:val="16"/>
        </w:rPr>
        <w:t xml:space="preserve">                                                                                                    </w:t>
      </w:r>
      <w:r w:rsidRPr="00C6160C">
        <w:rPr>
          <w:b/>
          <w:sz w:val="16"/>
          <w:szCs w:val="16"/>
        </w:rPr>
        <w:t>№ 291</w:t>
      </w:r>
    </w:p>
    <w:p w:rsidR="00C6160C" w:rsidRPr="00C6160C" w:rsidRDefault="00C6160C" w:rsidP="00C6160C">
      <w:pPr>
        <w:suppressLineNumbers/>
        <w:rPr>
          <w:b/>
          <w:sz w:val="16"/>
          <w:szCs w:val="16"/>
        </w:rPr>
      </w:pPr>
    </w:p>
    <w:p w:rsidR="00C6160C" w:rsidRPr="001005E7" w:rsidRDefault="00C6160C" w:rsidP="00C6160C">
      <w:pPr>
        <w:suppressLineNumbers/>
        <w:rPr>
          <w:sz w:val="16"/>
          <w:szCs w:val="16"/>
        </w:rPr>
      </w:pPr>
    </w:p>
    <w:p w:rsidR="00C6160C" w:rsidRPr="001005E7" w:rsidRDefault="00C6160C" w:rsidP="00C6160C">
      <w:pPr>
        <w:suppressLineNumbers/>
        <w:jc w:val="center"/>
        <w:rPr>
          <w:b/>
          <w:sz w:val="16"/>
          <w:szCs w:val="16"/>
        </w:rPr>
      </w:pPr>
      <w:bookmarkStart w:id="0" w:name="DokNai"/>
      <w:r w:rsidRPr="001005E7">
        <w:rPr>
          <w:b/>
          <w:sz w:val="16"/>
          <w:szCs w:val="16"/>
        </w:rPr>
        <w:t xml:space="preserve">Об утверждении Порядка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w:t>
      </w:r>
      <w:bookmarkEnd w:id="0"/>
      <w:r w:rsidRPr="001005E7">
        <w:rPr>
          <w:b/>
          <w:sz w:val="16"/>
          <w:szCs w:val="16"/>
        </w:rPr>
        <w:t>администрации города Татарска Татарского района Новосибирской области</w:t>
      </w:r>
    </w:p>
    <w:p w:rsidR="00C6160C" w:rsidRPr="001005E7" w:rsidRDefault="00C6160C" w:rsidP="00C6160C">
      <w:pPr>
        <w:suppressLineNumbers/>
        <w:rPr>
          <w:sz w:val="16"/>
          <w:szCs w:val="16"/>
        </w:rPr>
      </w:pPr>
    </w:p>
    <w:p w:rsidR="00C6160C" w:rsidRPr="00C6160C" w:rsidRDefault="00C6160C" w:rsidP="00C6160C">
      <w:pPr>
        <w:pStyle w:val="1"/>
        <w:ind w:right="98" w:firstLine="284"/>
        <w:jc w:val="both"/>
        <w:rPr>
          <w:sz w:val="16"/>
          <w:szCs w:val="16"/>
          <w:lang w:val="ru-RU"/>
        </w:rPr>
      </w:pPr>
      <w:proofErr w:type="gramStart"/>
      <w:r w:rsidRPr="00C6160C">
        <w:rPr>
          <w:sz w:val="16"/>
          <w:szCs w:val="16"/>
          <w:lang w:val="ru-RU"/>
        </w:rPr>
        <w:t>В соответствии с пунктом 4 статьи 69.2 Бюджетного кодекса Российской Федерации, приказом Министерства культуры Российской Федерации от 28.03.2019 № 357 «Об утверждении Общих требований к определению нормативных затрат на оказание государственных (муниципальных) услуг в сфере культуры и кинематографии,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(далее</w:t>
      </w:r>
      <w:proofErr w:type="gramEnd"/>
      <w:r w:rsidRPr="00C6160C">
        <w:rPr>
          <w:sz w:val="16"/>
          <w:szCs w:val="16"/>
          <w:lang w:val="ru-RU"/>
        </w:rPr>
        <w:t xml:space="preserve"> - Общие требования), Порядком определения объема и условий предоставления субсидий бюджетным учреждениям на финансовое обеспечение выполнения муниципального задания, а также субсидий на иные цели, утвержденный постановлением администрации города Татарска Новосибирской области от 05.05.2017 года № 117(с изменениями от 12.08.2019 года № 167), руководствуясь Федеральным законом от 06.10.2003 № 131-ФЗ «Об общих принципах организации местного самоуправления в Российской Федерации», </w:t>
      </w:r>
      <w:proofErr w:type="gramStart"/>
      <w:r w:rsidRPr="00C6160C">
        <w:rPr>
          <w:sz w:val="16"/>
          <w:szCs w:val="16"/>
          <w:lang w:val="ru-RU"/>
        </w:rPr>
        <w:t>п</w:t>
      </w:r>
      <w:proofErr w:type="gramEnd"/>
      <w:r w:rsidRPr="00C6160C">
        <w:rPr>
          <w:sz w:val="16"/>
          <w:szCs w:val="16"/>
          <w:lang w:val="ru-RU"/>
        </w:rPr>
        <w:t xml:space="preserve"> о с т а н </w:t>
      </w:r>
      <w:proofErr w:type="gramStart"/>
      <w:r w:rsidRPr="00C6160C">
        <w:rPr>
          <w:sz w:val="16"/>
          <w:szCs w:val="16"/>
          <w:lang w:val="ru-RU"/>
        </w:rPr>
        <w:t>о</w:t>
      </w:r>
      <w:proofErr w:type="gramEnd"/>
      <w:r w:rsidRPr="00C6160C">
        <w:rPr>
          <w:sz w:val="16"/>
          <w:szCs w:val="16"/>
          <w:lang w:val="ru-RU"/>
        </w:rPr>
        <w:t xml:space="preserve"> в л я ю:</w:t>
      </w:r>
    </w:p>
    <w:p w:rsidR="00C6160C" w:rsidRPr="001005E7" w:rsidRDefault="00C6160C" w:rsidP="00C6160C">
      <w:pPr>
        <w:suppressLineNumbers/>
        <w:ind w:firstLine="284"/>
        <w:jc w:val="both"/>
        <w:rPr>
          <w:sz w:val="16"/>
          <w:szCs w:val="16"/>
        </w:rPr>
      </w:pPr>
      <w:r w:rsidRPr="001005E7">
        <w:rPr>
          <w:sz w:val="16"/>
          <w:szCs w:val="16"/>
        </w:rPr>
        <w:t xml:space="preserve">1. Утвердить прилагаемый Порядок </w:t>
      </w:r>
      <w:bookmarkStart w:id="1" w:name="OLE_LINK4"/>
      <w:bookmarkStart w:id="2" w:name="OLE_LINK3"/>
      <w:r w:rsidRPr="001005E7">
        <w:rPr>
          <w:sz w:val="16"/>
          <w:szCs w:val="16"/>
        </w:rPr>
        <w:t>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w:t>
      </w:r>
      <w:bookmarkEnd w:id="1"/>
      <w:bookmarkEnd w:id="2"/>
      <w:r w:rsidRPr="001005E7">
        <w:rPr>
          <w:sz w:val="16"/>
          <w:szCs w:val="16"/>
        </w:rPr>
        <w:t xml:space="preserve"> администрации города Татарска Татарского района Новосибирской области.</w:t>
      </w:r>
    </w:p>
    <w:p w:rsidR="00C6160C" w:rsidRPr="001005E7" w:rsidRDefault="00C6160C" w:rsidP="00C6160C">
      <w:pPr>
        <w:ind w:firstLine="284"/>
        <w:jc w:val="both"/>
        <w:rPr>
          <w:sz w:val="16"/>
          <w:szCs w:val="16"/>
        </w:rPr>
      </w:pPr>
      <w:r w:rsidRPr="001005E7">
        <w:rPr>
          <w:sz w:val="16"/>
          <w:szCs w:val="16"/>
        </w:rPr>
        <w:t xml:space="preserve">2. Довести до сведения </w:t>
      </w:r>
      <w:proofErr w:type="gramStart"/>
      <w:r w:rsidRPr="001005E7">
        <w:rPr>
          <w:sz w:val="16"/>
          <w:szCs w:val="16"/>
        </w:rPr>
        <w:t>руководителей учреждений подведомственных администрации города Татарска Татарского района Новосибирской области</w:t>
      </w:r>
      <w:proofErr w:type="gramEnd"/>
      <w:r w:rsidRPr="001005E7">
        <w:rPr>
          <w:sz w:val="16"/>
          <w:szCs w:val="16"/>
        </w:rPr>
        <w:t xml:space="preserve"> Порядок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w:t>
      </w:r>
    </w:p>
    <w:p w:rsidR="00C6160C" w:rsidRPr="001005E7" w:rsidRDefault="00C6160C" w:rsidP="00C6160C">
      <w:pPr>
        <w:ind w:firstLine="284"/>
        <w:jc w:val="both"/>
        <w:rPr>
          <w:sz w:val="16"/>
          <w:szCs w:val="16"/>
        </w:rPr>
      </w:pPr>
      <w:r w:rsidRPr="001005E7">
        <w:rPr>
          <w:sz w:val="16"/>
          <w:szCs w:val="16"/>
        </w:rPr>
        <w:t xml:space="preserve">3. Муниципальным бюджетным учреждениям </w:t>
      </w:r>
      <w:proofErr w:type="gramStart"/>
      <w:r w:rsidRPr="001005E7">
        <w:rPr>
          <w:sz w:val="16"/>
          <w:szCs w:val="16"/>
        </w:rPr>
        <w:t>культуры города Татарска Татарского района Новосибирской области</w:t>
      </w:r>
      <w:proofErr w:type="gramEnd"/>
      <w:r w:rsidRPr="001005E7">
        <w:rPr>
          <w:sz w:val="16"/>
          <w:szCs w:val="16"/>
        </w:rPr>
        <w:t xml:space="preserve"> применять положения Порядка расчета нормативных затрат на оказание муниципальных услуг в сфере культуры при расчете объема финансового обеспечения выполнения муниципального задания на оказание муниципальных услуг, начиная с 2022 года.</w:t>
      </w:r>
    </w:p>
    <w:p w:rsidR="00C6160C" w:rsidRPr="001005E7" w:rsidRDefault="00C6160C" w:rsidP="00C6160C">
      <w:pPr>
        <w:ind w:firstLine="284"/>
        <w:jc w:val="both"/>
        <w:rPr>
          <w:sz w:val="16"/>
          <w:szCs w:val="16"/>
        </w:rPr>
      </w:pPr>
      <w:r w:rsidRPr="001005E7">
        <w:rPr>
          <w:sz w:val="16"/>
          <w:szCs w:val="16"/>
        </w:rPr>
        <w:t xml:space="preserve">4. Разместить настоящее постановление на официальном сайте </w:t>
      </w:r>
      <w:proofErr w:type="gramStart"/>
      <w:r w:rsidRPr="001005E7">
        <w:rPr>
          <w:sz w:val="16"/>
          <w:szCs w:val="16"/>
        </w:rPr>
        <w:t>администрации города Татарска Татарского района Новосибирской области</w:t>
      </w:r>
      <w:proofErr w:type="gramEnd"/>
      <w:r w:rsidRPr="001005E7">
        <w:rPr>
          <w:sz w:val="16"/>
          <w:szCs w:val="16"/>
        </w:rPr>
        <w:t>.</w:t>
      </w:r>
    </w:p>
    <w:p w:rsidR="00C6160C" w:rsidRPr="001005E7" w:rsidRDefault="00C6160C" w:rsidP="00C6160C">
      <w:pPr>
        <w:suppressLineNumbers/>
        <w:ind w:firstLine="284"/>
        <w:jc w:val="both"/>
        <w:rPr>
          <w:sz w:val="16"/>
          <w:szCs w:val="16"/>
        </w:rPr>
      </w:pPr>
      <w:r w:rsidRPr="001005E7">
        <w:rPr>
          <w:sz w:val="16"/>
          <w:szCs w:val="16"/>
        </w:rPr>
        <w:lastRenderedPageBreak/>
        <w:t xml:space="preserve">5. Контроль за выполнением настоящего постановления возложить на начальника отдела финансов, учета, отчетности и закупок </w:t>
      </w:r>
      <w:proofErr w:type="gramStart"/>
      <w:r w:rsidRPr="001005E7">
        <w:rPr>
          <w:sz w:val="16"/>
          <w:szCs w:val="16"/>
        </w:rPr>
        <w:t>администрации города Татарска Татарского района Новосибирской области</w:t>
      </w:r>
      <w:proofErr w:type="gramEnd"/>
      <w:r w:rsidRPr="001005E7">
        <w:rPr>
          <w:sz w:val="16"/>
          <w:szCs w:val="16"/>
        </w:rPr>
        <w:t xml:space="preserve"> </w:t>
      </w:r>
      <w:proofErr w:type="spellStart"/>
      <w:r w:rsidRPr="001005E7">
        <w:rPr>
          <w:sz w:val="16"/>
          <w:szCs w:val="16"/>
        </w:rPr>
        <w:t>Хлестунова</w:t>
      </w:r>
      <w:proofErr w:type="spellEnd"/>
      <w:r w:rsidRPr="001005E7">
        <w:rPr>
          <w:sz w:val="16"/>
          <w:szCs w:val="16"/>
        </w:rPr>
        <w:t xml:space="preserve"> С.С.</w:t>
      </w:r>
    </w:p>
    <w:p w:rsidR="00C6160C" w:rsidRDefault="00C6160C" w:rsidP="00C6160C">
      <w:pPr>
        <w:pStyle w:val="a8"/>
        <w:spacing w:after="0"/>
        <w:ind w:left="0"/>
        <w:rPr>
          <w:b/>
          <w:sz w:val="16"/>
          <w:szCs w:val="16"/>
        </w:rPr>
      </w:pPr>
      <w:bookmarkStart w:id="3" w:name="Pdp"/>
    </w:p>
    <w:p w:rsidR="00C6160C" w:rsidRPr="00C6160C" w:rsidRDefault="00C6160C" w:rsidP="00C6160C">
      <w:pPr>
        <w:pStyle w:val="a8"/>
        <w:spacing w:after="0"/>
        <w:ind w:left="0"/>
        <w:rPr>
          <w:sz w:val="16"/>
          <w:szCs w:val="16"/>
        </w:rPr>
      </w:pPr>
      <w:proofErr w:type="spellStart"/>
      <w:r w:rsidRPr="00C6160C">
        <w:rPr>
          <w:sz w:val="16"/>
          <w:szCs w:val="16"/>
        </w:rPr>
        <w:t>И.о</w:t>
      </w:r>
      <w:proofErr w:type="spellEnd"/>
      <w:r w:rsidRPr="00C6160C">
        <w:rPr>
          <w:sz w:val="16"/>
          <w:szCs w:val="16"/>
        </w:rPr>
        <w:t>. Главы города Татарска</w:t>
      </w:r>
    </w:p>
    <w:p w:rsidR="00C6160C" w:rsidRPr="00C6160C" w:rsidRDefault="00C6160C" w:rsidP="00C6160C">
      <w:pPr>
        <w:pStyle w:val="a8"/>
        <w:spacing w:after="0"/>
        <w:ind w:left="0"/>
        <w:rPr>
          <w:sz w:val="16"/>
          <w:szCs w:val="16"/>
        </w:rPr>
      </w:pPr>
      <w:r w:rsidRPr="00C6160C">
        <w:rPr>
          <w:sz w:val="16"/>
          <w:szCs w:val="16"/>
        </w:rPr>
        <w:t>Татарского района</w:t>
      </w:r>
    </w:p>
    <w:p w:rsidR="00C6160C" w:rsidRPr="00C6160C" w:rsidRDefault="00C6160C" w:rsidP="00C6160C">
      <w:pPr>
        <w:pStyle w:val="a8"/>
        <w:spacing w:after="0"/>
        <w:ind w:left="0"/>
        <w:rPr>
          <w:sz w:val="16"/>
          <w:szCs w:val="16"/>
        </w:rPr>
      </w:pPr>
      <w:r w:rsidRPr="00C6160C">
        <w:rPr>
          <w:sz w:val="16"/>
          <w:szCs w:val="16"/>
        </w:rPr>
        <w:t xml:space="preserve">Новосибирской области  </w:t>
      </w:r>
      <w:r>
        <w:rPr>
          <w:sz w:val="16"/>
          <w:szCs w:val="16"/>
        </w:rPr>
        <w:t xml:space="preserve">                                                                                                                                                                                               </w:t>
      </w:r>
      <w:r w:rsidRPr="00C6160C">
        <w:rPr>
          <w:sz w:val="16"/>
          <w:szCs w:val="16"/>
        </w:rPr>
        <w:t xml:space="preserve">В.Ю. </w:t>
      </w:r>
      <w:bookmarkEnd w:id="3"/>
      <w:r w:rsidRPr="00C6160C">
        <w:rPr>
          <w:sz w:val="16"/>
          <w:szCs w:val="16"/>
        </w:rPr>
        <w:t>Барбашин</w:t>
      </w:r>
    </w:p>
    <w:p w:rsidR="0064524E" w:rsidRPr="00055A72" w:rsidRDefault="00C6160C" w:rsidP="005D2A1C">
      <w:pPr>
        <w:jc w:val="both"/>
        <w:rPr>
          <w:sz w:val="12"/>
          <w:szCs w:val="16"/>
        </w:rPr>
      </w:pPr>
      <w:r>
        <w:rPr>
          <w:noProof/>
          <w:color w:val="000000"/>
          <w:sz w:val="16"/>
          <w:szCs w:val="16"/>
        </w:rPr>
        <mc:AlternateContent>
          <mc:Choice Requires="wps">
            <w:drawing>
              <wp:anchor distT="0" distB="0" distL="114300" distR="114300" simplePos="0" relativeHeight="251699200" behindDoc="0" locked="0" layoutInCell="1" allowOverlap="1" wp14:anchorId="4DBD8EB7" wp14:editId="7C18E54F">
                <wp:simplePos x="0" y="0"/>
                <wp:positionH relativeFrom="column">
                  <wp:posOffset>-118745</wp:posOffset>
                </wp:positionH>
                <wp:positionV relativeFrom="paragraph">
                  <wp:posOffset>27305</wp:posOffset>
                </wp:positionV>
                <wp:extent cx="6786245" cy="0"/>
                <wp:effectExtent l="0" t="0" r="14605"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86245" cy="0"/>
                        </a:xfrm>
                        <a:prstGeom prst="line">
                          <a:avLst/>
                        </a:prstGeom>
                        <a:ln w="2222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9" o:spid="_x0000_s1026" style="position:absolute;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2.15pt" to="52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" strokecolor="black [3213]" strokeweight="1.75pt"/>
            </w:pict>
          </mc:Fallback>
        </mc:AlternateContent>
      </w:r>
    </w:p>
    <w:p w:rsidR="00016644" w:rsidRPr="001005E7" w:rsidRDefault="00016644" w:rsidP="00016644">
      <w:pPr>
        <w:ind w:left="5664"/>
        <w:jc w:val="right"/>
        <w:rPr>
          <w:sz w:val="16"/>
          <w:szCs w:val="16"/>
        </w:rPr>
      </w:pPr>
      <w:proofErr w:type="gramStart"/>
      <w:r w:rsidRPr="001005E7">
        <w:rPr>
          <w:sz w:val="16"/>
          <w:szCs w:val="16"/>
        </w:rPr>
        <w:t>УТВЕРЖДЕН</w:t>
      </w:r>
      <w:proofErr w:type="gramEnd"/>
      <w:r w:rsidRPr="001005E7">
        <w:rPr>
          <w:sz w:val="16"/>
          <w:szCs w:val="16"/>
        </w:rPr>
        <w:t xml:space="preserve"> постановлением администрации</w:t>
      </w:r>
    </w:p>
    <w:p w:rsidR="00016644" w:rsidRPr="001005E7" w:rsidRDefault="00016644" w:rsidP="00016644">
      <w:pPr>
        <w:ind w:left="5664"/>
        <w:jc w:val="right"/>
        <w:rPr>
          <w:sz w:val="16"/>
          <w:szCs w:val="16"/>
        </w:rPr>
      </w:pPr>
      <w:r w:rsidRPr="001005E7">
        <w:rPr>
          <w:sz w:val="16"/>
          <w:szCs w:val="16"/>
        </w:rPr>
        <w:t>города Татарска Татарского района Новосибирской области</w:t>
      </w:r>
    </w:p>
    <w:p w:rsidR="00016644" w:rsidRPr="001005E7" w:rsidRDefault="00016644" w:rsidP="00016644">
      <w:pPr>
        <w:jc w:val="right"/>
        <w:rPr>
          <w:sz w:val="16"/>
          <w:szCs w:val="16"/>
        </w:rPr>
      </w:pPr>
      <w:r w:rsidRPr="001005E7">
        <w:rPr>
          <w:sz w:val="16"/>
          <w:szCs w:val="16"/>
        </w:rPr>
        <w:t>от 20.09.2022 № 291</w:t>
      </w:r>
    </w:p>
    <w:p w:rsidR="00016644" w:rsidRPr="001005E7" w:rsidRDefault="00016644" w:rsidP="00016644">
      <w:pPr>
        <w:jc w:val="center"/>
        <w:rPr>
          <w:sz w:val="16"/>
          <w:szCs w:val="16"/>
        </w:rPr>
      </w:pPr>
    </w:p>
    <w:p w:rsidR="00016644" w:rsidRPr="001005E7" w:rsidRDefault="00016644" w:rsidP="00016644">
      <w:pPr>
        <w:jc w:val="center"/>
        <w:rPr>
          <w:sz w:val="16"/>
          <w:szCs w:val="16"/>
        </w:rPr>
      </w:pPr>
      <w:r w:rsidRPr="001005E7">
        <w:rPr>
          <w:sz w:val="16"/>
          <w:szCs w:val="16"/>
        </w:rPr>
        <w:t>ПОРЯДОК</w:t>
      </w:r>
    </w:p>
    <w:p w:rsidR="00016644" w:rsidRPr="001005E7" w:rsidRDefault="00016644" w:rsidP="00016644">
      <w:pPr>
        <w:jc w:val="center"/>
        <w:rPr>
          <w:sz w:val="16"/>
          <w:szCs w:val="16"/>
        </w:rPr>
      </w:pPr>
      <w:r w:rsidRPr="001005E7">
        <w:rPr>
          <w:sz w:val="16"/>
          <w:szCs w:val="16"/>
        </w:rPr>
        <w:t>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культуры, подведомственными администрации города Татарска Татарского района Новосибирской области (дале</w:t>
      </w:r>
      <w:proofErr w:type="gramStart"/>
      <w:r w:rsidRPr="001005E7">
        <w:rPr>
          <w:sz w:val="16"/>
          <w:szCs w:val="16"/>
        </w:rPr>
        <w:t>е-</w:t>
      </w:r>
      <w:proofErr w:type="gramEnd"/>
      <w:r w:rsidRPr="001005E7">
        <w:rPr>
          <w:sz w:val="16"/>
          <w:szCs w:val="16"/>
        </w:rPr>
        <w:t xml:space="preserve"> Администрация)</w:t>
      </w:r>
    </w:p>
    <w:p w:rsidR="00016644" w:rsidRPr="001005E7" w:rsidRDefault="00016644" w:rsidP="00016644">
      <w:pPr>
        <w:jc w:val="center"/>
        <w:rPr>
          <w:sz w:val="16"/>
          <w:szCs w:val="16"/>
        </w:rPr>
      </w:pPr>
    </w:p>
    <w:p w:rsidR="00016644" w:rsidRPr="001005E7" w:rsidRDefault="00016644" w:rsidP="00016644">
      <w:pPr>
        <w:ind w:right="-88"/>
        <w:jc w:val="center"/>
        <w:rPr>
          <w:sz w:val="16"/>
          <w:szCs w:val="16"/>
        </w:rPr>
      </w:pPr>
      <w:bookmarkStart w:id="4" w:name="sub_1006"/>
      <w:r w:rsidRPr="001005E7">
        <w:rPr>
          <w:sz w:val="16"/>
          <w:szCs w:val="16"/>
        </w:rPr>
        <w:t>I. Общие положения</w:t>
      </w:r>
    </w:p>
    <w:p w:rsidR="00016644" w:rsidRPr="001005E7" w:rsidRDefault="00016644" w:rsidP="00016644">
      <w:pPr>
        <w:ind w:right="-88" w:firstLine="708"/>
        <w:jc w:val="both"/>
        <w:rPr>
          <w:sz w:val="16"/>
          <w:szCs w:val="16"/>
        </w:rPr>
      </w:pPr>
    </w:p>
    <w:p w:rsidR="00016644" w:rsidRPr="001005E7" w:rsidRDefault="00016644" w:rsidP="00016644">
      <w:pPr>
        <w:pStyle w:val="af4"/>
        <w:numPr>
          <w:ilvl w:val="0"/>
          <w:numId w:val="31"/>
        </w:numPr>
        <w:tabs>
          <w:tab w:val="left" w:pos="993"/>
        </w:tabs>
        <w:suppressAutoHyphens w:val="0"/>
        <w:ind w:left="0" w:firstLine="284"/>
        <w:jc w:val="both"/>
        <w:rPr>
          <w:sz w:val="16"/>
          <w:szCs w:val="16"/>
        </w:rPr>
      </w:pPr>
      <w:proofErr w:type="gramStart"/>
      <w:r w:rsidRPr="001005E7">
        <w:rPr>
          <w:sz w:val="16"/>
          <w:szCs w:val="16"/>
        </w:rPr>
        <w:t xml:space="preserve">Порядок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Администрации (далее - Порядок), устанавливает правила определения и утверждения нормативных затрат на оказание муниципальных услуг в сфере культуры и </w:t>
      </w:r>
      <w:proofErr w:type="spellStart"/>
      <w:r w:rsidRPr="001005E7">
        <w:rPr>
          <w:sz w:val="16"/>
          <w:szCs w:val="16"/>
        </w:rPr>
        <w:t>кинемотографии</w:t>
      </w:r>
      <w:proofErr w:type="spellEnd"/>
      <w:r w:rsidRPr="001005E7">
        <w:rPr>
          <w:sz w:val="16"/>
          <w:szCs w:val="16"/>
        </w:rPr>
        <w:t>, применяемых при расчете объема финансового обеспечения выполнения муниципального задания на оказание муниципальных услуг</w:t>
      </w:r>
      <w:proofErr w:type="gramEnd"/>
      <w:r w:rsidRPr="001005E7">
        <w:rPr>
          <w:sz w:val="16"/>
          <w:szCs w:val="16"/>
        </w:rPr>
        <w:t xml:space="preserve"> муниципальными бюджетными учреждениями, подведомственными Администрации (далее - нормативные затраты).</w:t>
      </w:r>
    </w:p>
    <w:p w:rsidR="00016644" w:rsidRPr="001005E7" w:rsidRDefault="00016644" w:rsidP="00016644">
      <w:pPr>
        <w:ind w:firstLine="284"/>
        <w:jc w:val="both"/>
        <w:rPr>
          <w:sz w:val="16"/>
          <w:szCs w:val="16"/>
        </w:rPr>
      </w:pPr>
      <w:r w:rsidRPr="001005E7">
        <w:rPr>
          <w:sz w:val="16"/>
          <w:szCs w:val="16"/>
        </w:rPr>
        <w:t xml:space="preserve">2. </w:t>
      </w:r>
      <w:proofErr w:type="gramStart"/>
      <w:r w:rsidRPr="001005E7">
        <w:rPr>
          <w:sz w:val="16"/>
          <w:szCs w:val="16"/>
        </w:rPr>
        <w:t>Порядок распространяется на муниципальные услуги, включенные в базовый (отраслевой) перечень государственных и муниципальных услуг и работ, утвержденный Министерством культуры Российской Федерации по виду деятельности культура, кинематография, (далее - базовой (отраслевой) перечень.</w:t>
      </w:r>
      <w:bookmarkStart w:id="5" w:name="sub_1013"/>
      <w:proofErr w:type="gramEnd"/>
    </w:p>
    <w:p w:rsidR="00016644" w:rsidRPr="001005E7" w:rsidRDefault="00016644" w:rsidP="00016644">
      <w:pPr>
        <w:ind w:firstLine="284"/>
        <w:jc w:val="both"/>
        <w:rPr>
          <w:sz w:val="16"/>
          <w:szCs w:val="16"/>
        </w:rPr>
      </w:pPr>
      <w:r w:rsidRPr="001005E7">
        <w:rPr>
          <w:sz w:val="16"/>
          <w:szCs w:val="16"/>
        </w:rPr>
        <w:t>3. При определении нормативных затрат в расчет не включаются следующие затраты:</w:t>
      </w:r>
    </w:p>
    <w:bookmarkEnd w:id="5"/>
    <w:p w:rsidR="00016644" w:rsidRPr="001005E7" w:rsidRDefault="00016644" w:rsidP="00016644">
      <w:pPr>
        <w:ind w:firstLine="284"/>
        <w:jc w:val="both"/>
        <w:rPr>
          <w:sz w:val="16"/>
          <w:szCs w:val="16"/>
        </w:rPr>
      </w:pPr>
      <w:r w:rsidRPr="001005E7">
        <w:rPr>
          <w:sz w:val="16"/>
          <w:szCs w:val="16"/>
        </w:rPr>
        <w:t>1) затраты, финансируемые путем предоставления субсидий на иные цели в соответствии с Порядком определения объема и условий предоставления субсидий из бюджета города Татарска Новосибирской области муниципальным бюджетным на иные цели, не связанные с финансовым обеспечением выполнения муниципального задания, утвержденным постановлением Администрации;</w:t>
      </w:r>
    </w:p>
    <w:p w:rsidR="00016644" w:rsidRPr="001005E7" w:rsidRDefault="00016644" w:rsidP="00016644">
      <w:pPr>
        <w:ind w:firstLine="284"/>
        <w:jc w:val="both"/>
        <w:rPr>
          <w:sz w:val="16"/>
          <w:szCs w:val="16"/>
        </w:rPr>
      </w:pPr>
      <w:r w:rsidRPr="001005E7">
        <w:rPr>
          <w:sz w:val="16"/>
          <w:szCs w:val="16"/>
        </w:rPr>
        <w:t>2) объемы бюджетных инвестиций;</w:t>
      </w:r>
    </w:p>
    <w:p w:rsidR="00016644" w:rsidRPr="001005E7" w:rsidRDefault="00016644" w:rsidP="00016644">
      <w:pPr>
        <w:ind w:firstLine="284"/>
        <w:jc w:val="both"/>
        <w:rPr>
          <w:sz w:val="16"/>
          <w:szCs w:val="16"/>
        </w:rPr>
      </w:pPr>
      <w:r w:rsidRPr="001005E7">
        <w:rPr>
          <w:sz w:val="16"/>
          <w:szCs w:val="16"/>
        </w:rPr>
        <w:t xml:space="preserve">3) затраты на содержание движимого имущества, не отнесенного к категории </w:t>
      </w:r>
      <w:hyperlink r:id="rId12" w:history="1">
        <w:r w:rsidRPr="001005E7">
          <w:rPr>
            <w:rStyle w:val="afd"/>
            <w:sz w:val="16"/>
            <w:szCs w:val="16"/>
          </w:rPr>
          <w:t>особо ценного движимого имущества</w:t>
        </w:r>
      </w:hyperlink>
      <w:r w:rsidRPr="001005E7">
        <w:rPr>
          <w:sz w:val="16"/>
          <w:szCs w:val="16"/>
        </w:rPr>
        <w:t>;</w:t>
      </w:r>
    </w:p>
    <w:p w:rsidR="00016644" w:rsidRPr="001005E7" w:rsidRDefault="00016644" w:rsidP="00016644">
      <w:pPr>
        <w:ind w:firstLine="284"/>
        <w:jc w:val="both"/>
        <w:rPr>
          <w:sz w:val="16"/>
          <w:szCs w:val="16"/>
        </w:rPr>
      </w:pPr>
      <w:r w:rsidRPr="001005E7">
        <w:rPr>
          <w:sz w:val="16"/>
          <w:szCs w:val="16"/>
        </w:rPr>
        <w:t>4) затраты, связанные с выполнением муниципальных услуг за плату, в случаях, определенных федеральным законодательством.</w:t>
      </w:r>
    </w:p>
    <w:p w:rsidR="00016644" w:rsidRPr="001005E7" w:rsidRDefault="00016644" w:rsidP="00016644">
      <w:pPr>
        <w:ind w:firstLine="284"/>
        <w:jc w:val="both"/>
        <w:rPr>
          <w:sz w:val="16"/>
          <w:szCs w:val="16"/>
        </w:rPr>
      </w:pPr>
      <w:bookmarkStart w:id="6" w:name="sub_1052"/>
      <w:r w:rsidRPr="001005E7">
        <w:rPr>
          <w:sz w:val="16"/>
          <w:szCs w:val="16"/>
        </w:rPr>
        <w:t>4. В случае сдачи в аренду с согласия Администрации недвижимого имущества или особо ценного движимого имущества, закрепленного за муниципальными бюджетными учреждениями или приобретенного муниципальными бюджетными учреждениями в установленном порядке, затраты на содержание соответствующего имущества не учитываются при определении нормативных затрат на содержание имущества.</w:t>
      </w:r>
      <w:bookmarkEnd w:id="6"/>
    </w:p>
    <w:bookmarkEnd w:id="4"/>
    <w:p w:rsidR="00016644" w:rsidRPr="001005E7" w:rsidRDefault="00016644" w:rsidP="00016644">
      <w:pPr>
        <w:pStyle w:val="af4"/>
        <w:numPr>
          <w:ilvl w:val="0"/>
          <w:numId w:val="32"/>
        </w:numPr>
        <w:tabs>
          <w:tab w:val="num" w:pos="0"/>
        </w:tabs>
        <w:suppressAutoHyphens w:val="0"/>
        <w:ind w:left="0" w:firstLine="284"/>
        <w:jc w:val="both"/>
        <w:rPr>
          <w:sz w:val="16"/>
          <w:szCs w:val="16"/>
        </w:rPr>
      </w:pPr>
      <w:r w:rsidRPr="001005E7">
        <w:rPr>
          <w:sz w:val="16"/>
          <w:szCs w:val="16"/>
        </w:rPr>
        <w:t>Нормативные затраты на оказание муниципальных услуг в сфере культуры определяются:</w:t>
      </w:r>
    </w:p>
    <w:p w:rsidR="00016644" w:rsidRPr="001005E7" w:rsidRDefault="00016644" w:rsidP="00016644">
      <w:pPr>
        <w:ind w:firstLine="284"/>
        <w:jc w:val="both"/>
        <w:rPr>
          <w:color w:val="0000FF"/>
          <w:sz w:val="16"/>
          <w:szCs w:val="16"/>
        </w:rPr>
      </w:pPr>
      <w:r w:rsidRPr="001005E7">
        <w:rPr>
          <w:sz w:val="16"/>
          <w:szCs w:val="16"/>
        </w:rPr>
        <w:t>исходя из содержащейся в базовом (отраслевом) перечне и ведомственном перечне, информац</w:t>
      </w:r>
      <w:proofErr w:type="gramStart"/>
      <w:r w:rsidRPr="001005E7">
        <w:rPr>
          <w:sz w:val="16"/>
          <w:szCs w:val="16"/>
        </w:rPr>
        <w:t>ии о е</w:t>
      </w:r>
      <w:proofErr w:type="gramEnd"/>
      <w:r w:rsidRPr="001005E7">
        <w:rPr>
          <w:sz w:val="16"/>
          <w:szCs w:val="16"/>
        </w:rPr>
        <w:t>динице показателя, характеризующего объем муниципальной услуги в сфере культуры, и показателей, отражающих содержание и (или) условия (формы) оказания муниципальной услуги в сфере культуры (далее - показатели отраслевой специфики);</w:t>
      </w:r>
    </w:p>
    <w:p w:rsidR="00016644" w:rsidRPr="001005E7" w:rsidRDefault="00016644" w:rsidP="00016644">
      <w:pPr>
        <w:pStyle w:val="af4"/>
        <w:ind w:left="0" w:firstLine="284"/>
        <w:jc w:val="both"/>
        <w:rPr>
          <w:sz w:val="16"/>
          <w:szCs w:val="16"/>
        </w:rPr>
      </w:pPr>
      <w:r w:rsidRPr="001005E7">
        <w:rPr>
          <w:sz w:val="16"/>
          <w:szCs w:val="16"/>
        </w:rPr>
        <w:t xml:space="preserve">на основе базового норматива затрат на оказание муниципальной услуги в сфере культуры и корректирующих коэффициентов к базовому нормативу затрат на оказание муниципальной услуги в сфере культуры, определяемых в соответствии с настоящим Порядком с соблюдением Общих требований. </w:t>
      </w:r>
    </w:p>
    <w:p w:rsidR="00016644" w:rsidRPr="001005E7" w:rsidRDefault="00016644" w:rsidP="00016644">
      <w:pPr>
        <w:pStyle w:val="af4"/>
        <w:ind w:left="0" w:firstLine="284"/>
        <w:jc w:val="both"/>
        <w:rPr>
          <w:sz w:val="16"/>
          <w:szCs w:val="16"/>
        </w:rPr>
      </w:pPr>
      <w:bookmarkStart w:id="7" w:name="sub_1017"/>
      <w:r w:rsidRPr="001005E7">
        <w:rPr>
          <w:sz w:val="16"/>
          <w:szCs w:val="16"/>
        </w:rPr>
        <w:t>6. Объем финансового обеспечения выполнения муниципального задания, определяемый на основе нормативных затрат, не может превышать объема бюджетных ассигнований, предусмотренного на указанные цели решением Совета депутатов о бюджете на очередной финансовый год (очередной финансовый год и плановый период) и бюджетной росписью на соответствующий финансовый год (финансовый год и плановый период).</w:t>
      </w:r>
    </w:p>
    <w:bookmarkEnd w:id="7"/>
    <w:p w:rsidR="00016644" w:rsidRPr="001005E7" w:rsidRDefault="00016644" w:rsidP="00016644">
      <w:pPr>
        <w:pStyle w:val="af4"/>
        <w:numPr>
          <w:ilvl w:val="0"/>
          <w:numId w:val="33"/>
        </w:numPr>
        <w:tabs>
          <w:tab w:val="num" w:pos="0"/>
          <w:tab w:val="left" w:pos="993"/>
        </w:tabs>
        <w:suppressAutoHyphens w:val="0"/>
        <w:ind w:left="0" w:firstLine="284"/>
        <w:jc w:val="both"/>
        <w:rPr>
          <w:sz w:val="16"/>
          <w:szCs w:val="16"/>
        </w:rPr>
      </w:pPr>
      <w:proofErr w:type="gramStart"/>
      <w:r w:rsidRPr="001005E7">
        <w:rPr>
          <w:sz w:val="16"/>
          <w:szCs w:val="16"/>
        </w:rPr>
        <w:t>При определении базового норматива затрат на оказание муниципальной услуги в сфере культуры применяются нормы, выраженные в натуральных показателях (рабочее время работников, материальные запасы, особо ценное движимое имущество, топливо, электроэнергия и другие ресурсы, используемые для оказания муниципальной услуги в сфере культуры) (далее - нормы, выраженные в натуральных показателях), установленные муниципальными правовыми актами Администрации, а также ГОСТами, СНиПами, СанПиНами, стандартами, порядками и регламентами</w:t>
      </w:r>
      <w:proofErr w:type="gramEnd"/>
      <w:r w:rsidRPr="001005E7">
        <w:rPr>
          <w:sz w:val="16"/>
          <w:szCs w:val="16"/>
        </w:rPr>
        <w:t xml:space="preserve"> оказания муниципальной услуги в сфере культуры (далее - стандарт оказания услуги).</w:t>
      </w:r>
    </w:p>
    <w:p w:rsidR="00016644" w:rsidRPr="001005E7" w:rsidRDefault="00016644" w:rsidP="00016644">
      <w:pPr>
        <w:pStyle w:val="af4"/>
        <w:ind w:left="0" w:firstLine="284"/>
        <w:jc w:val="both"/>
        <w:rPr>
          <w:sz w:val="16"/>
          <w:szCs w:val="16"/>
        </w:rPr>
      </w:pPr>
      <w:proofErr w:type="gramStart"/>
      <w:r w:rsidRPr="001005E7">
        <w:rPr>
          <w:sz w:val="16"/>
          <w:szCs w:val="16"/>
        </w:rPr>
        <w:t>При отсутствии норм, выраженных в натуральных показателях, установленных стандартом оказания услуги, в отношении муниципальной услуги в сфере культуры, оказываемой муниципальными бюджетными учреждениями, нормы, выраженные в натуральных показателях, определяются на основе анализа и усреднения показателей деятельности муниципального бюджетного учреждения, которое имеет минимальный объем затрат на оказание единицы муниципальной услуги в сфере культуры при выполнении требований к качеству оказания муниципальной услуги в</w:t>
      </w:r>
      <w:proofErr w:type="gramEnd"/>
      <w:r w:rsidRPr="001005E7">
        <w:rPr>
          <w:sz w:val="16"/>
          <w:szCs w:val="16"/>
        </w:rPr>
        <w:t xml:space="preserve"> сфере культуры, отраженных в базовом (отраслевом) перечне (далее - метод наиболее эффективного учреждения), либо на основе медианного значения по муниципальным бюджетным учреждениям, оказывающим муниципальную услугу в сфере культуры (далее - медианный метод).</w:t>
      </w:r>
    </w:p>
    <w:p w:rsidR="00016644" w:rsidRPr="001005E7" w:rsidRDefault="00016644" w:rsidP="00016644">
      <w:pPr>
        <w:pStyle w:val="af4"/>
        <w:ind w:left="0" w:firstLine="284"/>
        <w:jc w:val="both"/>
        <w:rPr>
          <w:sz w:val="16"/>
          <w:szCs w:val="16"/>
        </w:rPr>
      </w:pPr>
      <w:proofErr w:type="gramStart"/>
      <w:r w:rsidRPr="001005E7">
        <w:rPr>
          <w:sz w:val="16"/>
          <w:szCs w:val="16"/>
        </w:rPr>
        <w:t>Значения норм, выраженных в натуральных показателях, установленных стандартом оказания услуги, либо методом наиболее эффективного учреждения, либо медианным методом, либо иным методом (далее - натуральная норма), необходимых для определения базового норматива затрат на оказание муниципальной услуги в сфере культуры, определяются по каждой муниципальной услуге в сфере культуры с указанием ее наименования и уникального номера реестровой записи из базового (отраслевого) перечня и утверждаются</w:t>
      </w:r>
      <w:proofErr w:type="gramEnd"/>
      <w:r w:rsidRPr="001005E7">
        <w:rPr>
          <w:sz w:val="16"/>
          <w:szCs w:val="16"/>
        </w:rPr>
        <w:t xml:space="preserve"> приказом руководителя учреждения культуры по форме согласно приложению № 1 к настоящему Порядку.</w:t>
      </w:r>
    </w:p>
    <w:p w:rsidR="00016644" w:rsidRPr="001005E7" w:rsidRDefault="00016644" w:rsidP="00016644">
      <w:pPr>
        <w:suppressLineNumbers/>
        <w:ind w:firstLine="284"/>
        <w:jc w:val="both"/>
        <w:rPr>
          <w:sz w:val="16"/>
          <w:szCs w:val="16"/>
        </w:rPr>
      </w:pPr>
    </w:p>
    <w:p w:rsidR="00016644" w:rsidRPr="001005E7" w:rsidRDefault="00016644" w:rsidP="00016644">
      <w:pPr>
        <w:suppressLineNumbers/>
        <w:ind w:firstLine="284"/>
        <w:jc w:val="center"/>
        <w:rPr>
          <w:sz w:val="16"/>
          <w:szCs w:val="16"/>
        </w:rPr>
      </w:pPr>
      <w:r w:rsidRPr="001005E7">
        <w:rPr>
          <w:sz w:val="16"/>
          <w:szCs w:val="16"/>
        </w:rPr>
        <w:t>II. Порядок расчета нормативных затрат на оказание муниципальных услуг в сфере культуры</w:t>
      </w:r>
    </w:p>
    <w:p w:rsidR="00016644" w:rsidRPr="001005E7" w:rsidRDefault="00016644" w:rsidP="00016644">
      <w:pPr>
        <w:pStyle w:val="af4"/>
        <w:numPr>
          <w:ilvl w:val="0"/>
          <w:numId w:val="33"/>
        </w:numPr>
        <w:tabs>
          <w:tab w:val="left" w:pos="993"/>
        </w:tabs>
        <w:suppressAutoHyphens w:val="0"/>
        <w:ind w:left="0" w:firstLine="284"/>
        <w:jc w:val="both"/>
        <w:rPr>
          <w:sz w:val="16"/>
          <w:szCs w:val="16"/>
        </w:rPr>
      </w:pPr>
      <w:r w:rsidRPr="001005E7">
        <w:rPr>
          <w:sz w:val="16"/>
          <w:szCs w:val="16"/>
        </w:rPr>
        <w:t>Нормативные затраты на оказание i-ой муниципальной услуги в сфере культуры</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6"/>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5pt;height:16.35pt" equationxml="&lt;">
            <v:imagedata r:id="rId13" o:title="" chromakey="white"/>
          </v:shape>
        </w:pict>
      </w:r>
      <w:r w:rsidRPr="001005E7">
        <w:rPr>
          <w:sz w:val="16"/>
          <w:szCs w:val="16"/>
        </w:rPr>
        <w:instrText xml:space="preserve"> </w:instrText>
      </w:r>
      <w:r w:rsidRPr="001005E7">
        <w:rPr>
          <w:sz w:val="16"/>
          <w:szCs w:val="16"/>
        </w:rPr>
        <w:fldChar w:fldCharType="separate"/>
      </w:r>
      <w:r w:rsidR="002668D4">
        <w:rPr>
          <w:b/>
          <w:position w:val="-6"/>
          <w:sz w:val="16"/>
          <w:szCs w:val="16"/>
        </w:rPr>
        <w:pict>
          <v:shape id="_x0000_i1026" type="#_x0000_t75" style="width:13.55pt;height:16.35pt" equationxml="&lt;">
            <v:imagedata r:id="rId13" o:title="" chromakey="white" blacklevel="-13762f"/>
          </v:shape>
        </w:pict>
      </w:r>
      <w:r w:rsidRPr="001005E7">
        <w:rPr>
          <w:sz w:val="16"/>
          <w:szCs w:val="16"/>
        </w:rPr>
        <w:fldChar w:fldCharType="end"/>
      </w:r>
      <w:r w:rsidRPr="001005E7">
        <w:rPr>
          <w:sz w:val="16"/>
          <w:szCs w:val="16"/>
        </w:rPr>
        <w:t>) (</w:t>
      </w:r>
      <w:proofErr w:type="gramEnd"/>
      <w:r w:rsidRPr="001005E7">
        <w:rPr>
          <w:sz w:val="16"/>
          <w:szCs w:val="16"/>
        </w:rPr>
        <w:t>далее - i-</w:t>
      </w:r>
      <w:proofErr w:type="spellStart"/>
      <w:r w:rsidRPr="001005E7">
        <w:rPr>
          <w:sz w:val="16"/>
          <w:szCs w:val="16"/>
        </w:rPr>
        <w:t>ая</w:t>
      </w:r>
      <w:proofErr w:type="spellEnd"/>
      <w:r w:rsidRPr="001005E7">
        <w:rPr>
          <w:sz w:val="16"/>
          <w:szCs w:val="16"/>
        </w:rPr>
        <w:t xml:space="preserve"> муниципальная услуга) рассчитываются по следующей формуле:</w:t>
      </w:r>
    </w:p>
    <w:p w:rsidR="00016644" w:rsidRPr="001005E7" w:rsidRDefault="00016644" w:rsidP="00016644">
      <w:pPr>
        <w:ind w:firstLine="284"/>
        <w:jc w:val="center"/>
        <w:rPr>
          <w:color w:val="000000"/>
          <w:sz w:val="16"/>
          <w:szCs w:val="16"/>
        </w:rPr>
      </w:pPr>
      <w:r w:rsidRPr="001005E7">
        <w:rPr>
          <w:color w:val="000000"/>
          <w:sz w:val="16"/>
          <w:szCs w:val="16"/>
        </w:rPr>
        <w:t xml:space="preserve">(1) </w:t>
      </w:r>
      <w:r w:rsidRPr="001005E7">
        <w:rPr>
          <w:color w:val="000000"/>
          <w:sz w:val="16"/>
          <w:szCs w:val="16"/>
        </w:rPr>
        <w:fldChar w:fldCharType="begin"/>
      </w:r>
      <w:r w:rsidRPr="001005E7">
        <w:rPr>
          <w:color w:val="000000"/>
          <w:sz w:val="16"/>
          <w:szCs w:val="16"/>
        </w:rPr>
        <w:instrText xml:space="preserve"> QUOTE </w:instrText>
      </w:r>
      <w:r w:rsidR="002668D4">
        <w:rPr>
          <w:position w:val="-11"/>
          <w:sz w:val="16"/>
          <w:szCs w:val="16"/>
        </w:rPr>
        <w:pict>
          <v:shape id="_x0000_i1027" type="#_x0000_t75" style="width:149.15pt;height:20.1pt" equationxml="&lt;">
            <v:imagedata r:id="rId14"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11"/>
          <w:sz w:val="16"/>
          <w:szCs w:val="16"/>
        </w:rPr>
        <w:pict>
          <v:shape id="_x0000_i1028" type="#_x0000_t75" style="width:149.15pt;height:20.1pt" equationxml="&lt;">
            <v:imagedata r:id="rId14" o:title="" chromakey="white" blacklevel="-11796f"/>
          </v:shape>
        </w:pict>
      </w:r>
      <w:r w:rsidRPr="001005E7">
        <w:rPr>
          <w:color w:val="000000"/>
          <w:sz w:val="16"/>
          <w:szCs w:val="16"/>
        </w:rPr>
        <w:fldChar w:fldCharType="end"/>
      </w:r>
      <w:r w:rsidRPr="001005E7">
        <w:rPr>
          <w:color w:val="000000"/>
          <w:sz w:val="16"/>
          <w:szCs w:val="16"/>
        </w:rPr>
        <w:t>, где:</w:t>
      </w:r>
    </w:p>
    <w:p w:rsidR="00016644" w:rsidRPr="001005E7" w:rsidRDefault="00016644" w:rsidP="00016644">
      <w:pPr>
        <w:ind w:firstLine="284"/>
        <w:jc w:val="center"/>
        <w:rPr>
          <w:color w:val="000000"/>
          <w:sz w:val="16"/>
          <w:szCs w:val="16"/>
        </w:rPr>
      </w:pPr>
    </w:p>
    <w:p w:rsidR="00016644" w:rsidRPr="001005E7" w:rsidRDefault="00016644" w:rsidP="00016644">
      <w:pPr>
        <w:ind w:firstLine="284"/>
        <w:jc w:val="both"/>
        <w:rPr>
          <w:sz w:val="16"/>
          <w:szCs w:val="16"/>
        </w:rPr>
      </w:pPr>
      <w:r w:rsidRPr="001005E7">
        <w:rPr>
          <w:color w:val="000000"/>
          <w:sz w:val="16"/>
          <w:szCs w:val="16"/>
        </w:rPr>
        <w:fldChar w:fldCharType="begin"/>
      </w:r>
      <w:r w:rsidRPr="001005E7">
        <w:rPr>
          <w:color w:val="000000"/>
          <w:sz w:val="16"/>
          <w:szCs w:val="16"/>
        </w:rPr>
        <w:instrText xml:space="preserve"> QUOTE </w:instrText>
      </w:r>
      <w:r w:rsidR="002668D4">
        <w:rPr>
          <w:position w:val="-8"/>
          <w:sz w:val="16"/>
          <w:szCs w:val="16"/>
        </w:rPr>
        <w:pict>
          <v:shape id="_x0000_i1029" type="#_x0000_t75" style="width:27.6pt;height:18.7pt" equationxml="&lt;">
            <v:imagedata r:id="rId15"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8"/>
          <w:sz w:val="16"/>
          <w:szCs w:val="16"/>
        </w:rPr>
        <w:pict>
          <v:shape id="_x0000_i1030" type="#_x0000_t75" style="width:27.6pt;height:18.7pt" equationxml="&lt;">
            <v:imagedata r:id="rId15" o:title="" chromakey="white" blacklevel="-9830f"/>
          </v:shape>
        </w:pict>
      </w:r>
      <w:r w:rsidRPr="001005E7">
        <w:rPr>
          <w:color w:val="000000"/>
          <w:sz w:val="16"/>
          <w:szCs w:val="16"/>
        </w:rPr>
        <w:fldChar w:fldCharType="end"/>
      </w:r>
      <w:r w:rsidRPr="001005E7">
        <w:rPr>
          <w:color w:val="000000"/>
          <w:sz w:val="16"/>
          <w:szCs w:val="16"/>
        </w:rPr>
        <w:t xml:space="preserve"> -</w:t>
      </w:r>
      <w:r w:rsidRPr="001005E7">
        <w:rPr>
          <w:sz w:val="16"/>
          <w:szCs w:val="16"/>
        </w:rPr>
        <w:t xml:space="preserve"> базовый норматив затрат на оказание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031" type="#_x0000_t75" style="width:25.7pt;height:20.1pt" equationxml="&lt;">
            <v:imagedata r:id="rId16"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032" type="#_x0000_t75" style="width:25.7pt;height:20.1pt" equationxml="&lt;">
            <v:imagedata r:id="rId16" o:title="" chromakey="white" blacklevel="-9830f"/>
          </v:shape>
        </w:pict>
      </w:r>
      <w:r w:rsidRPr="001005E7">
        <w:rPr>
          <w:sz w:val="16"/>
          <w:szCs w:val="16"/>
        </w:rPr>
        <w:fldChar w:fldCharType="end"/>
      </w:r>
      <w:r w:rsidRPr="001005E7">
        <w:rPr>
          <w:sz w:val="16"/>
          <w:szCs w:val="16"/>
        </w:rPr>
        <w:t xml:space="preserve"> -</w:t>
      </w:r>
      <w:r w:rsidRPr="001005E7">
        <w:rPr>
          <w:color w:val="000000"/>
          <w:sz w:val="16"/>
          <w:szCs w:val="16"/>
        </w:rPr>
        <w:t xml:space="preserve"> отраслевой </w:t>
      </w:r>
      <w:r w:rsidRPr="001005E7">
        <w:rPr>
          <w:sz w:val="16"/>
          <w:szCs w:val="16"/>
        </w:rPr>
        <w:t>корректирующий коэффициент;</w:t>
      </w:r>
    </w:p>
    <w:p w:rsidR="00016644" w:rsidRPr="001005E7" w:rsidRDefault="00016644" w:rsidP="00016644">
      <w:pPr>
        <w:ind w:firstLine="284"/>
        <w:jc w:val="both"/>
        <w:rPr>
          <w:sz w:val="16"/>
          <w:szCs w:val="16"/>
        </w:rPr>
      </w:pPr>
      <w:r w:rsidRPr="001005E7">
        <w:rPr>
          <w:color w:val="000000"/>
          <w:sz w:val="16"/>
          <w:szCs w:val="16"/>
        </w:rPr>
        <w:fldChar w:fldCharType="begin"/>
      </w:r>
      <w:r w:rsidRPr="001005E7">
        <w:rPr>
          <w:color w:val="000000"/>
          <w:sz w:val="16"/>
          <w:szCs w:val="16"/>
        </w:rPr>
        <w:instrText xml:space="preserve"> QUOTE </w:instrText>
      </w:r>
      <w:r w:rsidR="002668D4">
        <w:rPr>
          <w:position w:val="-11"/>
          <w:sz w:val="16"/>
          <w:szCs w:val="16"/>
        </w:rPr>
        <w:pict>
          <v:shape id="_x0000_i1033" type="#_x0000_t75" style="width:24.8pt;height:20.1pt" equationxml="&lt;">
            <v:imagedata r:id="rId17"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11"/>
          <w:sz w:val="16"/>
          <w:szCs w:val="16"/>
        </w:rPr>
        <w:pict>
          <v:shape id="_x0000_i1034" type="#_x0000_t75" style="width:24.8pt;height:20.1pt" equationxml="&lt;">
            <v:imagedata r:id="rId17" o:title="" chromakey="white" blacklevel="-17694f"/>
          </v:shape>
        </w:pict>
      </w:r>
      <w:r w:rsidRPr="001005E7">
        <w:rPr>
          <w:color w:val="000000"/>
          <w:sz w:val="16"/>
          <w:szCs w:val="16"/>
        </w:rPr>
        <w:fldChar w:fldCharType="end"/>
      </w:r>
      <w:r w:rsidRPr="001005E7">
        <w:rPr>
          <w:color w:val="000000"/>
          <w:sz w:val="16"/>
          <w:szCs w:val="16"/>
        </w:rPr>
        <w:t xml:space="preserve"> - </w:t>
      </w:r>
      <w:r w:rsidRPr="001005E7">
        <w:rPr>
          <w:sz w:val="16"/>
          <w:szCs w:val="16"/>
        </w:rPr>
        <w:t>территориальный корректирующий коэффициент.</w:t>
      </w:r>
    </w:p>
    <w:p w:rsidR="00016644" w:rsidRPr="001005E7" w:rsidRDefault="00016644" w:rsidP="00016644">
      <w:pPr>
        <w:ind w:firstLine="284"/>
        <w:jc w:val="both"/>
        <w:rPr>
          <w:sz w:val="16"/>
          <w:szCs w:val="16"/>
        </w:rPr>
      </w:pPr>
      <w:proofErr w:type="gramStart"/>
      <w:r w:rsidRPr="001005E7">
        <w:rPr>
          <w:sz w:val="16"/>
          <w:szCs w:val="16"/>
        </w:rPr>
        <w:t xml:space="preserve">Базовый норматив затрат на оказание i-ой муниципальной услуги </w:t>
      </w:r>
      <w:r w:rsidRPr="001005E7">
        <w:rPr>
          <w:color w:val="000000"/>
          <w:sz w:val="16"/>
          <w:szCs w:val="16"/>
        </w:rPr>
        <w:fldChar w:fldCharType="begin"/>
      </w:r>
      <w:r w:rsidRPr="001005E7">
        <w:rPr>
          <w:color w:val="000000"/>
          <w:sz w:val="16"/>
          <w:szCs w:val="16"/>
        </w:rPr>
        <w:instrText xml:space="preserve"> QUOTE </w:instrText>
      </w:r>
      <w:r w:rsidR="002668D4">
        <w:rPr>
          <w:position w:val="-8"/>
          <w:sz w:val="16"/>
          <w:szCs w:val="16"/>
        </w:rPr>
        <w:pict>
          <v:shape id="_x0000_i1035" type="#_x0000_t75" style="width:33.65pt;height:18.7pt" equationxml="&lt;">
            <v:imagedata r:id="rId18"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8"/>
          <w:sz w:val="16"/>
          <w:szCs w:val="16"/>
        </w:rPr>
        <w:pict>
          <v:shape id="_x0000_i1036" type="#_x0000_t75" style="width:33.65pt;height:18.7pt" equationxml="&lt;">
            <v:imagedata r:id="rId18" o:title="" chromakey="white" blacklevel="-17694f"/>
          </v:shape>
        </w:pict>
      </w:r>
      <w:r w:rsidRPr="001005E7">
        <w:rPr>
          <w:color w:val="000000"/>
          <w:sz w:val="16"/>
          <w:szCs w:val="16"/>
        </w:rPr>
        <w:fldChar w:fldCharType="end"/>
      </w:r>
      <w:r w:rsidRPr="001005E7">
        <w:rPr>
          <w:color w:val="000000"/>
          <w:sz w:val="16"/>
          <w:szCs w:val="16"/>
        </w:rPr>
        <w:t>)</w:t>
      </w:r>
      <w:r w:rsidRPr="001005E7">
        <w:rPr>
          <w:sz w:val="16"/>
          <w:szCs w:val="16"/>
        </w:rPr>
        <w:t xml:space="preserve"> рассчитывается по следующей формуле:</w:t>
      </w:r>
      <w:proofErr w:type="gramEnd"/>
    </w:p>
    <w:p w:rsidR="00016644" w:rsidRPr="001005E7" w:rsidRDefault="00016644" w:rsidP="00016644">
      <w:pPr>
        <w:ind w:firstLine="284"/>
        <w:jc w:val="both"/>
        <w:rPr>
          <w:sz w:val="16"/>
          <w:szCs w:val="16"/>
        </w:rPr>
      </w:pPr>
    </w:p>
    <w:p w:rsidR="00016644" w:rsidRPr="001005E7" w:rsidRDefault="00016644" w:rsidP="00016644">
      <w:pPr>
        <w:ind w:firstLine="284"/>
        <w:jc w:val="center"/>
        <w:rPr>
          <w:color w:val="000000"/>
          <w:sz w:val="16"/>
          <w:szCs w:val="16"/>
        </w:rPr>
      </w:pPr>
      <w:r w:rsidRPr="001005E7">
        <w:rPr>
          <w:color w:val="000000"/>
          <w:sz w:val="16"/>
          <w:szCs w:val="16"/>
        </w:rPr>
        <w:t xml:space="preserve">(2) </w:t>
      </w:r>
      <w:r w:rsidRPr="001005E7">
        <w:rPr>
          <w:color w:val="000000"/>
          <w:sz w:val="16"/>
          <w:szCs w:val="16"/>
        </w:rPr>
        <w:fldChar w:fldCharType="begin"/>
      </w:r>
      <w:r w:rsidRPr="001005E7">
        <w:rPr>
          <w:color w:val="000000"/>
          <w:sz w:val="16"/>
          <w:szCs w:val="16"/>
        </w:rPr>
        <w:instrText xml:space="preserve"> QUOTE </w:instrText>
      </w:r>
      <w:r w:rsidR="002668D4">
        <w:rPr>
          <w:position w:val="-11"/>
          <w:sz w:val="16"/>
          <w:szCs w:val="16"/>
        </w:rPr>
        <w:pict>
          <v:shape id="_x0000_i1037" type="#_x0000_t75" style="width:136.5pt;height:20.1pt" equationxml="&lt;">
            <v:imagedata r:id="rId19"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11"/>
          <w:sz w:val="16"/>
          <w:szCs w:val="16"/>
        </w:rPr>
        <w:pict>
          <v:shape id="_x0000_i1038" type="#_x0000_t75" style="width:136.5pt;height:20.1pt" equationxml="&lt;">
            <v:imagedata r:id="rId19" o:title="" chromakey="white" gain="93623f" blacklevel="-15728f"/>
          </v:shape>
        </w:pict>
      </w:r>
      <w:r w:rsidRPr="001005E7">
        <w:rPr>
          <w:color w:val="000000"/>
          <w:sz w:val="16"/>
          <w:szCs w:val="16"/>
        </w:rPr>
        <w:fldChar w:fldCharType="end"/>
      </w:r>
      <w:r w:rsidRPr="001005E7">
        <w:rPr>
          <w:color w:val="000000"/>
          <w:sz w:val="16"/>
          <w:szCs w:val="16"/>
        </w:rPr>
        <w:t>, где:</w:t>
      </w:r>
    </w:p>
    <w:p w:rsidR="00016644" w:rsidRPr="001005E7" w:rsidRDefault="00016644" w:rsidP="00016644">
      <w:pPr>
        <w:ind w:firstLine="284"/>
        <w:jc w:val="both"/>
        <w:rPr>
          <w:sz w:val="16"/>
          <w:szCs w:val="16"/>
        </w:rPr>
      </w:pP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lastRenderedPageBreak/>
        <w:fldChar w:fldCharType="begin"/>
      </w:r>
      <w:r w:rsidRPr="001005E7">
        <w:rPr>
          <w:sz w:val="16"/>
          <w:szCs w:val="16"/>
        </w:rPr>
        <w:instrText xml:space="preserve"> QUOTE </w:instrText>
      </w:r>
      <w:r w:rsidR="002668D4">
        <w:rPr>
          <w:position w:val="-11"/>
          <w:sz w:val="16"/>
          <w:szCs w:val="16"/>
        </w:rPr>
        <w:pict>
          <v:shape id="_x0000_i1039" type="#_x0000_t75" style="width:43.5pt;height:18.7pt" equationxml="&lt;">
            <v:imagedata r:id="rId20"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040" type="#_x0000_t75" style="width:43.5pt;height:18.7pt" equationxml="&lt;">
            <v:imagedata r:id="rId20" o:title="" chromakey="white" gain="61604f" blacklevel="-13762f"/>
          </v:shape>
        </w:pict>
      </w:r>
      <w:r w:rsidRPr="001005E7">
        <w:rPr>
          <w:sz w:val="16"/>
          <w:szCs w:val="16"/>
        </w:rPr>
        <w:fldChar w:fldCharType="end"/>
      </w:r>
      <w:r w:rsidRPr="001005E7">
        <w:rPr>
          <w:sz w:val="16"/>
          <w:szCs w:val="16"/>
        </w:rPr>
        <w:t xml:space="preserve"> - базовый норматив затрат, непосредственно связанных с оказанием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041" type="#_x0000_t75" style="width:29.9pt;height:20.1pt" equationxml="&lt;">
            <v:imagedata r:id="rId21"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042" type="#_x0000_t75" style="width:29.9pt;height:20.1pt" equationxml="&lt;">
            <v:imagedata r:id="rId21" o:title="" chromakey="white" blacklevel="-17694f"/>
          </v:shape>
        </w:pict>
      </w:r>
      <w:r w:rsidRPr="001005E7">
        <w:rPr>
          <w:sz w:val="16"/>
          <w:szCs w:val="16"/>
        </w:rPr>
        <w:fldChar w:fldCharType="end"/>
      </w:r>
      <w:r w:rsidRPr="001005E7">
        <w:rPr>
          <w:sz w:val="16"/>
          <w:szCs w:val="16"/>
        </w:rPr>
        <w:t xml:space="preserve"> - базовый норматив затрат на общехозяйственные нужды на оказание i-ой муниципальной услуги.</w:t>
      </w:r>
    </w:p>
    <w:p w:rsidR="00016644" w:rsidRPr="001005E7" w:rsidRDefault="00016644" w:rsidP="00016644">
      <w:pPr>
        <w:pStyle w:val="af4"/>
        <w:numPr>
          <w:ilvl w:val="0"/>
          <w:numId w:val="33"/>
        </w:numPr>
        <w:tabs>
          <w:tab w:val="left" w:pos="993"/>
        </w:tabs>
        <w:suppressAutoHyphens w:val="0"/>
        <w:ind w:left="0" w:firstLine="284"/>
        <w:jc w:val="both"/>
        <w:rPr>
          <w:sz w:val="16"/>
          <w:szCs w:val="16"/>
        </w:rPr>
      </w:pPr>
      <w:r w:rsidRPr="001005E7">
        <w:rPr>
          <w:sz w:val="16"/>
          <w:szCs w:val="16"/>
        </w:rPr>
        <w:t xml:space="preserve"> Базовый норматив затрат, непосредственно связанных с оказанием i-ой муниципальной услуги, рассчитывается по следующей формуле:</w:t>
      </w:r>
    </w:p>
    <w:p w:rsidR="00016644" w:rsidRPr="001005E7" w:rsidRDefault="00016644" w:rsidP="00016644">
      <w:pPr>
        <w:ind w:firstLine="284"/>
        <w:jc w:val="center"/>
        <w:rPr>
          <w:color w:val="000000"/>
          <w:sz w:val="16"/>
          <w:szCs w:val="16"/>
        </w:rPr>
      </w:pPr>
    </w:p>
    <w:p w:rsidR="00016644" w:rsidRPr="001005E7" w:rsidRDefault="00016644" w:rsidP="00016644">
      <w:pPr>
        <w:ind w:firstLine="284"/>
        <w:jc w:val="center"/>
        <w:rPr>
          <w:color w:val="000000"/>
          <w:sz w:val="16"/>
          <w:szCs w:val="16"/>
        </w:rPr>
      </w:pPr>
      <w:r w:rsidRPr="001005E7">
        <w:rPr>
          <w:color w:val="000000"/>
          <w:sz w:val="16"/>
          <w:szCs w:val="16"/>
        </w:rPr>
        <w:t xml:space="preserve">(3) </w:t>
      </w:r>
      <w:r w:rsidRPr="001005E7">
        <w:rPr>
          <w:color w:val="000000"/>
          <w:sz w:val="16"/>
          <w:szCs w:val="16"/>
        </w:rPr>
        <w:fldChar w:fldCharType="begin"/>
      </w:r>
      <w:r w:rsidRPr="001005E7">
        <w:rPr>
          <w:color w:val="000000"/>
          <w:sz w:val="16"/>
          <w:szCs w:val="16"/>
        </w:rPr>
        <w:instrText xml:space="preserve"> QUOTE </w:instrText>
      </w:r>
      <w:r w:rsidR="002668D4">
        <w:rPr>
          <w:position w:val="-11"/>
          <w:sz w:val="16"/>
          <w:szCs w:val="16"/>
        </w:rPr>
        <w:pict>
          <v:shape id="_x0000_i1043" type="#_x0000_t75" style="width:183.75pt;height:18.7pt" equationxml="&lt;">
            <v:imagedata r:id="rId22"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11"/>
          <w:sz w:val="16"/>
          <w:szCs w:val="16"/>
        </w:rPr>
        <w:pict>
          <v:shape id="_x0000_i1044" type="#_x0000_t75" style="width:183.75pt;height:18.7pt" equationxml="&lt;">
            <v:imagedata r:id="rId22" o:title="" chromakey="white" blacklevel="-15728f"/>
          </v:shape>
        </w:pict>
      </w:r>
      <w:r w:rsidRPr="001005E7">
        <w:rPr>
          <w:color w:val="000000"/>
          <w:sz w:val="16"/>
          <w:szCs w:val="16"/>
        </w:rPr>
        <w:fldChar w:fldCharType="end"/>
      </w:r>
      <w:r w:rsidRPr="001005E7">
        <w:rPr>
          <w:color w:val="000000"/>
          <w:sz w:val="16"/>
          <w:szCs w:val="16"/>
        </w:rPr>
        <w:t>, где:</w:t>
      </w:r>
    </w:p>
    <w:p w:rsidR="00016644" w:rsidRPr="001005E7" w:rsidRDefault="00016644" w:rsidP="00016644">
      <w:pPr>
        <w:ind w:firstLine="284"/>
        <w:jc w:val="center"/>
        <w:rPr>
          <w:color w:val="000000"/>
          <w:sz w:val="16"/>
          <w:szCs w:val="16"/>
        </w:rPr>
      </w:pP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45" type="#_x0000_t75" style="width:29.9pt;height:18.25pt" equationxml="&lt;">
            <v:imagedata r:id="rId23"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46" type="#_x0000_t75" style="width:29.9pt;height:18.25pt" equationxml="&lt;">
            <v:imagedata r:id="rId23" o:title="" chromakey="white" blacklevel="-11796f"/>
          </v:shape>
        </w:pict>
      </w:r>
      <w:r w:rsidRPr="001005E7">
        <w:rPr>
          <w:sz w:val="16"/>
          <w:szCs w:val="16"/>
        </w:rPr>
        <w:fldChar w:fldCharType="end"/>
      </w:r>
      <w:r w:rsidRPr="001005E7">
        <w:rPr>
          <w:sz w:val="16"/>
          <w:szCs w:val="16"/>
        </w:rPr>
        <w:t xml:space="preserve"> - затраты на оплату труда с начислениями на выплаты по оплате труда работников, непосредственно связанных с оказанием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47" type="#_x0000_t75" style="width:27.6pt;height:18.25pt" equationxml="&lt;">
            <v:imagedata r:id="rId24"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48" type="#_x0000_t75" style="width:27.6pt;height:18.25pt" equationxml="&lt;">
            <v:imagedata r:id="rId24" o:title="" chromakey="white" blacklevel="-11796f"/>
          </v:shape>
        </w:pict>
      </w:r>
      <w:r w:rsidRPr="001005E7">
        <w:rPr>
          <w:sz w:val="16"/>
          <w:szCs w:val="16"/>
        </w:rPr>
        <w:fldChar w:fldCharType="end"/>
      </w:r>
      <w:r w:rsidRPr="001005E7">
        <w:rPr>
          <w:sz w:val="16"/>
          <w:szCs w:val="16"/>
        </w:rPr>
        <w:t xml:space="preserve"> - затраты на приобретение материальных запасов и особо ценного движимого имущества, потребляемых (используемых) в процессе оказания i-ой муниципальной услуги с учетом срока полезного использования </w:t>
      </w:r>
      <w:r w:rsidRPr="001005E7">
        <w:rPr>
          <w:color w:val="000000"/>
          <w:sz w:val="16"/>
          <w:szCs w:val="16"/>
        </w:rPr>
        <w:t>(в том числе затраты на арендные платежи)</w:t>
      </w:r>
      <w:r w:rsidRPr="001005E7">
        <w:rPr>
          <w:sz w:val="16"/>
          <w:szCs w:val="16"/>
        </w:rPr>
        <w:t>;</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49" type="#_x0000_t75" style="width:30.85pt;height:18.25pt" equationxml="&lt;">
            <v:imagedata r:id="rId25"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50" type="#_x0000_t75" style="width:30.85pt;height:18.25pt" equationxml="&lt;">
            <v:imagedata r:id="rId25" o:title="" chromakey="white" blacklevel="-11796f"/>
          </v:shape>
        </w:pict>
      </w:r>
      <w:r w:rsidRPr="001005E7">
        <w:rPr>
          <w:sz w:val="16"/>
          <w:szCs w:val="16"/>
        </w:rPr>
        <w:fldChar w:fldCharType="end"/>
      </w:r>
      <w:r w:rsidRPr="001005E7">
        <w:rPr>
          <w:sz w:val="16"/>
          <w:szCs w:val="16"/>
        </w:rPr>
        <w:t xml:space="preserve"> - иные затраты, непосредственно связанные с оказанием i-ой муниципальной услуги.</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 xml:space="preserve"> Затраты на оплату труда с начислениями на выплаты по оплате труда работников, непосредственно связанных с оказанием i-ой муниципальной услуги</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51" type="#_x0000_t75" style="width:28.5pt;height:18.25pt" equationxml="&lt;">
            <v:imagedata r:id="rId26"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52" type="#_x0000_t75" style="width:28.5pt;height:18.25pt" equationxml="&lt;">
            <v:imagedata r:id="rId26" o:title="" chromakey="white" blacklevel="-13762f"/>
          </v:shape>
        </w:pict>
      </w:r>
      <w:r w:rsidRPr="001005E7">
        <w:rPr>
          <w:sz w:val="16"/>
          <w:szCs w:val="16"/>
        </w:rPr>
        <w:fldChar w:fldCharType="end"/>
      </w:r>
      <w:r w:rsidRPr="001005E7">
        <w:rPr>
          <w:sz w:val="16"/>
          <w:szCs w:val="16"/>
        </w:rPr>
        <w:t xml:space="preserve">), </w:t>
      </w:r>
      <w:proofErr w:type="gramEnd"/>
      <w:r w:rsidRPr="001005E7">
        <w:rPr>
          <w:sz w:val="16"/>
          <w:szCs w:val="16"/>
        </w:rPr>
        <w:t>рассчитываются по следующей формуле:</w:t>
      </w:r>
    </w:p>
    <w:p w:rsidR="00016644" w:rsidRPr="001005E7" w:rsidRDefault="00016644" w:rsidP="00016644">
      <w:pPr>
        <w:ind w:firstLine="284"/>
        <w:jc w:val="center"/>
        <w:rPr>
          <w:color w:val="000000"/>
          <w:sz w:val="16"/>
          <w:szCs w:val="16"/>
        </w:rPr>
      </w:pPr>
      <w:r w:rsidRPr="001005E7">
        <w:rPr>
          <w:color w:val="000000"/>
          <w:sz w:val="16"/>
          <w:szCs w:val="16"/>
        </w:rPr>
        <w:t xml:space="preserve">(4) </w:t>
      </w:r>
      <w:r w:rsidRPr="001005E7">
        <w:rPr>
          <w:color w:val="000000"/>
          <w:sz w:val="16"/>
          <w:szCs w:val="16"/>
        </w:rPr>
        <w:fldChar w:fldCharType="begin"/>
      </w:r>
      <w:r w:rsidRPr="001005E7">
        <w:rPr>
          <w:color w:val="000000"/>
          <w:sz w:val="16"/>
          <w:szCs w:val="16"/>
        </w:rPr>
        <w:instrText xml:space="preserve"> QUOTE </w:instrText>
      </w:r>
      <w:r w:rsidR="002668D4">
        <w:rPr>
          <w:position w:val="-8"/>
          <w:sz w:val="16"/>
          <w:szCs w:val="16"/>
        </w:rPr>
        <w:pict>
          <v:shape id="_x0000_i1053" type="#_x0000_t75" style="width:142.6pt;height:18.25pt" equationxml="&lt;">
            <v:imagedata r:id="rId27" o:title="" chromakey="white"/>
          </v:shape>
        </w:pict>
      </w:r>
      <w:r w:rsidRPr="001005E7">
        <w:rPr>
          <w:color w:val="000000"/>
          <w:sz w:val="16"/>
          <w:szCs w:val="16"/>
        </w:rPr>
        <w:instrText xml:space="preserve"> </w:instrText>
      </w:r>
      <w:r w:rsidRPr="001005E7">
        <w:rPr>
          <w:color w:val="000000"/>
          <w:sz w:val="16"/>
          <w:szCs w:val="16"/>
        </w:rPr>
        <w:fldChar w:fldCharType="separate"/>
      </w:r>
      <w:r w:rsidR="002668D4">
        <w:rPr>
          <w:position w:val="-8"/>
          <w:sz w:val="16"/>
          <w:szCs w:val="16"/>
        </w:rPr>
        <w:pict>
          <v:shape id="_x0000_i1054" type="#_x0000_t75" style="width:142.6pt;height:18.25pt" equationxml="&lt;">
            <v:imagedata r:id="rId27" o:title="" chromakey="white" blacklevel="-13762f"/>
          </v:shape>
        </w:pict>
      </w:r>
      <w:r w:rsidRPr="001005E7">
        <w:rPr>
          <w:color w:val="000000"/>
          <w:sz w:val="16"/>
          <w:szCs w:val="16"/>
        </w:rPr>
        <w:fldChar w:fldCharType="end"/>
      </w:r>
      <w:r w:rsidRPr="001005E7">
        <w:rPr>
          <w:color w:val="000000"/>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55" type="#_x0000_t75" style="width:27.1pt;height:18.25pt" equationxml="&lt;">
            <v:imagedata r:id="rId28"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56" type="#_x0000_t75" style="width:27.1pt;height:18.25pt" equationxml="&lt;">
            <v:imagedata r:id="rId28" o:title="" chromakey="white" blacklevel="-11796f"/>
          </v:shape>
        </w:pict>
      </w:r>
      <w:r w:rsidRPr="001005E7">
        <w:rPr>
          <w:sz w:val="16"/>
          <w:szCs w:val="16"/>
        </w:rPr>
        <w:fldChar w:fldCharType="end"/>
      </w:r>
      <w:r w:rsidRPr="001005E7">
        <w:rPr>
          <w:sz w:val="16"/>
          <w:szCs w:val="16"/>
        </w:rPr>
        <w:t xml:space="preserve"> - значение натуральной нормы рабочего времени, затрачиваемого d-</w:t>
      </w:r>
      <w:proofErr w:type="spellStart"/>
      <w:r w:rsidRPr="001005E7">
        <w:rPr>
          <w:sz w:val="16"/>
          <w:szCs w:val="16"/>
        </w:rPr>
        <w:t>ым</w:t>
      </w:r>
      <w:proofErr w:type="spellEnd"/>
      <w:r w:rsidRPr="001005E7">
        <w:rPr>
          <w:sz w:val="16"/>
          <w:szCs w:val="16"/>
        </w:rPr>
        <w:t xml:space="preserve"> работником, непосредственно связанным с оказанием i-ой муниципальной услуги, на оказание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57" type="#_x0000_t75" style="width:27.6pt;height:18.25pt" equationxml="&lt;">
            <v:imagedata r:id="rId29"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58" type="#_x0000_t75" style="width:27.6pt;height:18.25pt" equationxml="&lt;">
            <v:imagedata r:id="rId29" o:title="" chromakey="white" blacklevel="-11796f"/>
          </v:shape>
        </w:pict>
      </w:r>
      <w:r w:rsidRPr="001005E7">
        <w:rPr>
          <w:sz w:val="16"/>
          <w:szCs w:val="16"/>
        </w:rPr>
        <w:fldChar w:fldCharType="end"/>
      </w:r>
      <w:r w:rsidRPr="001005E7">
        <w:rPr>
          <w:sz w:val="16"/>
          <w:szCs w:val="16"/>
        </w:rPr>
        <w:t xml:space="preserve"> - размер повременной (часовой, дневной, месячной, годовой) оплаты труда (с учетом окладов (должностных окладов), ставок заработной платы, выплат компенсационного и стимулирующего характера) с начислениями на выплаты по оплате труда d-ого работника, непосредственно связанного с оказанием i-ой муниципальной услуги.</w:t>
      </w:r>
    </w:p>
    <w:p w:rsidR="00016644" w:rsidRPr="001005E7" w:rsidRDefault="00016644" w:rsidP="00016644">
      <w:pPr>
        <w:ind w:firstLine="284"/>
        <w:jc w:val="both"/>
        <w:rPr>
          <w:sz w:val="16"/>
          <w:szCs w:val="16"/>
        </w:rPr>
      </w:pPr>
      <w:r w:rsidRPr="001005E7">
        <w:rPr>
          <w:sz w:val="16"/>
          <w:szCs w:val="16"/>
        </w:rPr>
        <w:t xml:space="preserve">Размер повременной (часовой, дневной, месячной, годовой) оплаты труда с начислениями на выплаты по оплате труда d-ого работника, непосредственно связанного с оказанием i-ой муниципальной услуги, определяется исходя из годового фонда оплаты труда и годового фонда рабочего времени указанного </w:t>
      </w:r>
      <w:proofErr w:type="gramStart"/>
      <w:r w:rsidRPr="001005E7">
        <w:rPr>
          <w:sz w:val="16"/>
          <w:szCs w:val="16"/>
        </w:rPr>
        <w:t>работника</w:t>
      </w:r>
      <w:proofErr w:type="gramEnd"/>
      <w:r w:rsidRPr="001005E7">
        <w:rPr>
          <w:sz w:val="16"/>
          <w:szCs w:val="16"/>
        </w:rPr>
        <w:t xml:space="preserve"> с учетом применяемого при обосновании бюджетных ассигнований на очередной финансовый год (очередной финансовый год и плановый период) темпа роста номинальной начисленной среднемесячной заработной платы на одного работника в соответствующем финансовом году, определяемого в соответствии с прогнозом социально-экономического развития, разрабатываемого согласно статье 173 Бюджетного кодекса Российской Федерации.</w:t>
      </w:r>
    </w:p>
    <w:p w:rsidR="00016644" w:rsidRPr="001005E7" w:rsidRDefault="00016644" w:rsidP="00016644">
      <w:pPr>
        <w:ind w:firstLine="284"/>
        <w:jc w:val="both"/>
        <w:rPr>
          <w:sz w:val="16"/>
          <w:szCs w:val="16"/>
        </w:rPr>
      </w:pPr>
      <w:r w:rsidRPr="001005E7">
        <w:rPr>
          <w:sz w:val="16"/>
          <w:szCs w:val="16"/>
        </w:rPr>
        <w:t>Годовой фонд оплаты труда и годовой фонд рабочего времени d-ого работника, непосредственно связанного с оказанием i-ой муниципальной услуги, определяются в соответствии со значениями натуральных норм, применяемых согласно положениям пункта 8 настоящего Порядка.</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Затраты на приобретение материальных запасов и особо ценного движимого имущества, потребляемых (используемых) в процессе оказания i-ой муниципальной услуги с учетом срока полезного использования (в том числе затраты на арендные платежи), в соответствии со значениями натуральных норм, определенных согласно пункту 8 настоящего Порядка, рассчитываются по следующей формуле:</w:t>
      </w:r>
    </w:p>
    <w:p w:rsidR="00016644" w:rsidRPr="001005E7" w:rsidRDefault="00016644" w:rsidP="00016644">
      <w:pPr>
        <w:ind w:firstLine="284"/>
        <w:jc w:val="center"/>
        <w:rPr>
          <w:sz w:val="16"/>
          <w:szCs w:val="16"/>
        </w:rPr>
      </w:pPr>
      <w:r w:rsidRPr="001005E7">
        <w:rPr>
          <w:sz w:val="16"/>
          <w:szCs w:val="16"/>
        </w:rPr>
        <w:t xml:space="preserve">(5) </w:t>
      </w:r>
      <w:r w:rsidRPr="001005E7">
        <w:rPr>
          <w:sz w:val="16"/>
          <w:szCs w:val="16"/>
        </w:rPr>
        <w:fldChar w:fldCharType="begin"/>
      </w:r>
      <w:r w:rsidRPr="001005E7">
        <w:rPr>
          <w:sz w:val="16"/>
          <w:szCs w:val="16"/>
        </w:rPr>
        <w:instrText xml:space="preserve"> QUOTE </w:instrText>
      </w:r>
      <w:r w:rsidR="002668D4">
        <w:rPr>
          <w:position w:val="-21"/>
          <w:sz w:val="16"/>
          <w:szCs w:val="16"/>
        </w:rPr>
        <w:pict>
          <v:shape id="_x0000_i1059" type="#_x0000_t75" style="width:108pt;height:29.9pt" equationxml="&lt;">
            <v:imagedata r:id="rId30" o:title="" chromakey="white"/>
          </v:shape>
        </w:pict>
      </w:r>
      <w:r w:rsidRPr="001005E7">
        <w:rPr>
          <w:sz w:val="16"/>
          <w:szCs w:val="16"/>
        </w:rPr>
        <w:instrText xml:space="preserve"> </w:instrText>
      </w:r>
      <w:r w:rsidRPr="001005E7">
        <w:rPr>
          <w:sz w:val="16"/>
          <w:szCs w:val="16"/>
        </w:rPr>
        <w:fldChar w:fldCharType="separate"/>
      </w:r>
      <w:r w:rsidR="002668D4">
        <w:rPr>
          <w:position w:val="-21"/>
          <w:sz w:val="16"/>
          <w:szCs w:val="16"/>
        </w:rPr>
        <w:pict>
          <v:shape id="_x0000_i1060" type="#_x0000_t75" style="width:108pt;height:29.9pt" equationxml="&lt;">
            <v:imagedata r:id="rId30" o:title="" chromakey="white" blacklevel="-11796f"/>
          </v:shape>
        </w:pict>
      </w:r>
      <w:r w:rsidRPr="001005E7">
        <w:rPr>
          <w:sz w:val="16"/>
          <w:szCs w:val="16"/>
        </w:rPr>
        <w:fldChar w:fldCharType="end"/>
      </w:r>
      <w:r w:rsidRPr="001005E7">
        <w:rPr>
          <w:sz w:val="16"/>
          <w:szCs w:val="16"/>
        </w:rPr>
        <w:t>, где:</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61" type="#_x0000_t75" style="width:22.45pt;height:18.25pt" equationxml="&lt;">
            <v:imagedata r:id="rId31"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62" type="#_x0000_t75" style="width:22.45pt;height:18.25pt" equationxml="&lt;">
            <v:imagedata r:id="rId31" o:title="" chromakey="white" blacklevel="-13762f"/>
          </v:shape>
        </w:pict>
      </w:r>
      <w:r w:rsidRPr="001005E7">
        <w:rPr>
          <w:sz w:val="16"/>
          <w:szCs w:val="16"/>
        </w:rPr>
        <w:fldChar w:fldCharType="end"/>
      </w:r>
      <w:r w:rsidRPr="001005E7">
        <w:rPr>
          <w:sz w:val="16"/>
          <w:szCs w:val="16"/>
        </w:rPr>
        <w:t xml:space="preserve"> - значение натуральной нормы k-ого вида материального запаса/особо ценного движимого имущества, непосредственно используемого в процессе оказания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63" type="#_x0000_t75" style="width:23.4pt;height:18.25pt" equationxml="&lt;">
            <v:imagedata r:id="rId32"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64" type="#_x0000_t75" style="width:23.4pt;height:18.25pt" equationxml="&lt;">
            <v:imagedata r:id="rId32" o:title="" chromakey="white" blacklevel="-11796f"/>
          </v:shape>
        </w:pict>
      </w:r>
      <w:r w:rsidRPr="001005E7">
        <w:rPr>
          <w:sz w:val="16"/>
          <w:szCs w:val="16"/>
        </w:rPr>
        <w:fldChar w:fldCharType="end"/>
      </w:r>
      <w:r w:rsidRPr="001005E7">
        <w:rPr>
          <w:sz w:val="16"/>
          <w:szCs w:val="16"/>
        </w:rPr>
        <w:t xml:space="preserve"> - стоимость k-ого вида материального запаса/особо ценного движимого имущества, непосредственно используемого в процессе оказания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65" type="#_x0000_t75" style="width:23.4pt;height:18.25pt" equationxml="&lt;">
            <v:imagedata r:id="rId33"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66" type="#_x0000_t75" style="width:23.4pt;height:18.25pt" equationxml="&lt;">
            <v:imagedata r:id="rId33" o:title="" chromakey="white" blacklevel="-15728f"/>
          </v:shape>
        </w:pict>
      </w:r>
      <w:r w:rsidRPr="001005E7">
        <w:rPr>
          <w:sz w:val="16"/>
          <w:szCs w:val="16"/>
        </w:rPr>
        <w:fldChar w:fldCharType="end"/>
      </w:r>
      <w:r w:rsidRPr="001005E7">
        <w:rPr>
          <w:sz w:val="16"/>
          <w:szCs w:val="16"/>
        </w:rPr>
        <w:t xml:space="preserve"> - срок полезного использования k-ого вида материального запаса/особо ценного движимого имущества.</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Стоимость k-ого вида материального запаса/особо ценного движимого имущества, непосредственно используемого в процессе оказания i-ой муниципальной услуги, определяется в соответствии с положениями пункта 23 настоящего Порядка.</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 xml:space="preserve">Затраты на приобретение топлив, потребляемых автомобильным транспортом муниципальных бюджетных учреждений, определяются на основании лимитов потребления топлив автомобильным транспортом муниципальных </w:t>
      </w:r>
      <w:proofErr w:type="gramStart"/>
      <w:r w:rsidRPr="001005E7">
        <w:rPr>
          <w:sz w:val="16"/>
          <w:szCs w:val="16"/>
        </w:rPr>
        <w:t>учреждений города Татарска Татарского района Новосибирской области</w:t>
      </w:r>
      <w:proofErr w:type="gramEnd"/>
      <w:r w:rsidRPr="001005E7">
        <w:rPr>
          <w:sz w:val="16"/>
          <w:szCs w:val="16"/>
        </w:rPr>
        <w:t xml:space="preserve"> на очередной финансовый год и плановый период, утвержденных постановлением Администрации. </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 xml:space="preserve"> Иные затраты, непосредственно связанные с оказанием i-ой муниципальной услуги, в соответствии со значениями натуральных норм, определенных согласно пункту 8 настоящего Порядка, рассчитываются по следующей формуле:</w:t>
      </w:r>
    </w:p>
    <w:p w:rsidR="00016644" w:rsidRPr="001005E7" w:rsidRDefault="00016644" w:rsidP="00016644">
      <w:pPr>
        <w:ind w:firstLine="284"/>
        <w:jc w:val="center"/>
        <w:rPr>
          <w:sz w:val="16"/>
          <w:szCs w:val="16"/>
        </w:rPr>
      </w:pPr>
      <w:r w:rsidRPr="001005E7">
        <w:rPr>
          <w:sz w:val="16"/>
          <w:szCs w:val="16"/>
        </w:rPr>
        <w:t xml:space="preserve">(6) </w:t>
      </w:r>
      <w:r w:rsidRPr="001005E7">
        <w:rPr>
          <w:sz w:val="16"/>
          <w:szCs w:val="16"/>
        </w:rPr>
        <w:fldChar w:fldCharType="begin"/>
      </w:r>
      <w:r w:rsidRPr="001005E7">
        <w:rPr>
          <w:sz w:val="16"/>
          <w:szCs w:val="16"/>
        </w:rPr>
        <w:instrText xml:space="preserve"> QUOTE </w:instrText>
      </w:r>
      <w:r w:rsidR="002668D4">
        <w:rPr>
          <w:position w:val="-21"/>
          <w:sz w:val="16"/>
          <w:szCs w:val="16"/>
        </w:rPr>
        <w:pict>
          <v:shape id="_x0000_i1067" type="#_x0000_t75" style="width:117.8pt;height:29.9pt" equationxml="&lt;">
            <v:imagedata r:id="rId34" o:title="" chromakey="white"/>
          </v:shape>
        </w:pict>
      </w:r>
      <w:r w:rsidRPr="001005E7">
        <w:rPr>
          <w:sz w:val="16"/>
          <w:szCs w:val="16"/>
        </w:rPr>
        <w:instrText xml:space="preserve"> </w:instrText>
      </w:r>
      <w:r w:rsidRPr="001005E7">
        <w:rPr>
          <w:sz w:val="16"/>
          <w:szCs w:val="16"/>
        </w:rPr>
        <w:fldChar w:fldCharType="separate"/>
      </w:r>
      <w:r w:rsidR="002668D4">
        <w:rPr>
          <w:position w:val="-21"/>
          <w:sz w:val="16"/>
          <w:szCs w:val="16"/>
        </w:rPr>
        <w:pict>
          <v:shape id="_x0000_i1068" type="#_x0000_t75" style="width:117.8pt;height:29.9pt" equationxml="&lt;">
            <v:imagedata r:id="rId34" o:title="" chromakey="white" blacklevel="-15728f"/>
          </v:shape>
        </w:pict>
      </w:r>
      <w:r w:rsidRPr="001005E7">
        <w:rPr>
          <w:sz w:val="16"/>
          <w:szCs w:val="16"/>
        </w:rPr>
        <w:fldChar w:fldCharType="end"/>
      </w:r>
      <w:r w:rsidRPr="001005E7">
        <w:rPr>
          <w:sz w:val="16"/>
          <w:szCs w:val="16"/>
        </w:rPr>
        <w:t>, где:</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69" type="#_x0000_t75" style="width:27.6pt;height:18.25pt" equationxml="&lt;">
            <v:imagedata r:id="rId35"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70" type="#_x0000_t75" style="width:27.6pt;height:18.25pt" equationxml="&lt;">
            <v:imagedata r:id="rId35" o:title="" chromakey="white" blacklevel="-15728f"/>
          </v:shape>
        </w:pict>
      </w:r>
      <w:r w:rsidRPr="001005E7">
        <w:rPr>
          <w:sz w:val="16"/>
          <w:szCs w:val="16"/>
        </w:rPr>
        <w:fldChar w:fldCharType="end"/>
      </w:r>
      <w:r w:rsidRPr="001005E7">
        <w:rPr>
          <w:sz w:val="16"/>
          <w:szCs w:val="16"/>
        </w:rPr>
        <w:t xml:space="preserve"> </w:t>
      </w:r>
      <w:proofErr w:type="gramStart"/>
      <w:r w:rsidRPr="001005E7">
        <w:rPr>
          <w:sz w:val="16"/>
          <w:szCs w:val="16"/>
        </w:rPr>
        <w:t>- значение натуральной нормы l-ого вида, непосредственно используемой в процессе оказания i-ой муниципальной услуги и не учтенной в затратах на оплату труда с начислениями на выплаты по оплате труда работников, непосредственно связанных с оказанием i-ой муниципальной услуги, и затратах на приобретение материальных запасов и особо ценного движимого имущества, потребляемых (используемых) в процессе оказания i-ой муниципальной услуги с учетом срока полезного использования</w:t>
      </w:r>
      <w:proofErr w:type="gramEnd"/>
      <w:r w:rsidRPr="001005E7">
        <w:rPr>
          <w:sz w:val="16"/>
          <w:szCs w:val="16"/>
        </w:rPr>
        <w:t xml:space="preserve"> (в том числе затраты на арендные платежи) (далее - иная натуральная норма, непосредственно используемая в процессе оказания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71" type="#_x0000_t75" style="width:28.5pt;height:18.25pt" equationxml="&lt;">
            <v:imagedata r:id="rId36"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72" type="#_x0000_t75" style="width:28.5pt;height:18.25pt" equationxml="&lt;">
            <v:imagedata r:id="rId36" o:title="" chromakey="white" blacklevel="-11796f"/>
          </v:shape>
        </w:pict>
      </w:r>
      <w:r w:rsidRPr="001005E7">
        <w:rPr>
          <w:sz w:val="16"/>
          <w:szCs w:val="16"/>
        </w:rPr>
        <w:fldChar w:fldCharType="end"/>
      </w:r>
      <w:r w:rsidRPr="001005E7">
        <w:rPr>
          <w:sz w:val="16"/>
          <w:szCs w:val="16"/>
        </w:rPr>
        <w:t xml:space="preserve"> - стоимость l-ой иной натуральной нормы, непосредственно используемой в процессе оказания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73" type="#_x0000_t75" style="width:28.5pt;height:18.25pt" equationxml="&lt;">
            <v:imagedata r:id="rId37"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74" type="#_x0000_t75" style="width:28.5pt;height:18.25pt" equationxml="&lt;">
            <v:imagedata r:id="rId37" o:title="" chromakey="white" blacklevel="-13762f"/>
          </v:shape>
        </w:pict>
      </w:r>
      <w:r w:rsidRPr="001005E7">
        <w:rPr>
          <w:sz w:val="16"/>
          <w:szCs w:val="16"/>
        </w:rPr>
        <w:fldChar w:fldCharType="end"/>
      </w:r>
      <w:r w:rsidRPr="001005E7">
        <w:rPr>
          <w:sz w:val="16"/>
          <w:szCs w:val="16"/>
        </w:rPr>
        <w:t xml:space="preserve"> - срок полезного использования l-ой иной натуральной нормы, непосредственно используемой в процессе оказания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Стоимость l-ой иной натуральной нормы, непосредственно используемой в процессе оказания i-ой муниципальной услуги, определяется в соответствии с положениями пункта 23 настоящего Порядка.</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 xml:space="preserve"> Базовый норматив затрат на общехозяйственные нужды на оказание i-ой муниципальной услуги</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075" type="#_x0000_t75" style="width:29.45pt;height:20.1pt" equationxml="&lt;">
            <v:imagedata r:id="rId38"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076" type="#_x0000_t75" style="width:29.45pt;height:20.1pt" equationxml="&lt;">
            <v:imagedata r:id="rId38" o:title="" chromakey="white" blacklevel="-17694f"/>
          </v:shape>
        </w:pict>
      </w:r>
      <w:r w:rsidRPr="001005E7">
        <w:rPr>
          <w:sz w:val="16"/>
          <w:szCs w:val="16"/>
        </w:rPr>
        <w:fldChar w:fldCharType="end"/>
      </w:r>
      <w:r w:rsidRPr="001005E7">
        <w:rPr>
          <w:sz w:val="16"/>
          <w:szCs w:val="16"/>
        </w:rPr>
        <w:t xml:space="preserve">) </w:t>
      </w:r>
      <w:proofErr w:type="gramEnd"/>
      <w:r w:rsidRPr="001005E7">
        <w:rPr>
          <w:sz w:val="16"/>
          <w:szCs w:val="16"/>
        </w:rPr>
        <w:t>рассчитывается по следующей формуле:</w:t>
      </w:r>
    </w:p>
    <w:p w:rsidR="00016644" w:rsidRPr="001005E7" w:rsidRDefault="00016644" w:rsidP="00016644">
      <w:pPr>
        <w:ind w:firstLine="284"/>
        <w:jc w:val="center"/>
        <w:rPr>
          <w:strike/>
          <w:sz w:val="16"/>
          <w:szCs w:val="16"/>
        </w:rPr>
      </w:pPr>
      <w:r w:rsidRPr="001005E7">
        <w:rPr>
          <w:sz w:val="16"/>
          <w:szCs w:val="16"/>
        </w:rPr>
        <w:t xml:space="preserve">(7) </w:t>
      </w: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077" type="#_x0000_t75" style="width:368.4pt;height:20.1pt" equationxml="&lt;">
            <v:imagedata r:id="rId39"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078" type="#_x0000_t75" style="width:368.4pt;height:20.1pt" equationxml="&lt;">
            <v:imagedata r:id="rId39" o:title="" chromakey="white" blacklevel="-11796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79" type="#_x0000_t75" style="width:27.6pt;height:18.25pt" equationxml="&lt;">
            <v:imagedata r:id="rId40"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80" type="#_x0000_t75" style="width:27.6pt;height:18.25pt" equationxml="&lt;">
            <v:imagedata r:id="rId40" o:title="" chromakey="white" blacklevel="-11796f"/>
          </v:shape>
        </w:pict>
      </w:r>
      <w:r w:rsidRPr="001005E7">
        <w:rPr>
          <w:sz w:val="16"/>
          <w:szCs w:val="16"/>
        </w:rPr>
        <w:fldChar w:fldCharType="end"/>
      </w:r>
      <w:r w:rsidRPr="001005E7">
        <w:rPr>
          <w:sz w:val="16"/>
          <w:szCs w:val="16"/>
        </w:rPr>
        <w:t xml:space="preserve"> - затраты на коммунальные услуги для i-ой муниципальной услуги;</w:t>
      </w:r>
    </w:p>
    <w:p w:rsidR="00016644" w:rsidRPr="001005E7" w:rsidRDefault="00016644" w:rsidP="00016644">
      <w:pPr>
        <w:ind w:firstLine="284"/>
        <w:jc w:val="both"/>
        <w:rPr>
          <w:sz w:val="16"/>
          <w:szCs w:val="16"/>
        </w:rPr>
      </w:pPr>
      <w:r w:rsidRPr="001005E7">
        <w:rPr>
          <w:sz w:val="16"/>
          <w:szCs w:val="16"/>
        </w:rPr>
        <w:lastRenderedPageBreak/>
        <w:fldChar w:fldCharType="begin"/>
      </w:r>
      <w:r w:rsidRPr="001005E7">
        <w:rPr>
          <w:sz w:val="16"/>
          <w:szCs w:val="16"/>
        </w:rPr>
        <w:instrText xml:space="preserve"> QUOTE </w:instrText>
      </w:r>
      <w:r w:rsidR="002668D4">
        <w:rPr>
          <w:position w:val="-8"/>
          <w:sz w:val="16"/>
          <w:szCs w:val="16"/>
        </w:rPr>
        <w:pict>
          <v:shape id="_x0000_i1081" type="#_x0000_t75" style="width:30.85pt;height:18.25pt" equationxml="&lt;">
            <v:imagedata r:id="rId41"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82" type="#_x0000_t75" style="width:30.85pt;height:18.25pt" equationxml="&lt;">
            <v:imagedata r:id="rId41" o:title="" chromakey="white" blacklevel="-11796f"/>
          </v:shape>
        </w:pict>
      </w:r>
      <w:r w:rsidRPr="001005E7">
        <w:rPr>
          <w:sz w:val="16"/>
          <w:szCs w:val="16"/>
        </w:rPr>
        <w:fldChar w:fldCharType="end"/>
      </w:r>
      <w:r w:rsidRPr="001005E7">
        <w:rPr>
          <w:sz w:val="16"/>
          <w:szCs w:val="16"/>
        </w:rPr>
        <w:t xml:space="preserve"> - затраты на содержание объектов недвижимого имущества, необходимого для выполнения муниципального задания (в том числе затраты на арендные платежи);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083" type="#_x0000_t75" style="width:44.4pt;height:20.1pt" equationxml="&lt;">
            <v:imagedata r:id="rId42"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084" type="#_x0000_t75" style="width:44.4pt;height:20.1pt" equationxml="&lt;">
            <v:imagedata r:id="rId42" o:title="" chromakey="white" blacklevel="-15728f"/>
          </v:shape>
        </w:pict>
      </w:r>
      <w:r w:rsidRPr="001005E7">
        <w:rPr>
          <w:sz w:val="16"/>
          <w:szCs w:val="16"/>
        </w:rPr>
        <w:fldChar w:fldCharType="end"/>
      </w:r>
      <w:r w:rsidRPr="001005E7">
        <w:rPr>
          <w:sz w:val="16"/>
          <w:szCs w:val="16"/>
        </w:rPr>
        <w:t xml:space="preserve"> - затраты на содержание объектов особо ценного движимого имущества, необходимого для выполнения муниципального задания (в том числе затраты на арендные платежи);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85" type="#_x0000_t75" style="width:27.6pt;height:18.25pt" equationxml="&lt;">
            <v:imagedata r:id="rId43"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86" type="#_x0000_t75" style="width:27.6pt;height:18.25pt" equationxml="&lt;">
            <v:imagedata r:id="rId43" o:title="" chromakey="white" blacklevel="-15728f"/>
          </v:shape>
        </w:pict>
      </w:r>
      <w:r w:rsidRPr="001005E7">
        <w:rPr>
          <w:sz w:val="16"/>
          <w:szCs w:val="16"/>
        </w:rPr>
        <w:fldChar w:fldCharType="end"/>
      </w:r>
      <w:r w:rsidRPr="001005E7">
        <w:rPr>
          <w:sz w:val="16"/>
          <w:szCs w:val="16"/>
        </w:rPr>
        <w:t xml:space="preserve"> - затраты на приобретение услуг связи для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87" type="#_x0000_t75" style="width:27.6pt;height:18.25pt" equationxml="&lt;">
            <v:imagedata r:id="rId44"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88" type="#_x0000_t75" style="width:27.6pt;height:18.25pt" equationxml="&lt;">
            <v:imagedata r:id="rId44" o:title="" chromakey="white" blacklevel="-13762f"/>
          </v:shape>
        </w:pict>
      </w:r>
      <w:r w:rsidRPr="001005E7">
        <w:rPr>
          <w:sz w:val="16"/>
          <w:szCs w:val="16"/>
        </w:rPr>
        <w:fldChar w:fldCharType="end"/>
      </w:r>
      <w:r w:rsidRPr="001005E7">
        <w:rPr>
          <w:sz w:val="16"/>
          <w:szCs w:val="16"/>
        </w:rPr>
        <w:t xml:space="preserve"> - затраты на приобретение транспортных услуг для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89" type="#_x0000_t75" style="width:29.9pt;height:18.25pt" equationxml="&lt;">
            <v:imagedata r:id="rId45"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90" type="#_x0000_t75" style="width:29.9pt;height:18.25pt" equationxml="&lt;">
            <v:imagedata r:id="rId45" o:title="" chromakey="white" blacklevel="-13762f"/>
          </v:shape>
        </w:pict>
      </w:r>
      <w:r w:rsidRPr="001005E7">
        <w:rPr>
          <w:sz w:val="16"/>
          <w:szCs w:val="16"/>
        </w:rPr>
        <w:fldChar w:fldCharType="end"/>
      </w:r>
      <w:r w:rsidRPr="001005E7">
        <w:rPr>
          <w:sz w:val="16"/>
          <w:szCs w:val="16"/>
        </w:rPr>
        <w:t xml:space="preserve"> - затраты на оплату труда с начислениями на выплаты по оплате труда работников, которые не принимают непосредственного участия в оказании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91" type="#_x0000_t75" style="width:30.85pt;height:18.25pt" equationxml="&lt;">
            <v:imagedata r:id="rId46"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92" type="#_x0000_t75" style="width:30.85pt;height:18.25pt" equationxml="&lt;">
            <v:imagedata r:id="rId46" o:title="" chromakey="white" blacklevel="-13762f"/>
          </v:shape>
        </w:pict>
      </w:r>
      <w:r w:rsidRPr="001005E7">
        <w:rPr>
          <w:sz w:val="16"/>
          <w:szCs w:val="16"/>
        </w:rPr>
        <w:fldChar w:fldCharType="end"/>
      </w:r>
      <w:r w:rsidRPr="001005E7">
        <w:rPr>
          <w:sz w:val="16"/>
          <w:szCs w:val="16"/>
        </w:rPr>
        <w:t xml:space="preserve"> - затраты на прочие общехозяйственные нужды на оказание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Стоимость (цена, тариф) работ/услуг, учитываемых при определении базового норматива затрат на общехозяйственные нужды на оказание i-ой муниципальной услуги</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093" type="#_x0000_t75" style="width:29.45pt;height:20.1pt" equationxml="&lt;">
            <v:imagedata r:id="rId38"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094" type="#_x0000_t75" style="width:29.45pt;height:20.1pt" equationxml="&lt;">
            <v:imagedata r:id="rId38" o:title="" chromakey="white" blacklevel="-15728f"/>
          </v:shape>
        </w:pict>
      </w:r>
      <w:r w:rsidRPr="001005E7">
        <w:rPr>
          <w:sz w:val="16"/>
          <w:szCs w:val="16"/>
        </w:rPr>
        <w:fldChar w:fldCharType="end"/>
      </w:r>
      <w:r w:rsidRPr="001005E7">
        <w:rPr>
          <w:sz w:val="16"/>
          <w:szCs w:val="16"/>
        </w:rPr>
        <w:t xml:space="preserve">), </w:t>
      </w:r>
      <w:proofErr w:type="gramEnd"/>
      <w:r w:rsidRPr="001005E7">
        <w:rPr>
          <w:sz w:val="16"/>
          <w:szCs w:val="16"/>
        </w:rPr>
        <w:t>определяется в соответствии с положениями пункта 23 настоящего Порядка.</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Затраты на коммунальные услуги для i-ой муниципальной услуги рассчитываются по следующей формуле:</w:t>
      </w:r>
    </w:p>
    <w:p w:rsidR="00016644" w:rsidRPr="001005E7" w:rsidRDefault="00016644" w:rsidP="00016644">
      <w:pPr>
        <w:ind w:firstLine="284"/>
        <w:jc w:val="center"/>
        <w:rPr>
          <w:sz w:val="16"/>
          <w:szCs w:val="16"/>
        </w:rPr>
      </w:pPr>
      <w:r w:rsidRPr="001005E7">
        <w:rPr>
          <w:sz w:val="16"/>
          <w:szCs w:val="16"/>
        </w:rPr>
        <w:t xml:space="preserve">(8)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95" type="#_x0000_t75" style="width:126.7pt;height:18.25pt" equationxml="&lt;">
            <v:imagedata r:id="rId47"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96" type="#_x0000_t75" style="width:126.7pt;height:18.25pt" equationxml="&lt;">
            <v:imagedata r:id="rId47" o:title="" chromakey="white" blacklevel="-15728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97" type="#_x0000_t75" style="width:21.05pt;height:18.25pt" equationxml="&lt;">
            <v:imagedata r:id="rId48"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098" type="#_x0000_t75" style="width:21.05pt;height:18.25pt" equationxml="&lt;">
            <v:imagedata r:id="rId48" o:title="" chromakey="white" blacklevel="-17694f"/>
          </v:shape>
        </w:pict>
      </w:r>
      <w:r w:rsidRPr="001005E7">
        <w:rPr>
          <w:sz w:val="16"/>
          <w:szCs w:val="16"/>
        </w:rPr>
        <w:fldChar w:fldCharType="end"/>
      </w:r>
      <w:r w:rsidRPr="001005E7">
        <w:rPr>
          <w:sz w:val="16"/>
          <w:szCs w:val="16"/>
        </w:rPr>
        <w:t xml:space="preserve"> - значение натуральной нормы потребления (расхода) w-ой коммунальной услуги, учитываемая при расчете базового норматива затрат на общехозяйственные нужды на оказание i-ой муниципальной услуги (далее - натуральная норма потребления (расхода) коммунальной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099" type="#_x0000_t75" style="width:22.45pt;height:18.25pt" equationxml="&lt;">
            <v:imagedata r:id="rId49"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00" type="#_x0000_t75" style="width:22.45pt;height:18.25pt" equationxml="&lt;">
            <v:imagedata r:id="rId49" o:title="" chromakey="white" blacklevel="-15728f"/>
          </v:shape>
        </w:pict>
      </w:r>
      <w:r w:rsidRPr="001005E7">
        <w:rPr>
          <w:sz w:val="16"/>
          <w:szCs w:val="16"/>
        </w:rPr>
        <w:fldChar w:fldCharType="end"/>
      </w:r>
      <w:r w:rsidRPr="001005E7">
        <w:rPr>
          <w:sz w:val="16"/>
          <w:szCs w:val="16"/>
        </w:rPr>
        <w:t xml:space="preserve"> - стоимость (цена, тариф) w-ой коммунальной услуги, учитываемой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Затраты на коммунальные услуги определяются на основании лимитов потребления топливно-энергетических ресурсов, электроэнергии, услуг водоснабжения и водоотведения муниципальными учреждениями города Татарска Татарского района Новосибирской области на очередной финансовый год и плановый период, утвержденных постановлением Администрации.</w:t>
      </w:r>
    </w:p>
    <w:p w:rsidR="00016644" w:rsidRPr="001005E7" w:rsidRDefault="00016644" w:rsidP="00016644">
      <w:pPr>
        <w:ind w:firstLine="284"/>
        <w:jc w:val="both"/>
        <w:rPr>
          <w:sz w:val="16"/>
          <w:szCs w:val="16"/>
        </w:rPr>
      </w:pPr>
      <w:r w:rsidRPr="001005E7">
        <w:rPr>
          <w:sz w:val="16"/>
          <w:szCs w:val="16"/>
        </w:rPr>
        <w:t>В составе затрат на коммунальные услуги для i-ой муниципальной услуги учитываются расходы на потребление:</w:t>
      </w:r>
    </w:p>
    <w:p w:rsidR="00016644" w:rsidRPr="001005E7" w:rsidRDefault="00016644" w:rsidP="00016644">
      <w:pPr>
        <w:ind w:firstLine="284"/>
        <w:rPr>
          <w:sz w:val="16"/>
          <w:szCs w:val="16"/>
        </w:rPr>
      </w:pPr>
      <w:r w:rsidRPr="001005E7">
        <w:rPr>
          <w:sz w:val="16"/>
          <w:szCs w:val="16"/>
        </w:rPr>
        <w:t>химически очищенной воды;</w:t>
      </w:r>
    </w:p>
    <w:p w:rsidR="00016644" w:rsidRPr="001005E7" w:rsidRDefault="00016644" w:rsidP="00016644">
      <w:pPr>
        <w:ind w:firstLine="284"/>
        <w:rPr>
          <w:sz w:val="16"/>
          <w:szCs w:val="16"/>
        </w:rPr>
      </w:pPr>
      <w:r w:rsidRPr="001005E7">
        <w:rPr>
          <w:sz w:val="16"/>
          <w:szCs w:val="16"/>
        </w:rPr>
        <w:t>водоотведения;</w:t>
      </w:r>
    </w:p>
    <w:p w:rsidR="00016644" w:rsidRPr="001005E7" w:rsidRDefault="00016644" w:rsidP="00016644">
      <w:pPr>
        <w:ind w:firstLine="284"/>
        <w:rPr>
          <w:sz w:val="16"/>
          <w:szCs w:val="16"/>
        </w:rPr>
      </w:pPr>
      <w:r w:rsidRPr="001005E7">
        <w:rPr>
          <w:sz w:val="16"/>
          <w:szCs w:val="16"/>
        </w:rPr>
        <w:t>водоснабжения;</w:t>
      </w:r>
    </w:p>
    <w:p w:rsidR="00016644" w:rsidRPr="001005E7" w:rsidRDefault="00016644" w:rsidP="00016644">
      <w:pPr>
        <w:ind w:firstLine="284"/>
        <w:rPr>
          <w:sz w:val="16"/>
          <w:szCs w:val="16"/>
        </w:rPr>
      </w:pPr>
      <w:r w:rsidRPr="001005E7">
        <w:rPr>
          <w:sz w:val="16"/>
          <w:szCs w:val="16"/>
        </w:rPr>
        <w:t>теплоснабжения;</w:t>
      </w:r>
    </w:p>
    <w:p w:rsidR="00016644" w:rsidRPr="001005E7" w:rsidRDefault="00016644" w:rsidP="00016644">
      <w:pPr>
        <w:ind w:firstLine="284"/>
        <w:rPr>
          <w:sz w:val="16"/>
          <w:szCs w:val="16"/>
        </w:rPr>
      </w:pPr>
      <w:r w:rsidRPr="001005E7">
        <w:rPr>
          <w:sz w:val="16"/>
          <w:szCs w:val="16"/>
        </w:rPr>
        <w:t>электроснабжения.</w:t>
      </w:r>
    </w:p>
    <w:p w:rsidR="00016644" w:rsidRPr="001005E7" w:rsidRDefault="00016644" w:rsidP="00016644">
      <w:pPr>
        <w:ind w:firstLine="284"/>
        <w:jc w:val="both"/>
        <w:rPr>
          <w:sz w:val="16"/>
          <w:szCs w:val="16"/>
        </w:rPr>
      </w:pPr>
      <w:r w:rsidRPr="001005E7">
        <w:rPr>
          <w:sz w:val="16"/>
          <w:szCs w:val="16"/>
        </w:rPr>
        <w:t xml:space="preserve">В случае заключения </w:t>
      </w:r>
      <w:proofErr w:type="spellStart"/>
      <w:r w:rsidRPr="001005E7">
        <w:rPr>
          <w:sz w:val="16"/>
          <w:szCs w:val="16"/>
        </w:rPr>
        <w:t>энергосервисного</w:t>
      </w:r>
      <w:proofErr w:type="spellEnd"/>
      <w:r w:rsidRPr="001005E7">
        <w:rPr>
          <w:sz w:val="16"/>
          <w:szCs w:val="16"/>
        </w:rPr>
        <w:t xml:space="preserve"> договора (контракта) дополнительно к указанным затратам включаются нормативные затраты на оплату исполнения </w:t>
      </w:r>
      <w:proofErr w:type="spellStart"/>
      <w:r w:rsidRPr="001005E7">
        <w:rPr>
          <w:sz w:val="16"/>
          <w:szCs w:val="16"/>
        </w:rPr>
        <w:t>энергосервисного</w:t>
      </w:r>
      <w:proofErr w:type="spellEnd"/>
      <w:r w:rsidRPr="001005E7">
        <w:rPr>
          <w:sz w:val="16"/>
          <w:szCs w:val="16"/>
        </w:rPr>
        <w:t xml:space="preserve"> договора (контракта), на величину которых снижаются нормативные затраты по видам энергетических ресурсов.</w:t>
      </w:r>
    </w:p>
    <w:p w:rsidR="00016644" w:rsidRPr="001005E7" w:rsidRDefault="00016644" w:rsidP="00016644">
      <w:pPr>
        <w:ind w:firstLine="284"/>
        <w:jc w:val="both"/>
        <w:rPr>
          <w:sz w:val="16"/>
          <w:szCs w:val="16"/>
        </w:rPr>
      </w:pPr>
      <w:r w:rsidRPr="001005E7">
        <w:rPr>
          <w:sz w:val="16"/>
          <w:szCs w:val="16"/>
        </w:rPr>
        <w:t xml:space="preserve">Нормативные затраты на оплату исполнения </w:t>
      </w:r>
      <w:proofErr w:type="spellStart"/>
      <w:r w:rsidRPr="001005E7">
        <w:rPr>
          <w:sz w:val="16"/>
          <w:szCs w:val="16"/>
        </w:rPr>
        <w:t>энергосервисного</w:t>
      </w:r>
      <w:proofErr w:type="spellEnd"/>
      <w:r w:rsidRPr="001005E7">
        <w:rPr>
          <w:sz w:val="16"/>
          <w:szCs w:val="16"/>
        </w:rPr>
        <w:t xml:space="preserve"> договора (контракта) рассчитываются как процент от достигнутого размера экономии соответствующих расходов учреждения, определенный условиями </w:t>
      </w:r>
      <w:proofErr w:type="spellStart"/>
      <w:r w:rsidRPr="001005E7">
        <w:rPr>
          <w:sz w:val="16"/>
          <w:szCs w:val="16"/>
        </w:rPr>
        <w:t>энергосервисного</w:t>
      </w:r>
      <w:proofErr w:type="spellEnd"/>
      <w:r w:rsidRPr="001005E7">
        <w:rPr>
          <w:sz w:val="16"/>
          <w:szCs w:val="16"/>
        </w:rPr>
        <w:t xml:space="preserve"> договора (контракта).</w:t>
      </w:r>
    </w:p>
    <w:p w:rsidR="00016644" w:rsidRPr="001005E7" w:rsidRDefault="00016644" w:rsidP="00016644">
      <w:pPr>
        <w:pStyle w:val="af4"/>
        <w:numPr>
          <w:ilvl w:val="0"/>
          <w:numId w:val="33"/>
        </w:numPr>
        <w:tabs>
          <w:tab w:val="left" w:pos="993"/>
          <w:tab w:val="left" w:pos="1134"/>
        </w:tabs>
        <w:suppressAutoHyphens w:val="0"/>
        <w:ind w:left="0" w:firstLine="284"/>
        <w:jc w:val="both"/>
        <w:rPr>
          <w:sz w:val="16"/>
          <w:szCs w:val="16"/>
        </w:rPr>
      </w:pPr>
      <w:r w:rsidRPr="001005E7">
        <w:rPr>
          <w:sz w:val="16"/>
          <w:szCs w:val="16"/>
        </w:rPr>
        <w:t>Затраты на содержание объектов недвижимого имущества, необходимого для выполнения муниципального задания (в том числе затраты на арендные платежи), рассчитываются по формуле:</w:t>
      </w:r>
    </w:p>
    <w:p w:rsidR="00016644" w:rsidRPr="001005E7" w:rsidRDefault="00016644" w:rsidP="00016644">
      <w:pPr>
        <w:ind w:firstLine="284"/>
        <w:jc w:val="center"/>
        <w:rPr>
          <w:sz w:val="16"/>
          <w:szCs w:val="16"/>
        </w:rPr>
      </w:pPr>
      <w:r w:rsidRPr="001005E7">
        <w:rPr>
          <w:sz w:val="16"/>
          <w:szCs w:val="16"/>
        </w:rPr>
        <w:t xml:space="preserve">(9)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01" type="#_x0000_t75" style="width:144.95pt;height:18.25pt" equationxml="&lt;">
            <v:imagedata r:id="rId50"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02" type="#_x0000_t75" style="width:144.95pt;height:18.25pt" equationxml="&lt;">
            <v:imagedata r:id="rId50" o:title="" chromakey="white" blacklevel="-17694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03" type="#_x0000_t75" style="width:28.5pt;height:18.25pt" equationxml="&lt;">
            <v:imagedata r:id="rId51"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04" type="#_x0000_t75" style="width:28.5pt;height:18.25pt" equationxml="&lt;">
            <v:imagedata r:id="rId51" o:title="" chromakey="white" blacklevel="-21626f"/>
          </v:shape>
        </w:pict>
      </w:r>
      <w:r w:rsidRPr="001005E7">
        <w:rPr>
          <w:sz w:val="16"/>
          <w:szCs w:val="16"/>
        </w:rPr>
        <w:fldChar w:fldCharType="end"/>
      </w:r>
      <w:r w:rsidRPr="001005E7">
        <w:rPr>
          <w:sz w:val="16"/>
          <w:szCs w:val="16"/>
        </w:rPr>
        <w:t xml:space="preserve"> - значение натуральной нормы потребления m-ого вида работ/услуг по содержанию объектов недвижимого имущества, учитываемая при расчете базового норматива затрат на общехозяйственные нужды на оказание i-ой муниципальной услуги (далее - натуральная норма потребления вида работ/услуг по содержанию объектов недвижимого имущества);</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05" type="#_x0000_t75" style="width:29.45pt;height:18.25pt" equationxml="&lt;">
            <v:imagedata r:id="rId52"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06" type="#_x0000_t75" style="width:29.45pt;height:18.25pt" equationxml="&lt;">
            <v:imagedata r:id="rId52" o:title="" chromakey="white" blacklevel="-21626f"/>
          </v:shape>
        </w:pict>
      </w:r>
      <w:r w:rsidRPr="001005E7">
        <w:rPr>
          <w:sz w:val="16"/>
          <w:szCs w:val="16"/>
        </w:rPr>
        <w:fldChar w:fldCharType="end"/>
      </w:r>
      <w:r w:rsidRPr="001005E7">
        <w:rPr>
          <w:sz w:val="16"/>
          <w:szCs w:val="16"/>
        </w:rPr>
        <w:t xml:space="preserve"> - стоимость (цена, тариф) m-ого вида работ/услуг по содержанию объектов недвижимого имущества, учитываемого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 xml:space="preserve">Стоимость (цена, тариф) m-ого вида работ/услуг по содержанию объектов недвижимого имущества, учитываемого при расчете базового норматива затрат на общехозяйственные нужды на оказание i-ой муниципальной услуги, определяется в соответствии с положениями пункта 23 настоящего Порядка. </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В составе затрат на содержание объектов недвижимого имущества, необходимого для выполнения муниципального задания (в том числе затраты на арендные платежи), учитываются следующие натуральные нормы потребления вида работ/услуг по содержанию объектов недвижимого имущества в соответствии со значениями натуральных норм, определенных согласно пункту 8 настоящего Порядка, в том числе:</w:t>
      </w:r>
    </w:p>
    <w:p w:rsidR="00016644" w:rsidRPr="001005E7" w:rsidRDefault="00016644" w:rsidP="00016644">
      <w:pPr>
        <w:ind w:firstLine="284"/>
        <w:jc w:val="both"/>
        <w:rPr>
          <w:sz w:val="16"/>
          <w:szCs w:val="16"/>
        </w:rPr>
      </w:pPr>
      <w:r w:rsidRPr="001005E7">
        <w:rPr>
          <w:rFonts w:eastAsia="Cambria"/>
          <w:sz w:val="16"/>
          <w:szCs w:val="16"/>
          <w:shd w:val="clear" w:color="auto" w:fill="FFFFFF"/>
          <w:lang w:eastAsia="en-US"/>
        </w:rPr>
        <w:t xml:space="preserve">на техническое обслуживание и </w:t>
      </w:r>
      <w:proofErr w:type="spellStart"/>
      <w:r w:rsidRPr="001005E7">
        <w:rPr>
          <w:rFonts w:eastAsia="Cambria"/>
          <w:sz w:val="16"/>
          <w:szCs w:val="16"/>
          <w:shd w:val="clear" w:color="auto" w:fill="FFFFFF"/>
          <w:lang w:eastAsia="en-US"/>
        </w:rPr>
        <w:t>регламентно</w:t>
      </w:r>
      <w:proofErr w:type="spellEnd"/>
      <w:r w:rsidRPr="001005E7">
        <w:rPr>
          <w:rFonts w:eastAsia="Cambria"/>
          <w:sz w:val="16"/>
          <w:szCs w:val="16"/>
          <w:shd w:val="clear" w:color="auto" w:fill="FFFFFF"/>
          <w:lang w:eastAsia="en-US"/>
        </w:rPr>
        <w:t>-профилактический ремонт систем охранно-тревожной сигнализации;</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на проведение текущего ремонта</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на содержание прилегающей территории</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на обслуживание и уборку помещения</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на вывоз твердых бытовых отходов</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лифтов</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sz w:val="16"/>
          <w:szCs w:val="16"/>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водонапорной насосной станции хозяйственно-питьевого и противопожарного водоснабжения;</w:t>
      </w:r>
    </w:p>
    <w:p w:rsidR="00016644" w:rsidRPr="001005E7" w:rsidRDefault="00016644" w:rsidP="00016644">
      <w:pPr>
        <w:widowControl w:val="0"/>
        <w:ind w:firstLine="284"/>
        <w:jc w:val="both"/>
        <w:rPr>
          <w:sz w:val="16"/>
          <w:szCs w:val="16"/>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водонапорной насосной станции пожаротушения;</w:t>
      </w:r>
    </w:p>
    <w:p w:rsidR="00016644" w:rsidRPr="001005E7" w:rsidRDefault="00016644" w:rsidP="00016644">
      <w:pPr>
        <w:widowControl w:val="0"/>
        <w:ind w:firstLine="284"/>
        <w:jc w:val="both"/>
        <w:rPr>
          <w:sz w:val="16"/>
          <w:szCs w:val="16"/>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отопительной системы, в том числе на подготовку отопительной системы к зимнему сезону, индивидуального теплового пункта;</w:t>
      </w:r>
    </w:p>
    <w:p w:rsidR="00016644" w:rsidRPr="001005E7" w:rsidRDefault="00016644" w:rsidP="00016644">
      <w:pPr>
        <w:widowControl w:val="0"/>
        <w:ind w:firstLine="284"/>
        <w:jc w:val="both"/>
        <w:rPr>
          <w:sz w:val="16"/>
          <w:szCs w:val="16"/>
        </w:rPr>
      </w:pPr>
      <w:r w:rsidRPr="001005E7">
        <w:rPr>
          <w:rFonts w:eastAsia="Cambria"/>
          <w:sz w:val="16"/>
          <w:szCs w:val="16"/>
          <w:shd w:val="clear" w:color="auto" w:fill="FFFFFF"/>
          <w:lang w:eastAsia="en-US"/>
        </w:rPr>
        <w:t xml:space="preserve">на </w:t>
      </w:r>
      <w:r w:rsidRPr="001005E7">
        <w:rPr>
          <w:sz w:val="16"/>
          <w:szCs w:val="16"/>
        </w:rPr>
        <w:t xml:space="preserve">техническое обслуживание и </w:t>
      </w:r>
      <w:proofErr w:type="spellStart"/>
      <w:r w:rsidRPr="001005E7">
        <w:rPr>
          <w:sz w:val="16"/>
          <w:szCs w:val="16"/>
        </w:rPr>
        <w:t>регламентно</w:t>
      </w:r>
      <w:proofErr w:type="spellEnd"/>
      <w:r w:rsidRPr="001005E7">
        <w:rPr>
          <w:sz w:val="16"/>
          <w:szCs w:val="16"/>
        </w:rPr>
        <w:t xml:space="preserve">-профилактический ремонт электрооборудования (электроподстанций, трансформаторных подстанций, </w:t>
      </w:r>
      <w:proofErr w:type="spellStart"/>
      <w:r w:rsidRPr="001005E7">
        <w:rPr>
          <w:sz w:val="16"/>
          <w:szCs w:val="16"/>
        </w:rPr>
        <w:t>электрощитовых</w:t>
      </w:r>
      <w:proofErr w:type="spellEnd"/>
      <w:r w:rsidRPr="001005E7">
        <w:rPr>
          <w:sz w:val="16"/>
          <w:szCs w:val="16"/>
        </w:rPr>
        <w:t>) административного здания (помещения);</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 xml:space="preserve">на другие виды работ/услуг по содержанию </w:t>
      </w:r>
      <w:r w:rsidRPr="001005E7">
        <w:rPr>
          <w:sz w:val="16"/>
          <w:szCs w:val="16"/>
        </w:rPr>
        <w:t xml:space="preserve">объектов </w:t>
      </w:r>
      <w:r w:rsidRPr="001005E7">
        <w:rPr>
          <w:rFonts w:eastAsia="Cambria"/>
          <w:sz w:val="16"/>
          <w:szCs w:val="16"/>
          <w:shd w:val="clear" w:color="auto" w:fill="FFFFFF"/>
          <w:lang w:eastAsia="en-US"/>
        </w:rPr>
        <w:t>недвижимого имущества.</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Затраты на содержание объектов особо ценного движимого имущества, необходимого для выполнения муниципального задания, рассчитываются по формуле:</w:t>
      </w:r>
    </w:p>
    <w:p w:rsidR="00016644" w:rsidRPr="001005E7" w:rsidRDefault="00016644" w:rsidP="00016644">
      <w:pPr>
        <w:ind w:firstLine="284"/>
        <w:jc w:val="center"/>
        <w:rPr>
          <w:sz w:val="16"/>
          <w:szCs w:val="16"/>
        </w:rPr>
      </w:pPr>
      <w:r w:rsidRPr="001005E7">
        <w:rPr>
          <w:sz w:val="16"/>
          <w:szCs w:val="16"/>
        </w:rPr>
        <w:t xml:space="preserve">(10) </w:t>
      </w: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107" type="#_x0000_t75" style="width:181.4pt;height:20.1pt" equationxml="&lt;">
            <v:imagedata r:id="rId53"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108" type="#_x0000_t75" style="width:181.4pt;height:20.1pt" equationxml="&lt;">
            <v:imagedata r:id="rId53" o:title="" chromakey="white" blacklevel="-15728f"/>
          </v:shape>
        </w:pict>
      </w:r>
      <w:r w:rsidRPr="001005E7">
        <w:rPr>
          <w:sz w:val="16"/>
          <w:szCs w:val="16"/>
        </w:rPr>
        <w:fldChar w:fldCharType="end"/>
      </w:r>
      <w:r w:rsidRPr="001005E7">
        <w:rPr>
          <w:sz w:val="16"/>
          <w:szCs w:val="16"/>
        </w:rPr>
        <w:t xml:space="preserve"> ,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109" type="#_x0000_t75" style="width:41.15pt;height:20.1pt" equationxml="&lt;">
            <v:imagedata r:id="rId54"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110" type="#_x0000_t75" style="width:41.15pt;height:20.1pt" equationxml="&lt;">
            <v:imagedata r:id="rId54" o:title="" chromakey="white" blacklevel="-11796f"/>
          </v:shape>
        </w:pict>
      </w:r>
      <w:r w:rsidRPr="001005E7">
        <w:rPr>
          <w:sz w:val="16"/>
          <w:szCs w:val="16"/>
        </w:rPr>
        <w:fldChar w:fldCharType="end"/>
      </w:r>
      <w:r w:rsidRPr="001005E7">
        <w:rPr>
          <w:sz w:val="16"/>
          <w:szCs w:val="16"/>
        </w:rPr>
        <w:t xml:space="preserve"> - значение натуральной нормы потребления n-ого вида работ/услуг по содержанию объектов особо ценного движимого имущества, учитываемая при расчете базового норматива затрат на общехозяйственные нужды на оказание i-ой муниципальной услуги (далее - натуральная норма потребления вида работ/услуг по содержанию объектов особо ценного движимого имущества);</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9"/>
          <w:sz w:val="16"/>
          <w:szCs w:val="16"/>
        </w:rPr>
        <w:pict>
          <v:shape id="_x0000_i1111" type="#_x0000_t75" style="width:42.55pt;height:20.1pt" equationxml="&lt;">
            <v:imagedata r:id="rId55" o:title="" chromakey="white"/>
          </v:shape>
        </w:pict>
      </w:r>
      <w:r w:rsidRPr="001005E7">
        <w:rPr>
          <w:sz w:val="16"/>
          <w:szCs w:val="16"/>
        </w:rPr>
        <w:instrText xml:space="preserve"> </w:instrText>
      </w:r>
      <w:r w:rsidRPr="001005E7">
        <w:rPr>
          <w:sz w:val="16"/>
          <w:szCs w:val="16"/>
        </w:rPr>
        <w:fldChar w:fldCharType="separate"/>
      </w:r>
      <w:r w:rsidR="002668D4">
        <w:rPr>
          <w:position w:val="-9"/>
          <w:sz w:val="16"/>
          <w:szCs w:val="16"/>
        </w:rPr>
        <w:pict>
          <v:shape id="_x0000_i1112" type="#_x0000_t75" style="width:42.55pt;height:20.1pt" equationxml="&lt;">
            <v:imagedata r:id="rId55" o:title="" chromakey="white" blacklevel="-17694f"/>
          </v:shape>
        </w:pict>
      </w:r>
      <w:r w:rsidRPr="001005E7">
        <w:rPr>
          <w:sz w:val="16"/>
          <w:szCs w:val="16"/>
        </w:rPr>
        <w:fldChar w:fldCharType="end"/>
      </w:r>
      <w:r w:rsidRPr="001005E7">
        <w:rPr>
          <w:sz w:val="16"/>
          <w:szCs w:val="16"/>
        </w:rPr>
        <w:t xml:space="preserve"> - стоимость (цена, тариф) n-ого вида работ/услуг по содержанию объектов особо ценного движимого имущества, учитываемого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lastRenderedPageBreak/>
        <w:t>Стоимость (цена, тариф) n-ого вида работ/услуг по содержанию объектов особо ценного движимого имущества, учитываемого при расчете базового норматива затрат на общехозяйственные нужды на оказание i-ой муниципальной услуги, определяется в соответствии с положениями пункта 23 настоящего Порядка.</w:t>
      </w:r>
    </w:p>
    <w:p w:rsidR="00016644" w:rsidRPr="001005E7" w:rsidRDefault="00016644" w:rsidP="00016644">
      <w:pPr>
        <w:ind w:firstLine="284"/>
        <w:jc w:val="both"/>
        <w:rPr>
          <w:sz w:val="16"/>
          <w:szCs w:val="16"/>
        </w:rPr>
      </w:pPr>
      <w:r w:rsidRPr="001005E7">
        <w:rPr>
          <w:sz w:val="16"/>
          <w:szCs w:val="16"/>
        </w:rPr>
        <w:t>В составе затрат на содержание объектов особо ценного движимого имущества, необходимого для выполнения муниципального задания учитываются следующие натуральные нормы потребления вида работ/услуг по содержанию объектов особо ценного движимого имущества в соответствии со значениями натуральных норм, определенных согласно пункту 8 настоящего Порядка, в том числе:</w:t>
      </w:r>
    </w:p>
    <w:p w:rsidR="00016644" w:rsidRPr="001005E7" w:rsidRDefault="00016644" w:rsidP="00016644">
      <w:pPr>
        <w:ind w:firstLine="284"/>
        <w:jc w:val="both"/>
        <w:rPr>
          <w:sz w:val="16"/>
          <w:szCs w:val="16"/>
        </w:rPr>
      </w:pPr>
      <w:r w:rsidRPr="001005E7">
        <w:rPr>
          <w:rFonts w:eastAsia="Cambria"/>
          <w:sz w:val="16"/>
          <w:szCs w:val="16"/>
          <w:shd w:val="clear" w:color="auto" w:fill="FFFFFF"/>
          <w:lang w:eastAsia="en-US"/>
        </w:rPr>
        <w:t xml:space="preserve">на </w:t>
      </w:r>
      <w:r w:rsidRPr="001005E7">
        <w:rPr>
          <w:sz w:val="16"/>
          <w:szCs w:val="16"/>
        </w:rPr>
        <w:t>техническое обслуживание и ремонт транспортных средств</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дизельных генераторных установок</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системы газового пожаротушения и систем пожарной сигнализации</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систем кондиционирования и вентиляции</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систем контроля и управления доступом</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sz w:val="16"/>
          <w:szCs w:val="16"/>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систем автоматического диспетчерского управления;</w:t>
      </w:r>
    </w:p>
    <w:p w:rsidR="00016644" w:rsidRPr="001005E7" w:rsidRDefault="00016644" w:rsidP="00016644">
      <w:pPr>
        <w:widowControl w:val="0"/>
        <w:ind w:firstLine="284"/>
        <w:jc w:val="both"/>
        <w:rPr>
          <w:sz w:val="16"/>
          <w:szCs w:val="16"/>
        </w:rPr>
      </w:pPr>
      <w:r w:rsidRPr="001005E7">
        <w:rPr>
          <w:sz w:val="16"/>
          <w:szCs w:val="16"/>
        </w:rPr>
        <w:t xml:space="preserve">на техническое обслуживание и </w:t>
      </w:r>
      <w:proofErr w:type="spellStart"/>
      <w:r w:rsidRPr="001005E7">
        <w:rPr>
          <w:sz w:val="16"/>
          <w:szCs w:val="16"/>
        </w:rPr>
        <w:t>регламентно</w:t>
      </w:r>
      <w:proofErr w:type="spellEnd"/>
      <w:r w:rsidRPr="001005E7">
        <w:rPr>
          <w:sz w:val="16"/>
          <w:szCs w:val="16"/>
        </w:rPr>
        <w:t>-профилактический ремонт систем видеонаблюдения;</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 xml:space="preserve">на другие виды работ/услуг по содержанию </w:t>
      </w:r>
      <w:r w:rsidRPr="001005E7">
        <w:rPr>
          <w:sz w:val="16"/>
          <w:szCs w:val="16"/>
        </w:rPr>
        <w:t>объектов особо ценного движимого имущества</w:t>
      </w:r>
      <w:r w:rsidRPr="001005E7">
        <w:rPr>
          <w:rFonts w:eastAsia="Cambria"/>
          <w:sz w:val="16"/>
          <w:szCs w:val="16"/>
          <w:shd w:val="clear" w:color="auto" w:fill="FFFFFF"/>
          <w:lang w:eastAsia="en-US"/>
        </w:rPr>
        <w:t>.</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Затраты на приобретение услуг связи для i-ой муниципальной услуги рассчитываются по следующей формуле:</w:t>
      </w:r>
    </w:p>
    <w:p w:rsidR="00016644" w:rsidRPr="001005E7" w:rsidRDefault="00016644" w:rsidP="00016644">
      <w:pPr>
        <w:ind w:firstLine="284"/>
        <w:jc w:val="center"/>
        <w:rPr>
          <w:sz w:val="16"/>
          <w:szCs w:val="16"/>
        </w:rPr>
      </w:pPr>
      <w:r w:rsidRPr="001005E7">
        <w:rPr>
          <w:sz w:val="16"/>
          <w:szCs w:val="16"/>
        </w:rPr>
        <w:t xml:space="preserve">(11) </w:t>
      </w:r>
      <w:r w:rsidRPr="001005E7">
        <w:rPr>
          <w:sz w:val="16"/>
          <w:szCs w:val="16"/>
        </w:rPr>
        <w:fldChar w:fldCharType="begin"/>
      </w:r>
      <w:r w:rsidRPr="001005E7">
        <w:rPr>
          <w:sz w:val="16"/>
          <w:szCs w:val="16"/>
        </w:rPr>
        <w:instrText xml:space="preserve"> QUOTE </w:instrText>
      </w:r>
      <w:r w:rsidR="002668D4">
        <w:rPr>
          <w:position w:val="-12"/>
          <w:sz w:val="16"/>
          <w:szCs w:val="16"/>
        </w:rPr>
        <w:pict>
          <v:shape id="_x0000_i1113" type="#_x0000_t75" style="width:122.05pt;height:19.65pt" equationxml="&lt;">
            <v:imagedata r:id="rId56" o:title="" chromakey="white"/>
          </v:shape>
        </w:pict>
      </w:r>
      <w:r w:rsidRPr="001005E7">
        <w:rPr>
          <w:sz w:val="16"/>
          <w:szCs w:val="16"/>
        </w:rPr>
        <w:instrText xml:space="preserve"> </w:instrText>
      </w:r>
      <w:r w:rsidRPr="001005E7">
        <w:rPr>
          <w:sz w:val="16"/>
          <w:szCs w:val="16"/>
        </w:rPr>
        <w:fldChar w:fldCharType="separate"/>
      </w:r>
      <w:r w:rsidR="002668D4">
        <w:rPr>
          <w:position w:val="-12"/>
          <w:sz w:val="16"/>
          <w:szCs w:val="16"/>
        </w:rPr>
        <w:pict>
          <v:shape id="_x0000_i1114" type="#_x0000_t75" style="width:122.05pt;height:19.65pt" equationxml="&lt;">
            <v:imagedata r:id="rId56" o:title="" chromakey="white" blacklevel="-17694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12"/>
          <w:sz w:val="16"/>
          <w:szCs w:val="16"/>
        </w:rPr>
        <w:pict>
          <v:shape id="_x0000_i1115" type="#_x0000_t75" style="width:20.1pt;height:19.65pt" equationxml="&lt;">
            <v:imagedata r:id="rId57" o:title="" chromakey="white"/>
          </v:shape>
        </w:pict>
      </w:r>
      <w:r w:rsidRPr="001005E7">
        <w:rPr>
          <w:sz w:val="16"/>
          <w:szCs w:val="16"/>
        </w:rPr>
        <w:instrText xml:space="preserve"> </w:instrText>
      </w:r>
      <w:r w:rsidRPr="001005E7">
        <w:rPr>
          <w:sz w:val="16"/>
          <w:szCs w:val="16"/>
        </w:rPr>
        <w:fldChar w:fldCharType="separate"/>
      </w:r>
      <w:r w:rsidR="002668D4">
        <w:rPr>
          <w:position w:val="-12"/>
          <w:sz w:val="16"/>
          <w:szCs w:val="16"/>
        </w:rPr>
        <w:pict>
          <v:shape id="_x0000_i1116" type="#_x0000_t75" style="width:20.1pt;height:19.65pt" equationxml="&lt;">
            <v:imagedata r:id="rId57" o:title="" chromakey="white" blacklevel="-17694f"/>
          </v:shape>
        </w:pict>
      </w:r>
      <w:r w:rsidRPr="001005E7">
        <w:rPr>
          <w:sz w:val="16"/>
          <w:szCs w:val="16"/>
        </w:rPr>
        <w:fldChar w:fldCharType="end"/>
      </w:r>
      <w:r w:rsidRPr="001005E7">
        <w:rPr>
          <w:sz w:val="16"/>
          <w:szCs w:val="16"/>
        </w:rPr>
        <w:t xml:space="preserve"> - значение натуральной нормы потребления p-ой услуги связи, учитываемая при расчете базового норматива затрат на общехозяйственные нужды на оказание i-ой муниципальной услуги (далее - натуральная норма потребления услуги связи);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12"/>
          <w:sz w:val="16"/>
          <w:szCs w:val="16"/>
        </w:rPr>
        <w:pict>
          <v:shape id="_x0000_i1117" type="#_x0000_t75" style="width:21.05pt;height:19.65pt" equationxml="&lt;">
            <v:imagedata r:id="rId58" o:title="" chromakey="white"/>
          </v:shape>
        </w:pict>
      </w:r>
      <w:r w:rsidRPr="001005E7">
        <w:rPr>
          <w:sz w:val="16"/>
          <w:szCs w:val="16"/>
        </w:rPr>
        <w:instrText xml:space="preserve"> </w:instrText>
      </w:r>
      <w:r w:rsidRPr="001005E7">
        <w:rPr>
          <w:sz w:val="16"/>
          <w:szCs w:val="16"/>
        </w:rPr>
        <w:fldChar w:fldCharType="separate"/>
      </w:r>
      <w:r w:rsidR="002668D4">
        <w:rPr>
          <w:position w:val="-12"/>
          <w:sz w:val="16"/>
          <w:szCs w:val="16"/>
        </w:rPr>
        <w:pict>
          <v:shape id="_x0000_i1118" type="#_x0000_t75" style="width:21.05pt;height:19.65pt" equationxml="&lt;">
            <v:imagedata r:id="rId58" o:title="" chromakey="white" blacklevel="-17694f"/>
          </v:shape>
        </w:pict>
      </w:r>
      <w:r w:rsidRPr="001005E7">
        <w:rPr>
          <w:sz w:val="16"/>
          <w:szCs w:val="16"/>
        </w:rPr>
        <w:fldChar w:fldCharType="end"/>
      </w:r>
      <w:r w:rsidRPr="001005E7">
        <w:rPr>
          <w:sz w:val="16"/>
          <w:szCs w:val="16"/>
        </w:rPr>
        <w:t xml:space="preserve"> - стоимость (цена, тариф) p-ой услуги связи, учитываемой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 xml:space="preserve">Стоимость (цена, тариф) p-ой услуги связи, учитываемой при расчете базового норматива затрат на общехозяйственные нужды на оказание i-ой муниципальной услуги, определяется в соответствии с положениями пункта 23 настоящего Порядка. </w:t>
      </w:r>
    </w:p>
    <w:p w:rsidR="00016644" w:rsidRPr="001005E7" w:rsidRDefault="00016644" w:rsidP="00016644">
      <w:pPr>
        <w:ind w:firstLine="284"/>
        <w:jc w:val="both"/>
        <w:rPr>
          <w:sz w:val="16"/>
          <w:szCs w:val="16"/>
        </w:rPr>
      </w:pPr>
      <w:r w:rsidRPr="001005E7">
        <w:rPr>
          <w:sz w:val="16"/>
          <w:szCs w:val="16"/>
        </w:rPr>
        <w:t>В составе затрат на приобретение услуг связи для i-ой муниципальной услуги учитываются следующие натуральные нормы потребления услуг связи в соответствии со значениями натуральных норм, определенных согласно пункту 8 настоящего Порядка, в том числе:</w:t>
      </w:r>
    </w:p>
    <w:p w:rsidR="00016644" w:rsidRPr="001005E7" w:rsidRDefault="00016644" w:rsidP="00016644">
      <w:pPr>
        <w:ind w:firstLine="284"/>
        <w:jc w:val="both"/>
        <w:rPr>
          <w:sz w:val="16"/>
          <w:szCs w:val="16"/>
        </w:rPr>
      </w:pPr>
      <w:r w:rsidRPr="001005E7">
        <w:rPr>
          <w:rFonts w:eastAsia="Cambria"/>
          <w:sz w:val="16"/>
          <w:szCs w:val="16"/>
          <w:shd w:val="clear" w:color="auto" w:fill="FFFFFF"/>
          <w:lang w:eastAsia="en-US"/>
        </w:rPr>
        <w:t>стационарной связи;</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сотовой связи;</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 xml:space="preserve">подключения к сети </w:t>
      </w:r>
      <w:r w:rsidRPr="001005E7">
        <w:rPr>
          <w:sz w:val="16"/>
          <w:szCs w:val="16"/>
        </w:rPr>
        <w:t>Интернет для планшетного компьютера</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 xml:space="preserve">подключения к сети </w:t>
      </w:r>
      <w:r w:rsidRPr="001005E7">
        <w:rPr>
          <w:sz w:val="16"/>
          <w:szCs w:val="16"/>
        </w:rPr>
        <w:t>Интернет для стационарного компьютера</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иных услуг связи.</w:t>
      </w:r>
    </w:p>
    <w:p w:rsidR="00016644" w:rsidRPr="001005E7" w:rsidRDefault="00016644" w:rsidP="00016644">
      <w:pPr>
        <w:pStyle w:val="af4"/>
        <w:numPr>
          <w:ilvl w:val="0"/>
          <w:numId w:val="33"/>
        </w:numPr>
        <w:tabs>
          <w:tab w:val="left" w:pos="1134"/>
        </w:tabs>
        <w:suppressAutoHyphens w:val="0"/>
        <w:ind w:left="0" w:firstLine="284"/>
        <w:jc w:val="both"/>
        <w:rPr>
          <w:sz w:val="16"/>
          <w:szCs w:val="16"/>
        </w:rPr>
      </w:pPr>
      <w:r w:rsidRPr="001005E7">
        <w:rPr>
          <w:sz w:val="16"/>
          <w:szCs w:val="16"/>
        </w:rPr>
        <w:t>Затраты на приобретение транспортных услуг для i-ой муниципальной услуги рассчитываются по следующей формуле:</w:t>
      </w:r>
    </w:p>
    <w:p w:rsidR="00016644" w:rsidRPr="001005E7" w:rsidRDefault="00016644" w:rsidP="00016644">
      <w:pPr>
        <w:ind w:firstLine="284"/>
        <w:jc w:val="center"/>
        <w:rPr>
          <w:sz w:val="16"/>
          <w:szCs w:val="16"/>
        </w:rPr>
      </w:pPr>
      <w:r w:rsidRPr="001005E7">
        <w:rPr>
          <w:sz w:val="16"/>
          <w:szCs w:val="16"/>
        </w:rPr>
        <w:t xml:space="preserve">(12)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19" type="#_x0000_t75" style="width:122.95pt;height:18.25pt" equationxml="&lt;">
            <v:imagedata r:id="rId59"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20" type="#_x0000_t75" style="width:122.95pt;height:18.25pt" equationxml="&lt;">
            <v:imagedata r:id="rId59" o:title="" chromakey="white" blacklevel="-15728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21" type="#_x0000_t75" style="width:21.05pt;height:18.25pt" equationxml="&lt;">
            <v:imagedata r:id="rId60"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22" type="#_x0000_t75" style="width:21.05pt;height:18.25pt" equationxml="&lt;">
            <v:imagedata r:id="rId60" o:title="" chromakey="white" blacklevel="-11796f"/>
          </v:shape>
        </w:pict>
      </w:r>
      <w:r w:rsidRPr="001005E7">
        <w:rPr>
          <w:sz w:val="16"/>
          <w:szCs w:val="16"/>
        </w:rPr>
        <w:fldChar w:fldCharType="end"/>
      </w:r>
      <w:r w:rsidRPr="001005E7">
        <w:rPr>
          <w:sz w:val="16"/>
          <w:szCs w:val="16"/>
        </w:rPr>
        <w:t xml:space="preserve"> - значение натуральной нормы потребления r-ой транспортной услуги, учитываемая при расчете базового норматива затрат на общехозяйственные нужды на оказание i-ой муниципальной услуги (далее - натуральная норма потребления транспортной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23" type="#_x0000_t75" style="width:21.95pt;height:18.25pt" equationxml="&lt;">
            <v:imagedata r:id="rId61"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24" type="#_x0000_t75" style="width:21.95pt;height:18.25pt" equationxml="&lt;">
            <v:imagedata r:id="rId61" o:title="" chromakey="white" blacklevel="-13762f"/>
          </v:shape>
        </w:pict>
      </w:r>
      <w:r w:rsidRPr="001005E7">
        <w:rPr>
          <w:sz w:val="16"/>
          <w:szCs w:val="16"/>
        </w:rPr>
        <w:fldChar w:fldCharType="end"/>
      </w:r>
      <w:r w:rsidRPr="001005E7">
        <w:rPr>
          <w:sz w:val="16"/>
          <w:szCs w:val="16"/>
        </w:rPr>
        <w:t xml:space="preserve"> - стоимость (цена, тариф) r-ой транспортной услуги, учитываемой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 xml:space="preserve">Стоимость (цена, тариф) r-ой транспортной услуги, учитываемой при расчете базового норматива затрат на общехозяйственные нужды на оказание i-ой муниципальной услуги, определяется в соответствии с положениями пункта 23 настоящего Порядка. </w:t>
      </w:r>
    </w:p>
    <w:p w:rsidR="00016644" w:rsidRPr="001005E7" w:rsidRDefault="00016644" w:rsidP="00016644">
      <w:pPr>
        <w:ind w:firstLine="284"/>
        <w:jc w:val="both"/>
        <w:rPr>
          <w:sz w:val="16"/>
          <w:szCs w:val="16"/>
        </w:rPr>
      </w:pPr>
      <w:r w:rsidRPr="001005E7">
        <w:rPr>
          <w:sz w:val="16"/>
          <w:szCs w:val="16"/>
        </w:rPr>
        <w:t>В составе затрат на приобретение транспортных услуг для i-ой муниципальной услуги учитываются следующие натуральные нормы потребления транспортных услуг в соответствии со значениями натуральных норм, определенных согласно пункту 8 настоящего Порядка, в том числе:</w:t>
      </w:r>
    </w:p>
    <w:p w:rsidR="00016644" w:rsidRPr="001005E7" w:rsidRDefault="00016644" w:rsidP="00016644">
      <w:pPr>
        <w:ind w:firstLine="284"/>
        <w:jc w:val="both"/>
        <w:rPr>
          <w:sz w:val="16"/>
          <w:szCs w:val="16"/>
        </w:rPr>
      </w:pPr>
      <w:r w:rsidRPr="001005E7">
        <w:rPr>
          <w:rFonts w:eastAsia="Cambria"/>
          <w:sz w:val="16"/>
          <w:szCs w:val="16"/>
          <w:shd w:val="clear" w:color="auto" w:fill="FFFFFF"/>
          <w:lang w:eastAsia="en-US"/>
        </w:rPr>
        <w:t>доставки грузов;</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sz w:val="16"/>
          <w:szCs w:val="16"/>
        </w:rPr>
        <w:t>найма транспортных средств</w:t>
      </w:r>
      <w:r w:rsidRPr="001005E7">
        <w:rPr>
          <w:rFonts w:eastAsia="Cambria"/>
          <w:sz w:val="16"/>
          <w:szCs w:val="16"/>
          <w:shd w:val="clear" w:color="auto" w:fill="FFFFFF"/>
          <w:lang w:eastAsia="en-US"/>
        </w:rPr>
        <w:t>;</w:t>
      </w:r>
    </w:p>
    <w:p w:rsidR="00016644" w:rsidRPr="001005E7" w:rsidRDefault="00016644" w:rsidP="00016644">
      <w:pPr>
        <w:widowControl w:val="0"/>
        <w:ind w:firstLine="284"/>
        <w:jc w:val="both"/>
        <w:rPr>
          <w:rFonts w:eastAsia="Cambria"/>
          <w:sz w:val="16"/>
          <w:szCs w:val="16"/>
          <w:shd w:val="clear" w:color="auto" w:fill="FFFFFF"/>
          <w:lang w:eastAsia="en-US"/>
        </w:rPr>
      </w:pPr>
      <w:r w:rsidRPr="001005E7">
        <w:rPr>
          <w:rFonts w:eastAsia="Cambria"/>
          <w:sz w:val="16"/>
          <w:szCs w:val="16"/>
          <w:shd w:val="clear" w:color="auto" w:fill="FFFFFF"/>
          <w:lang w:eastAsia="en-US"/>
        </w:rPr>
        <w:t>иных транспортных услуг.</w:t>
      </w:r>
    </w:p>
    <w:p w:rsidR="00016644" w:rsidRPr="001005E7" w:rsidRDefault="00016644" w:rsidP="00016644">
      <w:pPr>
        <w:pStyle w:val="af4"/>
        <w:numPr>
          <w:ilvl w:val="0"/>
          <w:numId w:val="33"/>
        </w:numPr>
        <w:tabs>
          <w:tab w:val="clear" w:pos="720"/>
          <w:tab w:val="left" w:pos="709"/>
          <w:tab w:val="left" w:pos="1134"/>
        </w:tabs>
        <w:suppressAutoHyphens w:val="0"/>
        <w:ind w:left="0" w:firstLine="284"/>
        <w:jc w:val="both"/>
        <w:rPr>
          <w:sz w:val="16"/>
          <w:szCs w:val="16"/>
        </w:rPr>
      </w:pPr>
      <w:r w:rsidRPr="001005E7">
        <w:rPr>
          <w:sz w:val="16"/>
          <w:szCs w:val="16"/>
        </w:rPr>
        <w:t>Затраты на оплату труда с начислениями на выплаты по оплате труда работников, которые не принимают непосредственного участия в оказании i-ой муниципальной услуги, рассчитываются одним из следующих вариантов.</w:t>
      </w:r>
    </w:p>
    <w:p w:rsidR="00016644" w:rsidRPr="001005E7" w:rsidRDefault="00016644" w:rsidP="00016644">
      <w:pPr>
        <w:pStyle w:val="af4"/>
        <w:ind w:left="0" w:firstLine="284"/>
        <w:jc w:val="both"/>
        <w:rPr>
          <w:sz w:val="16"/>
          <w:szCs w:val="16"/>
        </w:rPr>
      </w:pPr>
      <w:r w:rsidRPr="001005E7">
        <w:rPr>
          <w:sz w:val="16"/>
          <w:szCs w:val="16"/>
        </w:rPr>
        <w:t>а) при первом варианте применяется формула:</w:t>
      </w:r>
    </w:p>
    <w:p w:rsidR="00016644" w:rsidRPr="001005E7" w:rsidRDefault="00016644" w:rsidP="00016644">
      <w:pPr>
        <w:ind w:firstLine="284"/>
        <w:jc w:val="center"/>
        <w:rPr>
          <w:sz w:val="16"/>
          <w:szCs w:val="16"/>
        </w:rPr>
      </w:pPr>
      <w:r w:rsidRPr="001005E7">
        <w:rPr>
          <w:sz w:val="16"/>
          <w:szCs w:val="16"/>
        </w:rPr>
        <w:t xml:space="preserve">(13)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25" type="#_x0000_t75" style="width:136.5pt;height:18.25pt" equationxml="&lt;">
            <v:imagedata r:id="rId62"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26" type="#_x0000_t75" style="width:136.5pt;height:18.25pt" equationxml="&lt;">
            <v:imagedata r:id="rId62" o:title="" chromakey="white" blacklevel="-21626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27" type="#_x0000_t75" style="width:27.1pt;height:18.25pt" equationxml="&lt;">
            <v:imagedata r:id="rId63"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28" type="#_x0000_t75" style="width:27.1pt;height:18.25pt" equationxml="&lt;">
            <v:imagedata r:id="rId63" o:title="" chromakey="white" blacklevel="-25558f"/>
          </v:shape>
        </w:pict>
      </w:r>
      <w:r w:rsidRPr="001005E7">
        <w:rPr>
          <w:sz w:val="16"/>
          <w:szCs w:val="16"/>
        </w:rPr>
        <w:fldChar w:fldCharType="end"/>
      </w:r>
      <w:r w:rsidRPr="001005E7">
        <w:rPr>
          <w:sz w:val="16"/>
          <w:szCs w:val="16"/>
        </w:rPr>
        <w:t xml:space="preserve"> - значение натуральной нормы рабочего времени s-ого работника, который не принимает непосредственного участия в оказании муниципальной услуги, </w:t>
      </w:r>
      <w:proofErr w:type="gramStart"/>
      <w:r w:rsidRPr="001005E7">
        <w:rPr>
          <w:sz w:val="16"/>
          <w:szCs w:val="16"/>
        </w:rPr>
        <w:t>учитываемая</w:t>
      </w:r>
      <w:proofErr w:type="gramEnd"/>
      <w:r w:rsidRPr="001005E7">
        <w:rPr>
          <w:sz w:val="16"/>
          <w:szCs w:val="16"/>
        </w:rPr>
        <w:t xml:space="preserve"> при расчете базового норматива затрат на общехозяйственные нужды на оказание i-ой муниципальной услуги;</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29" type="#_x0000_t75" style="width:27.6pt;height:18.25pt" equationxml="&lt;">
            <v:imagedata r:id="rId64"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30" type="#_x0000_t75" style="width:27.6pt;height:18.25pt" equationxml="&lt;">
            <v:imagedata r:id="rId64" o:title="" chromakey="white" blacklevel="-19660f"/>
          </v:shape>
        </w:pict>
      </w:r>
      <w:r w:rsidRPr="001005E7">
        <w:rPr>
          <w:sz w:val="16"/>
          <w:szCs w:val="16"/>
        </w:rPr>
        <w:fldChar w:fldCharType="end"/>
      </w:r>
      <w:r w:rsidRPr="001005E7">
        <w:rPr>
          <w:sz w:val="16"/>
          <w:szCs w:val="16"/>
        </w:rPr>
        <w:t xml:space="preserve"> - размер повременной (часовой, дневной, месячной, годовой) оплаты труда (с учетом окладов (должностных окладов), ставок заработной платы, выплат компенсационного и стимулирующего характера) с начислениями на выплаты по оплате труда s-ого работника, который не принимает непосредственного участия в оказании i-ой муниципальной услуги.</w:t>
      </w:r>
    </w:p>
    <w:p w:rsidR="00016644" w:rsidRPr="001005E7" w:rsidRDefault="00016644" w:rsidP="00016644">
      <w:pPr>
        <w:ind w:firstLine="284"/>
        <w:jc w:val="both"/>
        <w:rPr>
          <w:sz w:val="16"/>
          <w:szCs w:val="16"/>
        </w:rPr>
      </w:pPr>
      <w:r w:rsidRPr="001005E7">
        <w:rPr>
          <w:sz w:val="16"/>
          <w:szCs w:val="16"/>
        </w:rPr>
        <w:t xml:space="preserve">Размер повременной (часовой, дневной, месячной, годовой) оплаты труда с начислениями на выплаты по оплате труда s-ого работника, который не принимает непосредственного участия в оказании i-ой муниципальной услуги, определяется исходя из годового фонда оплаты труда и годового фонда рабочего времени указанного </w:t>
      </w:r>
      <w:proofErr w:type="gramStart"/>
      <w:r w:rsidRPr="001005E7">
        <w:rPr>
          <w:sz w:val="16"/>
          <w:szCs w:val="16"/>
        </w:rPr>
        <w:t>работника</w:t>
      </w:r>
      <w:proofErr w:type="gramEnd"/>
      <w:r w:rsidRPr="001005E7">
        <w:rPr>
          <w:sz w:val="16"/>
          <w:szCs w:val="16"/>
        </w:rPr>
        <w:t xml:space="preserve"> с учетом применяемого при обосновании бюджетных ассигнований на очередной финансовый год и плановый период темпа роста номинальной начисленной среднемесячной заработной платы на одного работника в соответствующем финансовом году, определяемого в соответствии с прогнозом социально-экономического развития, разрабатываемым согласно статье 173 Бюджетного кодекса Российской Федерации.</w:t>
      </w:r>
    </w:p>
    <w:p w:rsidR="00016644" w:rsidRPr="001005E7" w:rsidRDefault="00016644" w:rsidP="00016644">
      <w:pPr>
        <w:ind w:firstLine="284"/>
        <w:jc w:val="both"/>
        <w:rPr>
          <w:sz w:val="16"/>
          <w:szCs w:val="16"/>
        </w:rPr>
      </w:pPr>
      <w:r w:rsidRPr="001005E7">
        <w:rPr>
          <w:sz w:val="16"/>
          <w:szCs w:val="16"/>
        </w:rPr>
        <w:t>Годовой фонд оплаты труда и годовой фонд рабочего времени s-ого работника, который не принимает непосредственного участия в оказании муниципальной услуги, определяются в соответствии со значениями натуральных норм, применяемых согласно положениям пункта 8 настоящего Порядка.</w:t>
      </w:r>
    </w:p>
    <w:p w:rsidR="00016644" w:rsidRPr="001005E7" w:rsidRDefault="00016644" w:rsidP="00016644">
      <w:pPr>
        <w:ind w:firstLine="284"/>
        <w:jc w:val="both"/>
        <w:rPr>
          <w:sz w:val="16"/>
          <w:szCs w:val="16"/>
        </w:rPr>
      </w:pPr>
      <w:proofErr w:type="gramStart"/>
      <w:r w:rsidRPr="001005E7">
        <w:rPr>
          <w:sz w:val="16"/>
          <w:szCs w:val="16"/>
        </w:rPr>
        <w:t>Отношение затрат на оплату труда с учетом начислений на выплаты по оплате труда работников, которые не принимают непосредственного участия в оказании i-ой муниципальной услуги, к затратам на оплату труда с начислениями на выплаты по оплате труда работников, непосредственно связанных с оказанием i-ой муниципальной услуги, не должно превышать показатели, установленные законодательством Российской Федерации;</w:t>
      </w:r>
      <w:proofErr w:type="gramEnd"/>
    </w:p>
    <w:p w:rsidR="00016644" w:rsidRPr="001005E7" w:rsidRDefault="00016644" w:rsidP="00016644">
      <w:pPr>
        <w:pStyle w:val="af4"/>
        <w:ind w:left="0" w:firstLine="284"/>
        <w:jc w:val="both"/>
        <w:rPr>
          <w:sz w:val="16"/>
          <w:szCs w:val="16"/>
        </w:rPr>
      </w:pPr>
      <w:r w:rsidRPr="001005E7">
        <w:rPr>
          <w:sz w:val="16"/>
          <w:szCs w:val="16"/>
        </w:rPr>
        <w:t>б) при втором варианте применяется формула:</w:t>
      </w:r>
    </w:p>
    <w:p w:rsidR="00016644" w:rsidRPr="001005E7" w:rsidRDefault="00016644" w:rsidP="00016644">
      <w:pPr>
        <w:ind w:firstLine="284"/>
        <w:jc w:val="center"/>
        <w:rPr>
          <w:sz w:val="16"/>
          <w:szCs w:val="16"/>
        </w:rPr>
      </w:pPr>
      <w:r w:rsidRPr="001005E7">
        <w:rPr>
          <w:sz w:val="16"/>
          <w:szCs w:val="16"/>
        </w:rPr>
        <w:t xml:space="preserve">(14)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31" type="#_x0000_t75" style="width:101.9pt;height:18.25pt" equationxml="&lt;">
            <v:imagedata r:id="rId65"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32" type="#_x0000_t75" style="width:101.9pt;height:18.25pt" equationxml="&lt;">
            <v:imagedata r:id="rId65" o:title="" chromakey="white" blacklevel="-19660f"/>
          </v:shape>
        </w:pict>
      </w:r>
      <w:r w:rsidRPr="001005E7">
        <w:rPr>
          <w:sz w:val="16"/>
          <w:szCs w:val="16"/>
        </w:rPr>
        <w:fldChar w:fldCharType="end"/>
      </w:r>
      <w:r w:rsidRPr="001005E7">
        <w:rPr>
          <w:sz w:val="16"/>
          <w:szCs w:val="16"/>
        </w:rPr>
        <w:t>, где:</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33" type="#_x0000_t75" style="width:29.9pt;height:18.25pt" equationxml="&lt;">
            <v:imagedata r:id="rId23"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34" type="#_x0000_t75" style="width:29.9pt;height:18.25pt" equationxml="&lt;">
            <v:imagedata r:id="rId23" o:title="" chromakey="white" blacklevel="-15728f"/>
          </v:shape>
        </w:pict>
      </w:r>
      <w:r w:rsidRPr="001005E7">
        <w:rPr>
          <w:sz w:val="16"/>
          <w:szCs w:val="16"/>
        </w:rPr>
        <w:fldChar w:fldCharType="end"/>
      </w:r>
      <w:r w:rsidRPr="001005E7">
        <w:rPr>
          <w:sz w:val="16"/>
          <w:szCs w:val="16"/>
        </w:rPr>
        <w:t xml:space="preserve"> - затраты на оплату труда с начислениями на выплаты по оплате труда работников, непосредственно связанных с оказанием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6"/>
          <w:sz w:val="16"/>
          <w:szCs w:val="16"/>
        </w:rPr>
        <w:pict>
          <v:shape id="_x0000_i1135" type="#_x0000_t75" style="width:8.4pt;height:16.35pt" equationxml="&lt;">
            <v:imagedata r:id="rId66" o:title="" chromakey="white"/>
          </v:shape>
        </w:pict>
      </w:r>
      <w:r w:rsidRPr="001005E7">
        <w:rPr>
          <w:sz w:val="16"/>
          <w:szCs w:val="16"/>
        </w:rPr>
        <w:instrText xml:space="preserve"> </w:instrText>
      </w:r>
      <w:r w:rsidRPr="001005E7">
        <w:rPr>
          <w:sz w:val="16"/>
          <w:szCs w:val="16"/>
        </w:rPr>
        <w:fldChar w:fldCharType="separate"/>
      </w:r>
      <w:r w:rsidR="002668D4">
        <w:rPr>
          <w:position w:val="-6"/>
          <w:sz w:val="16"/>
          <w:szCs w:val="16"/>
        </w:rPr>
        <w:pict>
          <v:shape id="_x0000_i1136" type="#_x0000_t75" style="width:8.4pt;height:16.35pt" equationxml="&lt;">
            <v:imagedata r:id="rId66" o:title="" chromakey="white" blacklevel="-13762f"/>
          </v:shape>
        </w:pict>
      </w:r>
      <w:r w:rsidRPr="001005E7">
        <w:rPr>
          <w:sz w:val="16"/>
          <w:szCs w:val="16"/>
        </w:rPr>
        <w:fldChar w:fldCharType="end"/>
      </w:r>
      <w:r w:rsidRPr="001005E7">
        <w:rPr>
          <w:sz w:val="16"/>
          <w:szCs w:val="16"/>
        </w:rPr>
        <w:t xml:space="preserve"> </w:t>
      </w:r>
      <w:proofErr w:type="gramStart"/>
      <w:r w:rsidRPr="001005E7">
        <w:rPr>
          <w:sz w:val="16"/>
          <w:szCs w:val="16"/>
        </w:rPr>
        <w:t>- установленная в соответствии с законодательством Российской Федерации предельная доля оплаты труда, определяемая как отношение затрат на оплату труда с начислениями на выплаты по оплате труда работников, которые не принимают непосредственного участия в оказании i-ой муниципальной услуги, к затратам на оплату труда с начислениями на выплаты по оплате труда работников, непосредственно связанных с оказанием i-ой муниципальной услуги.</w:t>
      </w:r>
      <w:proofErr w:type="gramEnd"/>
    </w:p>
    <w:p w:rsidR="00016644" w:rsidRPr="001005E7" w:rsidRDefault="00016644" w:rsidP="00016644">
      <w:pPr>
        <w:ind w:firstLine="284"/>
        <w:jc w:val="both"/>
        <w:rPr>
          <w:sz w:val="16"/>
          <w:szCs w:val="16"/>
        </w:rPr>
      </w:pPr>
      <w:r w:rsidRPr="001005E7">
        <w:rPr>
          <w:sz w:val="16"/>
          <w:szCs w:val="16"/>
        </w:rPr>
        <w:t>21. Затраты на приобретение прочих работ и услуг на оказание i-ой муниципальной услуги в соответствии со значениями натуральных норм, определенных согласно пункту 8 настоящего Порядка, рассчитываются по формуле:</w:t>
      </w:r>
    </w:p>
    <w:p w:rsidR="00016644" w:rsidRPr="001005E7" w:rsidRDefault="00016644" w:rsidP="00016644">
      <w:pPr>
        <w:ind w:firstLine="284"/>
        <w:jc w:val="center"/>
        <w:rPr>
          <w:sz w:val="16"/>
          <w:szCs w:val="16"/>
        </w:rPr>
      </w:pPr>
      <w:r w:rsidRPr="001005E7">
        <w:rPr>
          <w:sz w:val="16"/>
          <w:szCs w:val="16"/>
        </w:rPr>
        <w:lastRenderedPageBreak/>
        <w:t xml:space="preserve">(15)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37" type="#_x0000_t75" style="width:139.3pt;height:18.25pt" equationxml="&lt;">
            <v:imagedata r:id="rId67"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38" type="#_x0000_t75" style="width:139.3pt;height:18.25pt" equationxml="&lt;">
            <v:imagedata r:id="rId67" o:title="" chromakey="white" blacklevel="-19660f"/>
          </v:shape>
        </w:pict>
      </w:r>
      <w:r w:rsidRPr="001005E7">
        <w:rPr>
          <w:sz w:val="16"/>
          <w:szCs w:val="16"/>
        </w:rPr>
        <w:fldChar w:fldCharType="end"/>
      </w:r>
      <w:r w:rsidRPr="001005E7">
        <w:rPr>
          <w:sz w:val="16"/>
          <w:szCs w:val="16"/>
        </w:rPr>
        <w:t>, где:</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39" type="#_x0000_t75" style="width:27.6pt;height:18.25pt" equationxml="&lt;">
            <v:imagedata r:id="rId68"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40" type="#_x0000_t75" style="width:27.6pt;height:18.25pt" equationxml="&lt;">
            <v:imagedata r:id="rId68" o:title="" chromakey="white" blacklevel="-19660f"/>
          </v:shape>
        </w:pict>
      </w:r>
      <w:r w:rsidRPr="001005E7">
        <w:rPr>
          <w:sz w:val="16"/>
          <w:szCs w:val="16"/>
        </w:rPr>
        <w:fldChar w:fldCharType="end"/>
      </w:r>
      <w:r w:rsidRPr="001005E7">
        <w:rPr>
          <w:sz w:val="16"/>
          <w:szCs w:val="16"/>
        </w:rPr>
        <w:t xml:space="preserve"> - значение натуральной нормы потребления s-ой прочей работы или услуги, </w:t>
      </w:r>
      <w:proofErr w:type="gramStart"/>
      <w:r w:rsidRPr="001005E7">
        <w:rPr>
          <w:sz w:val="16"/>
          <w:szCs w:val="16"/>
        </w:rPr>
        <w:t>учитываемая</w:t>
      </w:r>
      <w:proofErr w:type="gramEnd"/>
      <w:r w:rsidRPr="001005E7">
        <w:rPr>
          <w:sz w:val="16"/>
          <w:szCs w:val="16"/>
        </w:rPr>
        <w:t xml:space="preserve"> при расчете базового норматива затрат на общехозяйственные нужды на оказание i-ой муниципальной услуги;</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41" type="#_x0000_t75" style="width:29.45pt;height:18.25pt" equationxml="&lt;">
            <v:imagedata r:id="rId69"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42" type="#_x0000_t75" style="width:29.45pt;height:18.25pt" equationxml="&lt;">
            <v:imagedata r:id="rId69" o:title="" chromakey="white" blacklevel="-21626f"/>
          </v:shape>
        </w:pict>
      </w:r>
      <w:r w:rsidRPr="001005E7">
        <w:rPr>
          <w:sz w:val="16"/>
          <w:szCs w:val="16"/>
        </w:rPr>
        <w:fldChar w:fldCharType="end"/>
      </w:r>
      <w:r w:rsidRPr="001005E7">
        <w:rPr>
          <w:sz w:val="16"/>
          <w:szCs w:val="16"/>
        </w:rPr>
        <w:t xml:space="preserve"> - стоимость (цена, тариф) s-ой прочей работы или услуги, учитываемой при расчете базового норматива затрат на общехозяйственные нужды на оказание i-ой муниципальной услуги в соответствующем финансовом году.</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t xml:space="preserve">Стоимость (цена, тариф) s-ой прочей работы или услуги, учитываемой при расчете базового норматива затрат на общехозяйственные нужды на оказание i-ой муниципальной услуги, определяется в соответствии с положениями пункта 23 настоящего Порядка. </w:t>
      </w:r>
      <w:bookmarkStart w:id="8" w:name="sub_1037"/>
    </w:p>
    <w:p w:rsidR="00016644" w:rsidRPr="001005E7" w:rsidRDefault="00016644" w:rsidP="00016644">
      <w:pPr>
        <w:tabs>
          <w:tab w:val="left" w:pos="1134"/>
        </w:tabs>
        <w:autoSpaceDE w:val="0"/>
        <w:autoSpaceDN w:val="0"/>
        <w:adjustRightInd w:val="0"/>
        <w:ind w:firstLine="284"/>
        <w:jc w:val="both"/>
        <w:outlineLvl w:val="2"/>
        <w:rPr>
          <w:sz w:val="16"/>
          <w:szCs w:val="16"/>
        </w:rPr>
      </w:pPr>
      <w:r w:rsidRPr="001005E7">
        <w:rPr>
          <w:sz w:val="16"/>
          <w:szCs w:val="16"/>
        </w:rPr>
        <w:t>22.</w:t>
      </w:r>
      <w:r w:rsidRPr="001005E7">
        <w:rPr>
          <w:sz w:val="16"/>
          <w:szCs w:val="16"/>
        </w:rPr>
        <w:tab/>
        <w:t xml:space="preserve">В случае если муниципальное бюджетное учреждение оказывает несколько муниципальных услуг, распределение затрат на общехозяйственные нужды по отдельным муниципальным услугам осуществляется </w:t>
      </w:r>
      <w:bookmarkEnd w:id="8"/>
      <w:r w:rsidRPr="001005E7">
        <w:rPr>
          <w:sz w:val="16"/>
          <w:szCs w:val="16"/>
        </w:rPr>
        <w:t>пропорционально фонду оплаты труда основного персонала, непосредственно участвующего в оказании муниципальной услуги.</w:t>
      </w:r>
    </w:p>
    <w:p w:rsidR="00016644" w:rsidRPr="001005E7" w:rsidRDefault="00016644" w:rsidP="00016644">
      <w:pPr>
        <w:pStyle w:val="af4"/>
        <w:numPr>
          <w:ilvl w:val="0"/>
          <w:numId w:val="34"/>
        </w:numPr>
        <w:tabs>
          <w:tab w:val="num" w:pos="0"/>
        </w:tabs>
        <w:suppressAutoHyphens w:val="0"/>
        <w:ind w:left="0" w:firstLine="284"/>
        <w:jc w:val="both"/>
        <w:rPr>
          <w:sz w:val="16"/>
          <w:szCs w:val="16"/>
        </w:rPr>
      </w:pPr>
      <w:proofErr w:type="gramStart"/>
      <w:r w:rsidRPr="001005E7">
        <w:rPr>
          <w:sz w:val="16"/>
          <w:szCs w:val="16"/>
        </w:rPr>
        <w:t>Стоимость (цена, тариф) материальных запасов, особо ценного движимого имущества, работ и услуг, учитываемых при определении базового норматива затрат на оказание i-ой муниципальной услуги, определяется на основании информации о рыночных ценах (тарифах) на идентичные планируемым к приобретению материальные запасы, объекты особо ценного движимого имущества, работы и услуги, а при их отсутствии - на однородные материальные запасы, объекты особо ценного движимого имущества, работы</w:t>
      </w:r>
      <w:proofErr w:type="gramEnd"/>
      <w:r w:rsidRPr="001005E7">
        <w:rPr>
          <w:sz w:val="16"/>
          <w:szCs w:val="16"/>
        </w:rPr>
        <w:t xml:space="preserve"> и услуги, с учетом прогнозного индекса потребительских цен на конец соответствующего финансового года, определяемого в соответствии с прогнозом социально-экономического развития Российской Федерации, разрабатываемым согласно статье 173 Бюджетного кодекса Российской Федерации, при обосновании бюджетных ассигнований на очередной финансовый год и плановый период.</w:t>
      </w:r>
    </w:p>
    <w:p w:rsidR="00016644" w:rsidRPr="001005E7" w:rsidRDefault="00016644" w:rsidP="00016644">
      <w:pPr>
        <w:pStyle w:val="af4"/>
        <w:ind w:left="0" w:firstLine="284"/>
        <w:jc w:val="both"/>
        <w:rPr>
          <w:sz w:val="16"/>
          <w:szCs w:val="16"/>
        </w:rPr>
      </w:pPr>
      <w:r w:rsidRPr="001005E7">
        <w:rPr>
          <w:sz w:val="16"/>
          <w:szCs w:val="16"/>
        </w:rPr>
        <w:t>Определение значения идентичности и однородности материальных запасов, объектов особо ценного движимого имущества, работ и услуг, получение информации о рыночных ценах (тарифах) осуществляется в порядке, установленном законодательством о контрактной системе Российской Федерации в сфере закупок товаров, работ, услуг для обеспечения государственных и муниципальных нужд.</w:t>
      </w:r>
    </w:p>
    <w:p w:rsidR="00016644" w:rsidRPr="001005E7" w:rsidRDefault="00016644" w:rsidP="00016644">
      <w:pPr>
        <w:pStyle w:val="af4"/>
        <w:numPr>
          <w:ilvl w:val="0"/>
          <w:numId w:val="34"/>
        </w:numPr>
        <w:suppressAutoHyphens w:val="0"/>
        <w:ind w:left="0" w:firstLine="284"/>
        <w:jc w:val="both"/>
        <w:rPr>
          <w:sz w:val="16"/>
          <w:szCs w:val="16"/>
        </w:rPr>
      </w:pPr>
      <w:r w:rsidRPr="001005E7">
        <w:rPr>
          <w:sz w:val="16"/>
          <w:szCs w:val="16"/>
        </w:rPr>
        <w:t>Отраслевой корректирующий коэффициент</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43" type="#_x0000_t75" style="width:25.7pt;height:20.1pt" equationxml="&lt;">
            <v:imagedata r:id="rId16"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44" type="#_x0000_t75" style="width:25.7pt;height:20.1pt" equationxml="&lt;">
            <v:imagedata r:id="rId16" o:title="" chromakey="white" blacklevel="-17694f"/>
          </v:shape>
        </w:pict>
      </w:r>
      <w:r w:rsidRPr="001005E7">
        <w:rPr>
          <w:sz w:val="16"/>
          <w:szCs w:val="16"/>
        </w:rPr>
        <w:fldChar w:fldCharType="end"/>
      </w:r>
      <w:r w:rsidRPr="001005E7">
        <w:rPr>
          <w:sz w:val="16"/>
          <w:szCs w:val="16"/>
        </w:rPr>
        <w:t xml:space="preserve">) </w:t>
      </w:r>
      <w:proofErr w:type="gramEnd"/>
      <w:r w:rsidRPr="001005E7">
        <w:rPr>
          <w:sz w:val="16"/>
          <w:szCs w:val="16"/>
        </w:rPr>
        <w:t>устанавливается к базовому нормативу затрат на оказание i-ой муниципальной услуги, исходя из соответствующих показателей отраслевой специфики.</w:t>
      </w:r>
    </w:p>
    <w:p w:rsidR="00016644" w:rsidRPr="001005E7" w:rsidRDefault="00016644" w:rsidP="00016644">
      <w:pPr>
        <w:pStyle w:val="af4"/>
        <w:ind w:left="0" w:firstLine="284"/>
        <w:jc w:val="both"/>
        <w:rPr>
          <w:sz w:val="16"/>
          <w:szCs w:val="16"/>
        </w:rPr>
      </w:pPr>
      <w:r w:rsidRPr="001005E7">
        <w:rPr>
          <w:sz w:val="16"/>
          <w:szCs w:val="16"/>
        </w:rPr>
        <w:t>Отраслевой корректирующий коэффициент</w:t>
      </w:r>
      <w:proofErr w:type="gramStart"/>
      <w:r w:rsidRPr="001005E7">
        <w:rPr>
          <w:sz w:val="16"/>
          <w:szCs w:val="16"/>
        </w:rPr>
        <w:t xml:space="preserve"> (</w:t>
      </w: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45" type="#_x0000_t75" style="width:25.7pt;height:20.1pt" equationxml="&lt;">
            <v:imagedata r:id="rId16"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46" type="#_x0000_t75" style="width:25.7pt;height:20.1pt" equationxml="&lt;">
            <v:imagedata r:id="rId16" o:title="" chromakey="white" blacklevel="-17694f"/>
          </v:shape>
        </w:pict>
      </w:r>
      <w:r w:rsidRPr="001005E7">
        <w:rPr>
          <w:sz w:val="16"/>
          <w:szCs w:val="16"/>
        </w:rPr>
        <w:fldChar w:fldCharType="end"/>
      </w:r>
      <w:r w:rsidRPr="001005E7">
        <w:rPr>
          <w:sz w:val="16"/>
          <w:szCs w:val="16"/>
        </w:rPr>
        <w:t xml:space="preserve">) </w:t>
      </w:r>
      <w:proofErr w:type="gramEnd"/>
      <w:r w:rsidRPr="001005E7">
        <w:rPr>
          <w:sz w:val="16"/>
          <w:szCs w:val="16"/>
        </w:rPr>
        <w:t>рассчитывается по следующей формуле:</w:t>
      </w:r>
    </w:p>
    <w:p w:rsidR="00016644" w:rsidRPr="001005E7" w:rsidRDefault="00016644" w:rsidP="00016644">
      <w:pPr>
        <w:pStyle w:val="af4"/>
        <w:ind w:left="0" w:firstLine="284"/>
        <w:jc w:val="center"/>
        <w:rPr>
          <w:sz w:val="16"/>
          <w:szCs w:val="16"/>
        </w:rPr>
      </w:pPr>
      <w:r w:rsidRPr="001005E7">
        <w:rPr>
          <w:sz w:val="16"/>
          <w:szCs w:val="16"/>
        </w:rPr>
        <w:t xml:space="preserve">(16) </w:t>
      </w:r>
      <w:r>
        <w:rPr>
          <w:noProof/>
          <w:sz w:val="16"/>
          <w:szCs w:val="16"/>
          <w:lang w:eastAsia="ru-RU"/>
        </w:rPr>
        <w:drawing>
          <wp:inline distT="0" distB="0" distL="0" distR="0" wp14:anchorId="0C8738CC" wp14:editId="3A9AB257">
            <wp:extent cx="914400" cy="469265"/>
            <wp:effectExtent l="0" t="0" r="0" b="6985"/>
            <wp:docPr id="12" name="Рисунок 12" descr="http://www.1jur.ru/system/content/feature/image/2676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www.1jur.ru/system/content/feature/image/2676843/"/>
                    <pic:cNvPicPr>
                      <a:picLocks noChangeAspect="1" noChangeArrowheads="1"/>
                    </pic:cNvPicPr>
                  </pic:nvPicPr>
                  <pic:blipFill>
                    <a:blip r:embed="rId70" r:link="rId71">
                      <a:extLst>
                        <a:ext uri="{28A0092B-C50C-407E-A947-70E740481C1C}">
                          <a14:useLocalDpi xmlns:a14="http://schemas.microsoft.com/office/drawing/2010/main" val="0"/>
                        </a:ext>
                      </a:extLst>
                    </a:blip>
                    <a:srcRect/>
                    <a:stretch>
                      <a:fillRect/>
                    </a:stretch>
                  </pic:blipFill>
                  <pic:spPr bwMode="auto">
                    <a:xfrm>
                      <a:off x="0" y="0"/>
                      <a:ext cx="914400" cy="469265"/>
                    </a:xfrm>
                    <a:prstGeom prst="rect">
                      <a:avLst/>
                    </a:prstGeom>
                    <a:noFill/>
                    <a:ln>
                      <a:noFill/>
                    </a:ln>
                  </pic:spPr>
                </pic:pic>
              </a:graphicData>
            </a:graphic>
          </wp:inline>
        </w:drawing>
      </w:r>
      <w:bookmarkStart w:id="9" w:name="bssPhr17"/>
      <w:bookmarkStart w:id="10" w:name="ZAP2TIA3OE"/>
      <w:bookmarkStart w:id="11" w:name="ZAP2O3O3MT"/>
      <w:bookmarkEnd w:id="9"/>
      <w:bookmarkEnd w:id="10"/>
      <w:bookmarkEnd w:id="11"/>
      <w:r w:rsidRPr="001005E7">
        <w:rPr>
          <w:sz w:val="16"/>
          <w:szCs w:val="16"/>
        </w:rPr>
        <w:t>, где:</w:t>
      </w:r>
    </w:p>
    <w:p w:rsidR="00016644" w:rsidRPr="001005E7" w:rsidRDefault="00016644" w:rsidP="00016644">
      <w:pPr>
        <w:pStyle w:val="formattexttopleveltext"/>
        <w:spacing w:before="0" w:beforeAutospacing="0" w:after="0" w:afterAutospacing="0"/>
        <w:ind w:firstLine="284"/>
        <w:jc w:val="both"/>
        <w:rPr>
          <w:sz w:val="16"/>
          <w:szCs w:val="16"/>
        </w:rPr>
      </w:pPr>
      <w:bookmarkStart w:id="12" w:name="bssPhr18"/>
      <w:bookmarkEnd w:id="12"/>
      <w:r>
        <w:rPr>
          <w:b/>
          <w:noProof/>
          <w:sz w:val="16"/>
          <w:szCs w:val="16"/>
        </w:rPr>
        <w:drawing>
          <wp:inline distT="0" distB="0" distL="0" distR="0" wp14:anchorId="5BB89157" wp14:editId="52AC995C">
            <wp:extent cx="374015" cy="237490"/>
            <wp:effectExtent l="0" t="0" r="6985" b="0"/>
            <wp:docPr id="11" name="Рисунок 11" descr="http://www.1jur.ru/system/content/feature/image/2676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www.1jur.ru/system/content/feature/image/2676844/"/>
                    <pic:cNvPicPr>
                      <a:picLocks noChangeAspect="1" noChangeArrowheads="1"/>
                    </pic:cNvPicPr>
                  </pic:nvPicPr>
                  <pic:blipFill>
                    <a:blip r:embed="rId72" r:link="rId73">
                      <a:lum contrast="12000"/>
                      <a:extLst>
                        <a:ext uri="{28A0092B-C50C-407E-A947-70E740481C1C}">
                          <a14:useLocalDpi xmlns:a14="http://schemas.microsoft.com/office/drawing/2010/main" val="0"/>
                        </a:ext>
                      </a:extLst>
                    </a:blip>
                    <a:srcRect/>
                    <a:stretch>
                      <a:fillRect/>
                    </a:stretch>
                  </pic:blipFill>
                  <pic:spPr bwMode="auto">
                    <a:xfrm>
                      <a:off x="0" y="0"/>
                      <a:ext cx="374015" cy="237490"/>
                    </a:xfrm>
                    <a:prstGeom prst="rect">
                      <a:avLst/>
                    </a:prstGeom>
                    <a:noFill/>
                    <a:ln>
                      <a:noFill/>
                    </a:ln>
                  </pic:spPr>
                </pic:pic>
              </a:graphicData>
            </a:graphic>
          </wp:inline>
        </w:drawing>
      </w:r>
      <w:bookmarkStart w:id="13" w:name="ZAP2JU83JN"/>
      <w:bookmarkStart w:id="14" w:name="ZAP2EFM3I6"/>
      <w:bookmarkEnd w:id="13"/>
      <w:bookmarkEnd w:id="14"/>
      <w:r w:rsidRPr="001005E7">
        <w:rPr>
          <w:sz w:val="16"/>
          <w:szCs w:val="16"/>
        </w:rPr>
        <w:t>- базовый норматив затрат на оказание i-ой муниципальной услуги с учетом показателей отраслевой специфики, рассчитанный с учетом норм, выраженных в натуральных показателях в соответствии со стандартами оказания услуги, по формулам в соответствии с пунктами 8-15 настоящего Порядка.</w:t>
      </w:r>
      <w:bookmarkStart w:id="15" w:name="bssPhr19"/>
      <w:bookmarkStart w:id="16" w:name="ZAP2P9Q3QQ"/>
      <w:bookmarkStart w:id="17" w:name="ZAP2JR83P9"/>
      <w:bookmarkEnd w:id="15"/>
      <w:bookmarkEnd w:id="16"/>
      <w:bookmarkEnd w:id="17"/>
      <w:r w:rsidRPr="001005E7">
        <w:rPr>
          <w:sz w:val="16"/>
          <w:szCs w:val="16"/>
        </w:rPr>
        <w:t xml:space="preserve"> </w:t>
      </w:r>
    </w:p>
    <w:p w:rsidR="00016644" w:rsidRPr="001005E7" w:rsidRDefault="00016644" w:rsidP="00016644">
      <w:pPr>
        <w:pStyle w:val="formattexttopleveltext"/>
        <w:spacing w:before="0" w:beforeAutospacing="0" w:after="0" w:afterAutospacing="0"/>
        <w:ind w:firstLine="284"/>
        <w:jc w:val="both"/>
        <w:rPr>
          <w:sz w:val="16"/>
          <w:szCs w:val="16"/>
        </w:rPr>
      </w:pPr>
      <w:r w:rsidRPr="001005E7">
        <w:rPr>
          <w:sz w:val="16"/>
          <w:szCs w:val="16"/>
        </w:rPr>
        <w:t>При отсутствии норм, выраженных в натуральных показателях, установленных стандартом оказания услуги, в отношении государственной услуги в сфере культуры, оказываемой федеральными государственными учреждениями, базовый норматив затрат на оказание i-ой государственной услуги с учетом показателей отраслевой специфики определяется на основе метода наиболее эффективного учреждения, либо на основе медианного метода.</w:t>
      </w:r>
      <w:bookmarkStart w:id="18" w:name="bssPhr20"/>
      <w:bookmarkEnd w:id="18"/>
      <w:r w:rsidRPr="001005E7">
        <w:rPr>
          <w:sz w:val="16"/>
          <w:szCs w:val="16"/>
        </w:rPr>
        <w:t xml:space="preserve"> </w:t>
      </w:r>
    </w:p>
    <w:p w:rsidR="00016644" w:rsidRPr="001005E7" w:rsidRDefault="00016644" w:rsidP="00016644">
      <w:pPr>
        <w:pStyle w:val="formattexttopleveltext"/>
        <w:spacing w:before="0" w:beforeAutospacing="0" w:after="0" w:afterAutospacing="0"/>
        <w:ind w:firstLine="284"/>
        <w:jc w:val="both"/>
        <w:rPr>
          <w:sz w:val="16"/>
          <w:szCs w:val="16"/>
        </w:rPr>
      </w:pPr>
      <w:r>
        <w:rPr>
          <w:noProof/>
          <w:sz w:val="16"/>
          <w:szCs w:val="16"/>
        </w:rPr>
        <w:drawing>
          <wp:inline distT="0" distB="0" distL="0" distR="0" wp14:anchorId="428447B2" wp14:editId="67BF595E">
            <wp:extent cx="350520" cy="231775"/>
            <wp:effectExtent l="0" t="0" r="0" b="0"/>
            <wp:docPr id="10" name="Рисунок 10" descr="http://www.1jur.ru/system/content/feature/image/2668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www.1jur.ru/system/content/feature/image/2668312/"/>
                    <pic:cNvPicPr>
                      <a:picLocks noChangeAspect="1" noChangeArrowheads="1"/>
                    </pic:cNvPicPr>
                  </pic:nvPicPr>
                  <pic:blipFill>
                    <a:blip r:embed="rId74" r:link="rId75">
                      <a:extLst>
                        <a:ext uri="{28A0092B-C50C-407E-A947-70E740481C1C}">
                          <a14:useLocalDpi xmlns:a14="http://schemas.microsoft.com/office/drawing/2010/main" val="0"/>
                        </a:ext>
                      </a:extLst>
                    </a:blip>
                    <a:srcRect/>
                    <a:stretch>
                      <a:fillRect/>
                    </a:stretch>
                  </pic:blipFill>
                  <pic:spPr bwMode="auto">
                    <a:xfrm>
                      <a:off x="0" y="0"/>
                      <a:ext cx="350520" cy="231775"/>
                    </a:xfrm>
                    <a:prstGeom prst="rect">
                      <a:avLst/>
                    </a:prstGeom>
                    <a:noFill/>
                    <a:ln>
                      <a:noFill/>
                    </a:ln>
                  </pic:spPr>
                </pic:pic>
              </a:graphicData>
            </a:graphic>
          </wp:inline>
        </w:drawing>
      </w:r>
      <w:bookmarkStart w:id="19" w:name="ZAP2K5C3JP"/>
      <w:bookmarkStart w:id="20" w:name="ZAP2K1Q3JO"/>
      <w:bookmarkEnd w:id="19"/>
      <w:bookmarkEnd w:id="20"/>
      <w:r w:rsidRPr="001005E7">
        <w:rPr>
          <w:sz w:val="16"/>
          <w:szCs w:val="16"/>
        </w:rPr>
        <w:t xml:space="preserve"> - базовый норматив затрат на оказание i-ой муниципальной услуги.</w:t>
      </w:r>
    </w:p>
    <w:p w:rsidR="00016644" w:rsidRPr="001005E7" w:rsidRDefault="00016644" w:rsidP="00016644">
      <w:pPr>
        <w:pStyle w:val="af4"/>
        <w:numPr>
          <w:ilvl w:val="0"/>
          <w:numId w:val="34"/>
        </w:numPr>
        <w:suppressAutoHyphens w:val="0"/>
        <w:ind w:left="0" w:firstLine="284"/>
        <w:jc w:val="both"/>
        <w:rPr>
          <w:sz w:val="16"/>
          <w:szCs w:val="16"/>
        </w:rPr>
      </w:pPr>
      <w:r w:rsidRPr="001005E7">
        <w:rPr>
          <w:sz w:val="16"/>
          <w:szCs w:val="16"/>
        </w:rPr>
        <w:t>Территориальный корректирующий коэффициент устанавливается к базовому нормативу затрат на оказание i-ой муниципальной услуги, скорректированному на отраслевой коэффициент, и рассчитывается по формуле:</w:t>
      </w:r>
    </w:p>
    <w:p w:rsidR="00016644" w:rsidRPr="001005E7" w:rsidRDefault="00016644" w:rsidP="00016644">
      <w:pPr>
        <w:pStyle w:val="af4"/>
        <w:autoSpaceDE w:val="0"/>
        <w:autoSpaceDN w:val="0"/>
        <w:adjustRightInd w:val="0"/>
        <w:ind w:left="0" w:firstLine="284"/>
        <w:jc w:val="center"/>
        <w:outlineLvl w:val="2"/>
        <w:rPr>
          <w:sz w:val="16"/>
          <w:szCs w:val="16"/>
        </w:rPr>
      </w:pPr>
      <w:r w:rsidRPr="001005E7">
        <w:rPr>
          <w:sz w:val="16"/>
          <w:szCs w:val="16"/>
        </w:rPr>
        <w:t xml:space="preserve">(17) </w:t>
      </w:r>
      <w:r w:rsidRPr="001005E7">
        <w:rPr>
          <w:sz w:val="16"/>
          <w:szCs w:val="16"/>
        </w:rPr>
        <w:fldChar w:fldCharType="begin"/>
      </w:r>
      <w:r w:rsidRPr="001005E7">
        <w:rPr>
          <w:sz w:val="16"/>
          <w:szCs w:val="16"/>
        </w:rPr>
        <w:instrText xml:space="preserve"> QUOTE </w:instrText>
      </w:r>
      <w:r w:rsidR="002668D4">
        <w:rPr>
          <w:position w:val="-23"/>
          <w:sz w:val="16"/>
          <w:szCs w:val="16"/>
        </w:rPr>
        <w:pict>
          <v:shape id="_x0000_i1147" type="#_x0000_t75" style="width:193.55pt;height:30.85pt" equationxml="&lt;">
            <v:imagedata r:id="rId76" o:title="" chromakey="white"/>
          </v:shape>
        </w:pict>
      </w:r>
      <w:r w:rsidRPr="001005E7">
        <w:rPr>
          <w:sz w:val="16"/>
          <w:szCs w:val="16"/>
        </w:rPr>
        <w:instrText xml:space="preserve"> </w:instrText>
      </w:r>
      <w:r w:rsidRPr="001005E7">
        <w:rPr>
          <w:sz w:val="16"/>
          <w:szCs w:val="16"/>
        </w:rPr>
        <w:fldChar w:fldCharType="separate"/>
      </w:r>
      <w:r w:rsidR="002668D4">
        <w:rPr>
          <w:position w:val="-23"/>
          <w:sz w:val="16"/>
          <w:szCs w:val="16"/>
        </w:rPr>
        <w:pict>
          <v:shape id="_x0000_i1148" type="#_x0000_t75" style="width:194.05pt;height:30.85pt" equationxml="&lt;">
            <v:imagedata r:id="rId76" o:title="" chromakey="white" blacklevel="-19660f"/>
          </v:shape>
        </w:pict>
      </w:r>
      <w:r w:rsidRPr="001005E7">
        <w:rPr>
          <w:sz w:val="16"/>
          <w:szCs w:val="16"/>
        </w:rPr>
        <w:fldChar w:fldCharType="end"/>
      </w:r>
      <w:r w:rsidRPr="001005E7">
        <w:rPr>
          <w:sz w:val="16"/>
          <w:szCs w:val="16"/>
        </w:rPr>
        <w:t>, где:</w:t>
      </w:r>
    </w:p>
    <w:p w:rsidR="00016644" w:rsidRPr="001005E7" w:rsidRDefault="00016644" w:rsidP="00016644">
      <w:pPr>
        <w:autoSpaceDE w:val="0"/>
        <w:autoSpaceDN w:val="0"/>
        <w:adjustRightInd w:val="0"/>
        <w:ind w:firstLine="284"/>
        <w:jc w:val="both"/>
        <w:outlineLvl w:val="2"/>
        <w:rPr>
          <w:sz w:val="16"/>
          <w:szCs w:val="16"/>
        </w:rPr>
      </w:pP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49" type="#_x0000_t75" style="width:24.8pt;height:18.7pt" equationxml="&lt;">
            <v:imagedata r:id="rId77"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50" type="#_x0000_t75" style="width:24.8pt;height:18.7pt" equationxml="&lt;">
            <v:imagedata r:id="rId77" o:title="" chromakey="white" blacklevel="-13762f"/>
          </v:shape>
        </w:pict>
      </w:r>
      <w:r w:rsidRPr="001005E7">
        <w:rPr>
          <w:sz w:val="16"/>
          <w:szCs w:val="16"/>
        </w:rPr>
        <w:fldChar w:fldCharType="end"/>
      </w:r>
      <w:r w:rsidRPr="001005E7">
        <w:rPr>
          <w:sz w:val="16"/>
          <w:szCs w:val="16"/>
        </w:rPr>
        <w:t xml:space="preserve"> - территориальный корректирующий коэффициент на оплату труда с начислениями на выплаты по оплате труда;</w:t>
      </w:r>
    </w:p>
    <w:p w:rsidR="00016644" w:rsidRPr="001005E7" w:rsidRDefault="00016644" w:rsidP="00016644">
      <w:pPr>
        <w:ind w:firstLine="284"/>
        <w:jc w:val="both"/>
        <w:rPr>
          <w:sz w:val="16"/>
          <w:szCs w:val="16"/>
        </w:rPr>
      </w:pP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51" type="#_x0000_t75" style="width:24.8pt;height:18.7pt" equationxml="&lt;">
            <v:imagedata r:id="rId78"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52" type="#_x0000_t75" style="width:24.8pt;height:18.7pt" equationxml="&lt;">
            <v:imagedata r:id="rId78" o:title="" chromakey="white" blacklevel="-17694f"/>
          </v:shape>
        </w:pict>
      </w:r>
      <w:r w:rsidRPr="001005E7">
        <w:rPr>
          <w:sz w:val="16"/>
          <w:szCs w:val="16"/>
        </w:rPr>
        <w:fldChar w:fldCharType="end"/>
      </w:r>
      <w:r w:rsidRPr="001005E7">
        <w:rPr>
          <w:sz w:val="16"/>
          <w:szCs w:val="16"/>
        </w:rPr>
        <w:t xml:space="preserve"> - территориальный корректирующий коэффициент на коммунальные услуги и на содержание недвижимого имущества.</w:t>
      </w:r>
    </w:p>
    <w:p w:rsidR="00016644" w:rsidRPr="001005E7" w:rsidRDefault="00016644" w:rsidP="00016644">
      <w:pPr>
        <w:pStyle w:val="af4"/>
        <w:numPr>
          <w:ilvl w:val="0"/>
          <w:numId w:val="34"/>
        </w:numPr>
        <w:suppressAutoHyphens w:val="0"/>
        <w:ind w:left="0" w:firstLine="284"/>
        <w:jc w:val="both"/>
        <w:rPr>
          <w:sz w:val="16"/>
          <w:szCs w:val="16"/>
        </w:rPr>
      </w:pPr>
      <w:proofErr w:type="gramStart"/>
      <w:r w:rsidRPr="001005E7">
        <w:rPr>
          <w:sz w:val="16"/>
          <w:szCs w:val="16"/>
        </w:rPr>
        <w:t>Территориальный корректирующий коэффициент на оплату труда с начислениями на выплаты по оплате труда (</w:t>
      </w: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53" type="#_x0000_t75" style="width:25.7pt;height:18.7pt" equationxml="&lt;">
            <v:imagedata r:id="rId79"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54" type="#_x0000_t75" style="width:25.7pt;height:18.7pt" equationxml="&lt;">
            <v:imagedata r:id="rId79" o:title="" chromakey="white" blacklevel="-19660f"/>
          </v:shape>
        </w:pict>
      </w:r>
      <w:r w:rsidRPr="001005E7">
        <w:rPr>
          <w:sz w:val="16"/>
          <w:szCs w:val="16"/>
        </w:rPr>
        <w:fldChar w:fldCharType="end"/>
      </w:r>
      <w:r w:rsidRPr="001005E7">
        <w:rPr>
          <w:sz w:val="16"/>
          <w:szCs w:val="16"/>
        </w:rPr>
        <w:t>) рассчитывается как соотношение между среднемесячной начисленной заработной платой в целом по экономике по Татарскому району Новосибирской области и среднемесячной начисленной заработной платой в целом по экономике по Татарскому району Новосибирской области, данные по которому использовались для определения базового норматива затрат на оказание i-ой муниципальной услуги.</w:t>
      </w:r>
      <w:proofErr w:type="gramEnd"/>
    </w:p>
    <w:p w:rsidR="00016644" w:rsidRPr="001005E7" w:rsidRDefault="00016644" w:rsidP="00016644">
      <w:pPr>
        <w:pStyle w:val="af4"/>
        <w:numPr>
          <w:ilvl w:val="0"/>
          <w:numId w:val="34"/>
        </w:numPr>
        <w:suppressAutoHyphens w:val="0"/>
        <w:ind w:left="0" w:firstLine="284"/>
        <w:jc w:val="both"/>
        <w:rPr>
          <w:sz w:val="16"/>
          <w:szCs w:val="16"/>
        </w:rPr>
      </w:pPr>
      <w:r w:rsidRPr="001005E7">
        <w:rPr>
          <w:sz w:val="16"/>
          <w:szCs w:val="16"/>
        </w:rPr>
        <w:t>Территориальный корректирующий коэффициент на коммунальные услуги и на содержание недвижимого имущества (</w:t>
      </w:r>
      <w:r w:rsidRPr="001005E7">
        <w:rPr>
          <w:sz w:val="16"/>
          <w:szCs w:val="16"/>
        </w:rPr>
        <w:fldChar w:fldCharType="begin"/>
      </w:r>
      <w:r w:rsidRPr="001005E7">
        <w:rPr>
          <w:sz w:val="16"/>
          <w:szCs w:val="16"/>
        </w:rPr>
        <w:instrText xml:space="preserve"> QUOTE </w:instrText>
      </w:r>
      <w:r w:rsidR="002668D4">
        <w:rPr>
          <w:position w:val="-11"/>
          <w:sz w:val="16"/>
          <w:szCs w:val="16"/>
        </w:rPr>
        <w:pict>
          <v:shape id="_x0000_i1155" type="#_x0000_t75" style="width:25.7pt;height:18.7pt" equationxml="&lt;">
            <v:imagedata r:id="rId80" o:title="" chromakey="white"/>
          </v:shape>
        </w:pict>
      </w:r>
      <w:r w:rsidRPr="001005E7">
        <w:rPr>
          <w:sz w:val="16"/>
          <w:szCs w:val="16"/>
        </w:rPr>
        <w:instrText xml:space="preserve"> </w:instrText>
      </w:r>
      <w:r w:rsidRPr="001005E7">
        <w:rPr>
          <w:sz w:val="16"/>
          <w:szCs w:val="16"/>
        </w:rPr>
        <w:fldChar w:fldCharType="separate"/>
      </w:r>
      <w:r w:rsidR="002668D4">
        <w:rPr>
          <w:position w:val="-11"/>
          <w:sz w:val="16"/>
          <w:szCs w:val="16"/>
        </w:rPr>
        <w:pict>
          <v:shape id="_x0000_i1156" type="#_x0000_t75" style="width:25.7pt;height:18.7pt" equationxml="&lt;">
            <v:imagedata r:id="rId80" o:title="" chromakey="white" blacklevel="-15728f"/>
          </v:shape>
        </w:pict>
      </w:r>
      <w:r w:rsidRPr="001005E7">
        <w:rPr>
          <w:sz w:val="16"/>
          <w:szCs w:val="16"/>
        </w:rPr>
        <w:fldChar w:fldCharType="end"/>
      </w:r>
      <w:r w:rsidRPr="001005E7">
        <w:rPr>
          <w:sz w:val="16"/>
          <w:szCs w:val="16"/>
        </w:rPr>
        <w:t>) рассчитывается как соотношение между суммой затрат на коммунальные услуги и на содержание объектов недвижимого имущества, необходимого для выполнения муниципального задания (в том числе затраты на арендные платежи), определяемыми в соответствии с натуральными нормами, ценами и тарифами на данные услуги в городе Татарске Татарского района Новосибирской области</w:t>
      </w:r>
      <w:proofErr w:type="gramStart"/>
      <w:r w:rsidRPr="001005E7">
        <w:rPr>
          <w:sz w:val="16"/>
          <w:szCs w:val="16"/>
        </w:rPr>
        <w:t xml:space="preserve"> ,</w:t>
      </w:r>
      <w:proofErr w:type="gramEnd"/>
      <w:r w:rsidRPr="001005E7">
        <w:rPr>
          <w:sz w:val="16"/>
          <w:szCs w:val="16"/>
        </w:rPr>
        <w:t xml:space="preserve"> и суммой затрат на коммунальные услуги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57" type="#_x0000_t75" style="width:39.75pt;height:18.25pt" equationxml="&lt;">
            <v:imagedata r:id="rId81"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58" type="#_x0000_t75" style="width:39.75pt;height:18.25pt" equationxml="&lt;">
            <v:imagedata r:id="rId81" o:title="" chromakey="white" blacklevel="-17694f"/>
          </v:shape>
        </w:pict>
      </w:r>
      <w:r w:rsidRPr="001005E7">
        <w:rPr>
          <w:sz w:val="16"/>
          <w:szCs w:val="16"/>
        </w:rPr>
        <w:fldChar w:fldCharType="end"/>
      </w:r>
      <w:r w:rsidRPr="001005E7">
        <w:rPr>
          <w:sz w:val="16"/>
          <w:szCs w:val="16"/>
        </w:rPr>
        <w:t xml:space="preserve"> и на содержание объектов недвижимого имущества, необходимого для выполнения муниципального задания (в том числе затраты на арендные платежи) </w:t>
      </w:r>
      <w:r w:rsidRPr="001005E7">
        <w:rPr>
          <w:sz w:val="16"/>
          <w:szCs w:val="16"/>
        </w:rPr>
        <w:fldChar w:fldCharType="begin"/>
      </w:r>
      <w:r w:rsidRPr="001005E7">
        <w:rPr>
          <w:sz w:val="16"/>
          <w:szCs w:val="16"/>
        </w:rPr>
        <w:instrText xml:space="preserve"> QUOTE </w:instrText>
      </w:r>
      <w:r w:rsidR="002668D4">
        <w:rPr>
          <w:position w:val="-8"/>
          <w:sz w:val="16"/>
          <w:szCs w:val="16"/>
        </w:rPr>
        <w:pict>
          <v:shape id="_x0000_i1159" type="#_x0000_t75" style="width:41.15pt;height:18.25pt" equationxml="&lt;">
            <v:imagedata r:id="rId82" o:title="" chromakey="white"/>
          </v:shape>
        </w:pict>
      </w:r>
      <w:r w:rsidRPr="001005E7">
        <w:rPr>
          <w:sz w:val="16"/>
          <w:szCs w:val="16"/>
        </w:rPr>
        <w:instrText xml:space="preserve"> </w:instrText>
      </w:r>
      <w:r w:rsidRPr="001005E7">
        <w:rPr>
          <w:sz w:val="16"/>
          <w:szCs w:val="16"/>
        </w:rPr>
        <w:fldChar w:fldCharType="separate"/>
      </w:r>
      <w:r w:rsidR="002668D4">
        <w:rPr>
          <w:position w:val="-8"/>
          <w:sz w:val="16"/>
          <w:szCs w:val="16"/>
        </w:rPr>
        <w:pict>
          <v:shape id="_x0000_i1160" type="#_x0000_t75" style="width:41.15pt;height:18.25pt" equationxml="&lt;">
            <v:imagedata r:id="rId82" o:title="" chromakey="white" blacklevel="-23592f"/>
          </v:shape>
        </w:pict>
      </w:r>
      <w:r w:rsidRPr="001005E7">
        <w:rPr>
          <w:sz w:val="16"/>
          <w:szCs w:val="16"/>
        </w:rPr>
        <w:fldChar w:fldCharType="end"/>
      </w:r>
      <w:r w:rsidRPr="001005E7">
        <w:rPr>
          <w:sz w:val="16"/>
          <w:szCs w:val="16"/>
        </w:rPr>
        <w:t>, в Озерском городском округе, данные по которому использовались для определения базового норматива затрат на оказание i-ой муниципальной услуги.</w:t>
      </w:r>
    </w:p>
    <w:p w:rsidR="00016644" w:rsidRPr="001005E7" w:rsidRDefault="00016644" w:rsidP="00016644">
      <w:pPr>
        <w:tabs>
          <w:tab w:val="left" w:pos="2655"/>
        </w:tabs>
        <w:autoSpaceDE w:val="0"/>
        <w:autoSpaceDN w:val="0"/>
        <w:adjustRightInd w:val="0"/>
        <w:ind w:left="5103" w:firstLine="284"/>
        <w:outlineLvl w:val="2"/>
        <w:rPr>
          <w:sz w:val="16"/>
          <w:szCs w:val="16"/>
        </w:rPr>
      </w:pPr>
    </w:p>
    <w:p w:rsidR="00016644" w:rsidRPr="001005E7" w:rsidRDefault="00016644" w:rsidP="00016644">
      <w:pPr>
        <w:ind w:firstLine="284"/>
        <w:jc w:val="center"/>
        <w:rPr>
          <w:sz w:val="16"/>
          <w:szCs w:val="16"/>
        </w:rPr>
      </w:pPr>
      <w:r w:rsidRPr="001005E7">
        <w:rPr>
          <w:sz w:val="16"/>
          <w:szCs w:val="16"/>
        </w:rPr>
        <w:t>III. Порядок рассмотрения расчетов предварительных нормативных затрат на оказание муниципальных услуг в сфере культуры муниципальными бюджетными учреждениями</w:t>
      </w:r>
    </w:p>
    <w:p w:rsidR="00016644" w:rsidRPr="001005E7" w:rsidRDefault="00016644" w:rsidP="00016644">
      <w:pPr>
        <w:ind w:firstLine="284"/>
        <w:rPr>
          <w:sz w:val="16"/>
          <w:szCs w:val="16"/>
        </w:rPr>
      </w:pPr>
    </w:p>
    <w:p w:rsidR="00016644" w:rsidRPr="001005E7" w:rsidRDefault="00016644" w:rsidP="00016644">
      <w:pPr>
        <w:tabs>
          <w:tab w:val="left" w:pos="567"/>
        </w:tabs>
        <w:ind w:firstLine="284"/>
        <w:jc w:val="both"/>
        <w:rPr>
          <w:sz w:val="16"/>
          <w:szCs w:val="16"/>
        </w:rPr>
      </w:pPr>
      <w:r w:rsidRPr="001005E7">
        <w:rPr>
          <w:sz w:val="16"/>
          <w:szCs w:val="16"/>
        </w:rPr>
        <w:t xml:space="preserve">28. В целях составления проекта решения Совета депутатов города Татарска Татарского района Новосибирской области о бюджете на очередной финансовый год и плановый </w:t>
      </w:r>
      <w:proofErr w:type="gramStart"/>
      <w:r w:rsidRPr="001005E7">
        <w:rPr>
          <w:sz w:val="16"/>
          <w:szCs w:val="16"/>
        </w:rPr>
        <w:t>период</w:t>
      </w:r>
      <w:proofErr w:type="gramEnd"/>
      <w:r w:rsidRPr="001005E7">
        <w:rPr>
          <w:sz w:val="16"/>
          <w:szCs w:val="16"/>
        </w:rPr>
        <w:t xml:space="preserve"> муниципальные бюджетные учреждения в сроки, установленные Графиком подготовки и рассмотрения материалов, необходимых </w:t>
      </w:r>
      <w:bookmarkStart w:id="21" w:name="OLE_LINK2"/>
      <w:bookmarkStart w:id="22" w:name="OLE_LINK1"/>
      <w:r w:rsidRPr="001005E7">
        <w:rPr>
          <w:sz w:val="16"/>
          <w:szCs w:val="16"/>
        </w:rPr>
        <w:t xml:space="preserve">для составления проекта бюджета </w:t>
      </w:r>
      <w:bookmarkEnd w:id="21"/>
      <w:bookmarkEnd w:id="22"/>
      <w:r w:rsidRPr="001005E7">
        <w:rPr>
          <w:sz w:val="16"/>
          <w:szCs w:val="16"/>
        </w:rPr>
        <w:t xml:space="preserve">на очередной финансовый год (очередной финансовый год и плановый период), направляют в Администрацию: </w:t>
      </w:r>
    </w:p>
    <w:p w:rsidR="00016644" w:rsidRPr="001005E7" w:rsidRDefault="00016644" w:rsidP="00016644">
      <w:pPr>
        <w:tabs>
          <w:tab w:val="left" w:pos="567"/>
        </w:tabs>
        <w:ind w:firstLine="284"/>
        <w:jc w:val="both"/>
        <w:rPr>
          <w:sz w:val="16"/>
          <w:szCs w:val="16"/>
        </w:rPr>
      </w:pPr>
      <w:r w:rsidRPr="001005E7">
        <w:rPr>
          <w:sz w:val="16"/>
          <w:szCs w:val="16"/>
        </w:rPr>
        <w:t>расчеты предварительных нормативных затрат на оказание муниципальной услуги на очередной финансовый год (очередной финансовый год и плановый период) по форме согласно приложению № 2 к настоящему Порядку, а также расшифровки к расчетам предварительных нормативных затрат, выполненные в произвольной форме по формулам, указанным в настоящем Порядке;</w:t>
      </w:r>
    </w:p>
    <w:p w:rsidR="00016644" w:rsidRPr="001005E7" w:rsidRDefault="00016644" w:rsidP="00016644">
      <w:pPr>
        <w:tabs>
          <w:tab w:val="left" w:pos="567"/>
        </w:tabs>
        <w:ind w:firstLine="284"/>
        <w:jc w:val="both"/>
        <w:rPr>
          <w:sz w:val="16"/>
          <w:szCs w:val="16"/>
        </w:rPr>
      </w:pPr>
      <w:r w:rsidRPr="001005E7">
        <w:rPr>
          <w:sz w:val="16"/>
          <w:szCs w:val="16"/>
        </w:rPr>
        <w:t>расчет предварительной суммы финансового обеспечения выполнения муниципального задания на очередной финансовый год (очередной финансовый год и плановый период) по форме согласно приложению № 3 к Порядку формирования и финансового обеспечения выполнения муниципального задания в отношении муниципальных учреждений города Татарска Татарского района Новосибирской области, утвержденному постановлением Администрации, подписанный руководителем и главным бухгалтеро</w:t>
      </w:r>
      <w:proofErr w:type="gramStart"/>
      <w:r w:rsidRPr="001005E7">
        <w:rPr>
          <w:sz w:val="16"/>
          <w:szCs w:val="16"/>
        </w:rPr>
        <w:t>м(</w:t>
      </w:r>
      <w:proofErr w:type="gramEnd"/>
      <w:r w:rsidRPr="001005E7">
        <w:rPr>
          <w:sz w:val="16"/>
          <w:szCs w:val="16"/>
        </w:rPr>
        <w:t>бухгалтером) муниципального бюджетного учреждения;</w:t>
      </w:r>
    </w:p>
    <w:p w:rsidR="00016644" w:rsidRPr="001005E7" w:rsidRDefault="00016644" w:rsidP="00016644">
      <w:pPr>
        <w:ind w:firstLine="284"/>
        <w:jc w:val="both"/>
        <w:rPr>
          <w:sz w:val="16"/>
          <w:szCs w:val="16"/>
        </w:rPr>
      </w:pPr>
      <w:proofErr w:type="gramStart"/>
      <w:r w:rsidRPr="001005E7">
        <w:rPr>
          <w:sz w:val="16"/>
          <w:szCs w:val="16"/>
        </w:rPr>
        <w:t xml:space="preserve">расчет предварительных затрат на уплату налогов, в качестве объекта налогообложения по которым признается имущество муниципального бюджетного учреждения и предварительных затрат на содержание не используемого для выполнения муниципального задания имущества муниципального бюджетного учреждения по форме согласно приложению № 4 к Порядку формирования и финансового обеспечения выполнения </w:t>
      </w:r>
      <w:r w:rsidRPr="001005E7">
        <w:rPr>
          <w:sz w:val="16"/>
          <w:szCs w:val="16"/>
        </w:rPr>
        <w:lastRenderedPageBreak/>
        <w:t>муниципального задания в отношении муниципальных учреждений города Татарска Новосибирской области, утвержденному постановлением Администрации, подписанные руководителем и</w:t>
      </w:r>
      <w:proofErr w:type="gramEnd"/>
      <w:r w:rsidRPr="001005E7">
        <w:rPr>
          <w:sz w:val="16"/>
          <w:szCs w:val="16"/>
        </w:rPr>
        <w:t xml:space="preserve"> главным бухгалтеро</w:t>
      </w:r>
      <w:proofErr w:type="gramStart"/>
      <w:r w:rsidRPr="001005E7">
        <w:rPr>
          <w:sz w:val="16"/>
          <w:szCs w:val="16"/>
        </w:rPr>
        <w:t>м(</w:t>
      </w:r>
      <w:proofErr w:type="gramEnd"/>
      <w:r w:rsidRPr="001005E7">
        <w:rPr>
          <w:sz w:val="16"/>
          <w:szCs w:val="16"/>
        </w:rPr>
        <w:t>бухгалтером) муниципального бюджетного учреждения (далее - расчеты предварительных нормативных затрат).</w:t>
      </w:r>
    </w:p>
    <w:p w:rsidR="00016644" w:rsidRPr="001005E7" w:rsidRDefault="00016644" w:rsidP="00016644">
      <w:pPr>
        <w:tabs>
          <w:tab w:val="left" w:pos="567"/>
        </w:tabs>
        <w:ind w:firstLine="284"/>
        <w:jc w:val="both"/>
        <w:rPr>
          <w:sz w:val="16"/>
          <w:szCs w:val="16"/>
        </w:rPr>
      </w:pPr>
      <w:r w:rsidRPr="001005E7">
        <w:rPr>
          <w:sz w:val="16"/>
          <w:szCs w:val="16"/>
        </w:rPr>
        <w:t xml:space="preserve">29. Администрация проверяет представленные расчеты предварительных нормативных затрат и расшифровки к ним на соответствие настоящему Порядку. </w:t>
      </w:r>
    </w:p>
    <w:p w:rsidR="00016644" w:rsidRPr="001005E7" w:rsidRDefault="00016644" w:rsidP="00016644">
      <w:pPr>
        <w:tabs>
          <w:tab w:val="left" w:pos="567"/>
        </w:tabs>
        <w:ind w:firstLine="284"/>
        <w:jc w:val="both"/>
        <w:rPr>
          <w:sz w:val="16"/>
          <w:szCs w:val="16"/>
        </w:rPr>
      </w:pPr>
      <w:proofErr w:type="gramStart"/>
      <w:r w:rsidRPr="001005E7">
        <w:rPr>
          <w:sz w:val="16"/>
          <w:szCs w:val="16"/>
        </w:rPr>
        <w:t>При выявлении описок, опечаток, арифметических ошибок, допущенных муниципальными бюджетными учреждениями при составлении расчетов предварительных нормативных затрат и (или) расшифровок к ним, их не соответствия требованиям, установленным настоящим Порядком, Администрация возвращает муниципальным бюджетным учреждениям представленные расчеты предварительных нормативных затрат и (или) расшифровки к ним на доработку.</w:t>
      </w:r>
      <w:proofErr w:type="gramEnd"/>
    </w:p>
    <w:p w:rsidR="00016644" w:rsidRPr="001005E7" w:rsidRDefault="00016644" w:rsidP="00016644">
      <w:pPr>
        <w:ind w:firstLine="284"/>
        <w:jc w:val="both"/>
        <w:rPr>
          <w:sz w:val="16"/>
          <w:szCs w:val="16"/>
        </w:rPr>
      </w:pPr>
      <w:r w:rsidRPr="001005E7">
        <w:rPr>
          <w:sz w:val="16"/>
          <w:szCs w:val="16"/>
        </w:rPr>
        <w:t>Руководители муниципальных бюджетных учреждений принимают меры по устранению указанных описок, опечаток, арифметических ошибок и повторно представляют в Администрацию расчеты предварительных нормативных затрат и (или) расшифровки к ним.</w:t>
      </w:r>
    </w:p>
    <w:p w:rsidR="00016644" w:rsidRPr="001005E7" w:rsidRDefault="00016644" w:rsidP="00016644">
      <w:pPr>
        <w:tabs>
          <w:tab w:val="left" w:pos="567"/>
        </w:tabs>
        <w:ind w:firstLine="284"/>
        <w:jc w:val="both"/>
        <w:rPr>
          <w:sz w:val="16"/>
          <w:szCs w:val="16"/>
        </w:rPr>
      </w:pPr>
    </w:p>
    <w:p w:rsidR="00016644" w:rsidRPr="001005E7" w:rsidRDefault="00016644" w:rsidP="00016644">
      <w:pPr>
        <w:ind w:firstLine="284"/>
        <w:jc w:val="center"/>
        <w:rPr>
          <w:sz w:val="16"/>
          <w:szCs w:val="16"/>
        </w:rPr>
      </w:pPr>
      <w:r w:rsidRPr="001005E7">
        <w:rPr>
          <w:sz w:val="16"/>
          <w:szCs w:val="16"/>
        </w:rPr>
        <w:t>IV. Порядок и сроки утверждения нормативных затрат на оказание муниципальных услуг в сфере культуры муниципальными бюджетными учреждениями на очередной финансовый год и плановый период</w:t>
      </w:r>
    </w:p>
    <w:p w:rsidR="00016644" w:rsidRPr="001005E7" w:rsidRDefault="00016644" w:rsidP="00016644">
      <w:pPr>
        <w:tabs>
          <w:tab w:val="left" w:pos="567"/>
        </w:tabs>
        <w:ind w:firstLine="284"/>
        <w:jc w:val="both"/>
        <w:rPr>
          <w:sz w:val="16"/>
          <w:szCs w:val="16"/>
        </w:rPr>
      </w:pPr>
    </w:p>
    <w:p w:rsidR="00016644" w:rsidRPr="001005E7" w:rsidRDefault="00016644" w:rsidP="00016644">
      <w:pPr>
        <w:numPr>
          <w:ilvl w:val="0"/>
          <w:numId w:val="35"/>
        </w:numPr>
        <w:tabs>
          <w:tab w:val="num" w:pos="0"/>
          <w:tab w:val="left" w:pos="1134"/>
        </w:tabs>
        <w:ind w:left="0" w:firstLine="284"/>
        <w:jc w:val="both"/>
        <w:rPr>
          <w:sz w:val="16"/>
          <w:szCs w:val="16"/>
        </w:rPr>
      </w:pPr>
      <w:r w:rsidRPr="001005E7">
        <w:rPr>
          <w:sz w:val="16"/>
          <w:szCs w:val="16"/>
        </w:rPr>
        <w:t>Руководители муниципальных бюджетных учреждений культуры в срок не позднее 5 рабочих дней со дня доведения лимитов бюджетных обязательств утверждают значения нормативных затрат на оказание муниципальных услуг муниципальными бюджетными учреждениями по форме согласно приложению № 3 к настоящему Порядку отдельно по каждому муниципальному бюджетному учреждению.</w:t>
      </w:r>
    </w:p>
    <w:p w:rsidR="00016644" w:rsidRPr="001005E7" w:rsidRDefault="00016644" w:rsidP="00016644">
      <w:pPr>
        <w:ind w:firstLine="284"/>
        <w:jc w:val="both"/>
        <w:rPr>
          <w:sz w:val="16"/>
          <w:szCs w:val="16"/>
        </w:rPr>
      </w:pPr>
      <w:r w:rsidRPr="001005E7">
        <w:rPr>
          <w:sz w:val="16"/>
          <w:szCs w:val="16"/>
        </w:rPr>
        <w:t xml:space="preserve">31. Значения нормативных затрат на оказание муниципальных услуг муниципальными бюджетными учреждениями утверждаются на срок, соответствующий установленному </w:t>
      </w:r>
      <w:hyperlink r:id="rId83" w:history="1">
        <w:r w:rsidRPr="001005E7">
          <w:rPr>
            <w:rStyle w:val="afd"/>
            <w:sz w:val="16"/>
            <w:szCs w:val="16"/>
          </w:rPr>
          <w:t>бюджетным законодательством</w:t>
        </w:r>
      </w:hyperlink>
      <w:r w:rsidRPr="001005E7">
        <w:rPr>
          <w:sz w:val="16"/>
          <w:szCs w:val="16"/>
        </w:rPr>
        <w:t xml:space="preserve"> Российской </w:t>
      </w:r>
      <w:proofErr w:type="gramStart"/>
      <w:r w:rsidRPr="001005E7">
        <w:rPr>
          <w:sz w:val="16"/>
          <w:szCs w:val="16"/>
        </w:rPr>
        <w:t>Федерации сроку формирования бюджета города Татарска Татарского района Новосибирской области</w:t>
      </w:r>
      <w:proofErr w:type="gramEnd"/>
      <w:r w:rsidRPr="001005E7">
        <w:rPr>
          <w:sz w:val="16"/>
          <w:szCs w:val="16"/>
        </w:rPr>
        <w:t>.</w:t>
      </w:r>
    </w:p>
    <w:p w:rsidR="00016644" w:rsidRPr="001005E7" w:rsidRDefault="00016644" w:rsidP="00016644">
      <w:pPr>
        <w:pStyle w:val="af4"/>
        <w:numPr>
          <w:ilvl w:val="0"/>
          <w:numId w:val="36"/>
        </w:numPr>
        <w:tabs>
          <w:tab w:val="num" w:pos="0"/>
          <w:tab w:val="left" w:pos="1134"/>
        </w:tabs>
        <w:suppressAutoHyphens w:val="0"/>
        <w:ind w:left="0" w:firstLine="284"/>
        <w:jc w:val="both"/>
        <w:rPr>
          <w:sz w:val="16"/>
          <w:szCs w:val="16"/>
        </w:rPr>
      </w:pPr>
      <w:r w:rsidRPr="001005E7">
        <w:rPr>
          <w:sz w:val="16"/>
          <w:szCs w:val="16"/>
        </w:rPr>
        <w:t>Значение базового норматива затрат на оказание муниципальной услуги с указанием ее наименования и уникального номера реестровой записи из базового (отраслевого) перечня, утверждается руководителями муниципальных бюджетных учреждений культуры общей суммой, в том числе в разрезе:</w:t>
      </w:r>
    </w:p>
    <w:p w:rsidR="00016644" w:rsidRPr="001005E7" w:rsidRDefault="00016644" w:rsidP="00016644">
      <w:pPr>
        <w:pStyle w:val="af4"/>
        <w:ind w:left="0" w:firstLine="284"/>
        <w:jc w:val="both"/>
        <w:rPr>
          <w:sz w:val="16"/>
          <w:szCs w:val="16"/>
        </w:rPr>
      </w:pPr>
      <w:r w:rsidRPr="001005E7">
        <w:rPr>
          <w:sz w:val="16"/>
          <w:szCs w:val="16"/>
        </w:rPr>
        <w:t>суммы затрат на оплату труда с начислениями на выплаты по оплате труда работников, непосредственно связанных с оказанием муниципальной услуги;</w:t>
      </w:r>
    </w:p>
    <w:p w:rsidR="00016644" w:rsidRPr="001005E7" w:rsidRDefault="00016644" w:rsidP="00016644">
      <w:pPr>
        <w:ind w:firstLine="284"/>
        <w:jc w:val="both"/>
        <w:rPr>
          <w:sz w:val="16"/>
          <w:szCs w:val="16"/>
        </w:rPr>
      </w:pPr>
      <w:r w:rsidRPr="001005E7">
        <w:rPr>
          <w:sz w:val="16"/>
          <w:szCs w:val="16"/>
        </w:rPr>
        <w:t>суммы затрат на коммунальные услуги и на содержание объектов недвижимого имущества, необходимого для выполнения муниципального задания (в том числе затраты на арендные платежи).</w:t>
      </w:r>
    </w:p>
    <w:p w:rsidR="00016644" w:rsidRPr="001005E7" w:rsidRDefault="00016644" w:rsidP="00016644">
      <w:pPr>
        <w:pStyle w:val="af4"/>
        <w:ind w:left="0" w:firstLine="284"/>
        <w:jc w:val="both"/>
        <w:rPr>
          <w:sz w:val="16"/>
          <w:szCs w:val="16"/>
        </w:rPr>
      </w:pPr>
      <w:proofErr w:type="gramStart"/>
      <w:r w:rsidRPr="001005E7">
        <w:rPr>
          <w:sz w:val="16"/>
          <w:szCs w:val="16"/>
        </w:rPr>
        <w:t>При утверждении значения базового норматива затрат на оказание муниципальной услуги указывается информация о натуральных нормах, необходимых для определения базового норматива затрат на оказание муниципальной услуги в сфере культуры, включающая наименование натуральной нормы, ее значение и источник указанного значения (нормативный правовой акт (вид, дата, номер), утверждающий стандарт оказания услуги в сфере культуры, а при его отсутствии слова «Метод наиболее эффективного учреждения</w:t>
      </w:r>
      <w:proofErr w:type="gramEnd"/>
      <w:r w:rsidRPr="001005E7">
        <w:rPr>
          <w:sz w:val="16"/>
          <w:szCs w:val="16"/>
        </w:rPr>
        <w:t>», либо слова «Медианный метод», либо слова «Иной метод»).</w:t>
      </w:r>
    </w:p>
    <w:p w:rsidR="00016644" w:rsidRPr="001005E7" w:rsidRDefault="00016644" w:rsidP="00016644">
      <w:pPr>
        <w:pStyle w:val="af4"/>
        <w:numPr>
          <w:ilvl w:val="0"/>
          <w:numId w:val="37"/>
        </w:numPr>
        <w:tabs>
          <w:tab w:val="num" w:pos="0"/>
          <w:tab w:val="left" w:pos="851"/>
          <w:tab w:val="left" w:pos="993"/>
          <w:tab w:val="left" w:pos="1134"/>
        </w:tabs>
        <w:suppressAutoHyphens w:val="0"/>
        <w:ind w:left="0" w:firstLine="284"/>
        <w:jc w:val="both"/>
        <w:rPr>
          <w:sz w:val="16"/>
          <w:szCs w:val="16"/>
        </w:rPr>
      </w:pPr>
      <w:r w:rsidRPr="001005E7">
        <w:rPr>
          <w:sz w:val="16"/>
          <w:szCs w:val="16"/>
        </w:rPr>
        <w:t>Значение отраслевого корректирующего коэффициента в сфере культуры утверждается руководителями муниципальных бюджетных учреждений культуры по каждой муниципальной услуге с указанием ее наименования и уникального номера реестровой записи из базового (отраслевого) перечня, а также наименования показателя отраслевой специфики, по форме согласно приложению № 4 к настоящему Порядку.</w:t>
      </w:r>
    </w:p>
    <w:p w:rsidR="00016644" w:rsidRPr="001005E7" w:rsidRDefault="00016644" w:rsidP="00016644">
      <w:pPr>
        <w:ind w:firstLine="284"/>
        <w:jc w:val="center"/>
        <w:rPr>
          <w:sz w:val="16"/>
          <w:szCs w:val="16"/>
        </w:rPr>
      </w:pPr>
      <w:r w:rsidRPr="001005E7">
        <w:rPr>
          <w:sz w:val="16"/>
          <w:szCs w:val="16"/>
        </w:rPr>
        <w:t>V. Контроль и ответственность</w:t>
      </w:r>
    </w:p>
    <w:p w:rsidR="00016644" w:rsidRPr="001005E7" w:rsidRDefault="00016644" w:rsidP="00016644">
      <w:pPr>
        <w:ind w:firstLine="284"/>
        <w:jc w:val="both"/>
        <w:rPr>
          <w:sz w:val="16"/>
          <w:szCs w:val="16"/>
        </w:rPr>
      </w:pPr>
      <w:r w:rsidRPr="001005E7">
        <w:rPr>
          <w:sz w:val="16"/>
          <w:szCs w:val="16"/>
        </w:rPr>
        <w:t xml:space="preserve">34. </w:t>
      </w:r>
      <w:proofErr w:type="gramStart"/>
      <w:r w:rsidRPr="001005E7">
        <w:rPr>
          <w:sz w:val="16"/>
          <w:szCs w:val="16"/>
        </w:rPr>
        <w:t>Контроль за</w:t>
      </w:r>
      <w:proofErr w:type="gramEnd"/>
      <w:r w:rsidRPr="001005E7">
        <w:rPr>
          <w:sz w:val="16"/>
          <w:szCs w:val="16"/>
        </w:rPr>
        <w:t xml:space="preserve"> соблюдением требований настоящего Порядка осуществляет Администрация и органы муниципального финансового контроля.</w:t>
      </w:r>
    </w:p>
    <w:p w:rsidR="00016644" w:rsidRPr="001005E7" w:rsidRDefault="00016644" w:rsidP="00016644">
      <w:pPr>
        <w:suppressLineNumbers/>
        <w:ind w:firstLine="284"/>
        <w:jc w:val="both"/>
        <w:rPr>
          <w:sz w:val="16"/>
          <w:szCs w:val="16"/>
        </w:rPr>
      </w:pPr>
      <w:r w:rsidRPr="001005E7">
        <w:rPr>
          <w:sz w:val="16"/>
          <w:szCs w:val="16"/>
        </w:rPr>
        <w:t>35. Руководители муниципальных бюджетных учреждений культуры несут дисциплинарную ответственность за несоблюдение требований настоящего Порядка в установленном порядке.</w:t>
      </w:r>
    </w:p>
    <w:p w:rsidR="0064524E" w:rsidRPr="00055A72" w:rsidRDefault="00324128" w:rsidP="00016644">
      <w:pPr>
        <w:ind w:firstLine="284"/>
        <w:jc w:val="both"/>
        <w:rPr>
          <w:sz w:val="12"/>
          <w:szCs w:val="16"/>
        </w:rPr>
      </w:pPr>
      <w:r>
        <w:rPr>
          <w:noProof/>
          <w:color w:val="000000"/>
          <w:sz w:val="16"/>
          <w:szCs w:val="16"/>
        </w:rPr>
        <mc:AlternateContent>
          <mc:Choice Requires="wps">
            <w:drawing>
              <wp:anchor distT="0" distB="0" distL="114300" distR="114300" simplePos="0" relativeHeight="251701248" behindDoc="0" locked="0" layoutInCell="1" allowOverlap="1" wp14:anchorId="5118DFDE" wp14:editId="42512E00">
                <wp:simplePos x="0" y="0"/>
                <wp:positionH relativeFrom="column">
                  <wp:posOffset>-118745</wp:posOffset>
                </wp:positionH>
                <wp:positionV relativeFrom="paragraph">
                  <wp:posOffset>22860</wp:posOffset>
                </wp:positionV>
                <wp:extent cx="6786245" cy="0"/>
                <wp:effectExtent l="0" t="0" r="14605" b="19050"/>
                <wp:wrapNone/>
                <wp:docPr id="13" name="Прямая соединительная линия 13"/>
                <wp:cNvGraphicFramePr/>
                <a:graphic xmlns:a="http://schemas.openxmlformats.org/drawingml/2006/main">
                  <a:graphicData uri="http://schemas.microsoft.com/office/word/2010/wordprocessingShape">
                    <wps:wsp>
                      <wps:cNvCnPr/>
                      <wps:spPr>
                        <a:xfrm>
                          <a:off x="0" y="0"/>
                          <a:ext cx="6786245" cy="0"/>
                        </a:xfrm>
                        <a:prstGeom prst="line">
                          <a:avLst/>
                        </a:prstGeom>
                        <a:ln w="2222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3" o:spid="_x0000_s1026" style="position:absolute;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1.8pt" to="5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" strokecolor="black [3213]" strokeweight="1.75pt"/>
            </w:pict>
          </mc:Fallback>
        </mc:AlternateContent>
      </w:r>
      <w:r w:rsidR="00016644">
        <w:rPr>
          <w:sz w:val="12"/>
          <w:szCs w:val="16"/>
        </w:rPr>
        <w:t xml:space="preserve">  </w:t>
      </w:r>
    </w:p>
    <w:tbl>
      <w:tblPr>
        <w:tblW w:w="0" w:type="auto"/>
        <w:tblLook w:val="04A0" w:firstRow="1" w:lastRow="0" w:firstColumn="1" w:lastColumn="0" w:noHBand="0" w:noVBand="1"/>
      </w:tblPr>
      <w:tblGrid>
        <w:gridCol w:w="5778"/>
        <w:gridCol w:w="4820"/>
      </w:tblGrid>
      <w:tr w:rsidR="0079184D" w:rsidRPr="001005E7" w:rsidTr="0079184D">
        <w:tc>
          <w:tcPr>
            <w:tcW w:w="5778" w:type="dxa"/>
            <w:shd w:val="clear" w:color="auto" w:fill="auto"/>
          </w:tcPr>
          <w:p w:rsidR="0079184D" w:rsidRPr="001005E7" w:rsidRDefault="0079184D" w:rsidP="001B03EE">
            <w:pPr>
              <w:rPr>
                <w:sz w:val="16"/>
                <w:szCs w:val="16"/>
              </w:rPr>
            </w:pPr>
          </w:p>
        </w:tc>
        <w:tc>
          <w:tcPr>
            <w:tcW w:w="4820" w:type="dxa"/>
            <w:shd w:val="clear" w:color="auto" w:fill="auto"/>
          </w:tcPr>
          <w:p w:rsidR="0079184D" w:rsidRPr="001005E7" w:rsidRDefault="0079184D" w:rsidP="0079184D">
            <w:pPr>
              <w:jc w:val="right"/>
              <w:rPr>
                <w:sz w:val="16"/>
                <w:szCs w:val="16"/>
              </w:rPr>
            </w:pPr>
            <w:r w:rsidRPr="001005E7">
              <w:rPr>
                <w:sz w:val="16"/>
                <w:szCs w:val="16"/>
              </w:rPr>
              <w:t xml:space="preserve">Приложение № 1 </w:t>
            </w:r>
          </w:p>
          <w:p w:rsidR="0079184D" w:rsidRPr="001005E7" w:rsidRDefault="0079184D" w:rsidP="0079184D">
            <w:pPr>
              <w:jc w:val="right"/>
              <w:rPr>
                <w:sz w:val="16"/>
                <w:szCs w:val="16"/>
              </w:rPr>
            </w:pPr>
            <w:r w:rsidRPr="001005E7">
              <w:rPr>
                <w:sz w:val="16"/>
                <w:szCs w:val="16"/>
              </w:rPr>
              <w:t xml:space="preserve">к Порядку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Администрации </w:t>
            </w:r>
          </w:p>
        </w:tc>
      </w:tr>
    </w:tbl>
    <w:p w:rsidR="0079184D" w:rsidRPr="001005E7" w:rsidRDefault="0079184D" w:rsidP="0079184D">
      <w:pPr>
        <w:rPr>
          <w:sz w:val="16"/>
          <w:szCs w:val="16"/>
        </w:rPr>
      </w:pPr>
    </w:p>
    <w:tbl>
      <w:tblPr>
        <w:tblW w:w="0" w:type="auto"/>
        <w:tblLook w:val="04A0" w:firstRow="1" w:lastRow="0" w:firstColumn="1" w:lastColumn="0" w:noHBand="0" w:noVBand="1"/>
      </w:tblPr>
      <w:tblGrid>
        <w:gridCol w:w="5495"/>
        <w:gridCol w:w="4252"/>
      </w:tblGrid>
      <w:tr w:rsidR="0079184D" w:rsidRPr="001005E7" w:rsidTr="001B03EE">
        <w:tc>
          <w:tcPr>
            <w:tcW w:w="5495" w:type="dxa"/>
            <w:shd w:val="clear" w:color="auto" w:fill="auto"/>
          </w:tcPr>
          <w:p w:rsidR="0079184D" w:rsidRPr="001005E7" w:rsidRDefault="0079184D" w:rsidP="001B03EE">
            <w:pPr>
              <w:rPr>
                <w:sz w:val="16"/>
                <w:szCs w:val="16"/>
              </w:rPr>
            </w:pPr>
          </w:p>
        </w:tc>
        <w:tc>
          <w:tcPr>
            <w:tcW w:w="4252" w:type="dxa"/>
            <w:shd w:val="clear" w:color="auto" w:fill="auto"/>
          </w:tcPr>
          <w:p w:rsidR="0079184D" w:rsidRPr="001005E7" w:rsidRDefault="0079184D" w:rsidP="001B03EE">
            <w:pPr>
              <w:jc w:val="both"/>
              <w:rPr>
                <w:sz w:val="16"/>
                <w:szCs w:val="16"/>
              </w:rPr>
            </w:pPr>
          </w:p>
        </w:tc>
      </w:tr>
    </w:tbl>
    <w:p w:rsidR="0079184D" w:rsidRPr="001005E7" w:rsidRDefault="0079184D" w:rsidP="0079184D">
      <w:pPr>
        <w:rPr>
          <w:sz w:val="16"/>
          <w:szCs w:val="16"/>
        </w:rPr>
      </w:pPr>
    </w:p>
    <w:p w:rsidR="0079184D" w:rsidRPr="001005E7" w:rsidRDefault="0079184D" w:rsidP="0079184D">
      <w:pPr>
        <w:jc w:val="center"/>
        <w:rPr>
          <w:sz w:val="16"/>
          <w:szCs w:val="16"/>
        </w:rPr>
      </w:pPr>
      <w:r w:rsidRPr="001005E7">
        <w:rPr>
          <w:sz w:val="16"/>
          <w:szCs w:val="16"/>
        </w:rPr>
        <w:t>Значения натуральных норм, необходимых для определения базовых нормативов затрат на оказание муниципальных услуг в сфере культуры</w:t>
      </w:r>
    </w:p>
    <w:tbl>
      <w:tblPr>
        <w:tblW w:w="9902" w:type="dxa"/>
        <w:jc w:val="center"/>
        <w:tblInd w:w="-34" w:type="dxa"/>
        <w:tblLayout w:type="fixed"/>
        <w:tblLook w:val="04A0" w:firstRow="1" w:lastRow="0" w:firstColumn="1" w:lastColumn="0" w:noHBand="0" w:noVBand="1"/>
      </w:tblPr>
      <w:tblGrid>
        <w:gridCol w:w="1843"/>
        <w:gridCol w:w="2127"/>
        <w:gridCol w:w="1701"/>
        <w:gridCol w:w="1417"/>
        <w:gridCol w:w="1418"/>
        <w:gridCol w:w="1396"/>
      </w:tblGrid>
      <w:tr w:rsidR="0079184D" w:rsidRPr="001005E7" w:rsidTr="0079184D">
        <w:trPr>
          <w:trHeight w:val="2340"/>
          <w:tblHeader/>
          <w:jc w:val="center"/>
        </w:trPr>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bCs/>
                <w:sz w:val="16"/>
                <w:szCs w:val="16"/>
              </w:rPr>
              <w:t>Наименование муниципальной услуги</w:t>
            </w:r>
          </w:p>
        </w:t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bCs/>
                <w:sz w:val="16"/>
                <w:szCs w:val="16"/>
              </w:rPr>
              <w:t>Уникальный номер реестровой записи муниципальной услуги из базового (отраслевого) перечня</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ind w:right="-108"/>
              <w:jc w:val="center"/>
              <w:rPr>
                <w:sz w:val="16"/>
                <w:szCs w:val="16"/>
              </w:rPr>
            </w:pPr>
            <w:r w:rsidRPr="001005E7">
              <w:rPr>
                <w:bCs/>
                <w:sz w:val="16"/>
                <w:szCs w:val="16"/>
              </w:rPr>
              <w:t xml:space="preserve">Наименование натуральной нормы </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ind w:left="-108" w:right="-108"/>
              <w:jc w:val="center"/>
              <w:rPr>
                <w:sz w:val="16"/>
                <w:szCs w:val="16"/>
              </w:rPr>
            </w:pPr>
            <w:r w:rsidRPr="001005E7">
              <w:rPr>
                <w:bCs/>
                <w:sz w:val="16"/>
                <w:szCs w:val="16"/>
              </w:rPr>
              <w:t xml:space="preserve">Единица измерения натуральной нормы </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ind w:left="-108" w:right="-108"/>
              <w:jc w:val="center"/>
              <w:rPr>
                <w:sz w:val="16"/>
                <w:szCs w:val="16"/>
              </w:rPr>
            </w:pPr>
            <w:r w:rsidRPr="001005E7">
              <w:rPr>
                <w:bCs/>
                <w:sz w:val="16"/>
                <w:szCs w:val="16"/>
              </w:rPr>
              <w:t>Значение натуральной нормы</w:t>
            </w:r>
          </w:p>
        </w:tc>
        <w:tc>
          <w:tcPr>
            <w:tcW w:w="1396" w:type="dxa"/>
            <w:vMerge w:val="restart"/>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ind w:left="-108" w:right="-129"/>
              <w:jc w:val="center"/>
              <w:rPr>
                <w:sz w:val="16"/>
                <w:szCs w:val="16"/>
              </w:rPr>
            </w:pPr>
            <w:r w:rsidRPr="001005E7">
              <w:rPr>
                <w:bCs/>
                <w:sz w:val="16"/>
                <w:szCs w:val="16"/>
              </w:rPr>
              <w:t xml:space="preserve">Источник значения натуральной нормы </w:t>
            </w:r>
          </w:p>
        </w:tc>
      </w:tr>
      <w:tr w:rsidR="0079184D" w:rsidRPr="001005E7" w:rsidTr="0079184D">
        <w:trPr>
          <w:trHeight w:val="276"/>
          <w:tblHeader/>
          <w:jc w:val="center"/>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r>
      <w:tr w:rsidR="0079184D" w:rsidRPr="001005E7" w:rsidTr="0079184D">
        <w:trPr>
          <w:trHeight w:val="184"/>
          <w:tblHeader/>
          <w:jc w:val="center"/>
        </w:trPr>
        <w:tc>
          <w:tcPr>
            <w:tcW w:w="1843"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c>
          <w:tcPr>
            <w:tcW w:w="1396" w:type="dxa"/>
            <w:vMerge/>
            <w:tcBorders>
              <w:top w:val="single" w:sz="4" w:space="0" w:color="auto"/>
              <w:left w:val="single" w:sz="4" w:space="0" w:color="auto"/>
              <w:bottom w:val="single" w:sz="4" w:space="0" w:color="auto"/>
              <w:right w:val="single" w:sz="4" w:space="0" w:color="auto"/>
            </w:tcBorders>
            <w:vAlign w:val="center"/>
            <w:hideMark/>
          </w:tcPr>
          <w:p w:rsidR="0079184D" w:rsidRPr="001005E7" w:rsidRDefault="0079184D" w:rsidP="001B03EE">
            <w:pPr>
              <w:rPr>
                <w:sz w:val="16"/>
                <w:szCs w:val="16"/>
              </w:rPr>
            </w:pPr>
          </w:p>
        </w:tc>
      </w:tr>
      <w:tr w:rsidR="0079184D" w:rsidRPr="001005E7" w:rsidTr="0079184D">
        <w:trPr>
          <w:trHeight w:val="260"/>
          <w:tblHeader/>
          <w:jc w:val="center"/>
        </w:trPr>
        <w:tc>
          <w:tcPr>
            <w:tcW w:w="1843" w:type="dxa"/>
            <w:tcBorders>
              <w:top w:val="nil"/>
              <w:left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1</w:t>
            </w:r>
          </w:p>
        </w:tc>
        <w:tc>
          <w:tcPr>
            <w:tcW w:w="2127"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2</w:t>
            </w: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3</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4</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5</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6</w:t>
            </w:r>
          </w:p>
        </w:tc>
      </w:tr>
      <w:tr w:rsidR="0079184D" w:rsidRPr="001005E7" w:rsidTr="0079184D">
        <w:trPr>
          <w:trHeight w:val="159"/>
          <w:jc w:val="center"/>
        </w:trPr>
        <w:tc>
          <w:tcPr>
            <w:tcW w:w="1843" w:type="dxa"/>
            <w:vMerge w:val="restart"/>
            <w:tcBorders>
              <w:top w:val="nil"/>
              <w:left w:val="single" w:sz="4" w:space="0" w:color="auto"/>
              <w:bottom w:val="single" w:sz="4" w:space="0" w:color="000000"/>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tc>
        <w:tc>
          <w:tcPr>
            <w:tcW w:w="2127" w:type="dxa"/>
            <w:vMerge w:val="restart"/>
            <w:tcBorders>
              <w:top w:val="nil"/>
              <w:left w:val="single" w:sz="4" w:space="0" w:color="auto"/>
              <w:bottom w:val="single" w:sz="4" w:space="0" w:color="000000"/>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p w:rsidR="0079184D" w:rsidRPr="001005E7" w:rsidRDefault="0079184D" w:rsidP="001B03EE">
            <w:pPr>
              <w:jc w:val="cente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b/>
                <w:bCs/>
                <w:sz w:val="16"/>
                <w:szCs w:val="16"/>
              </w:rPr>
            </w:pPr>
            <w:r w:rsidRPr="001005E7">
              <w:rPr>
                <w:bCs/>
                <w:sz w:val="16"/>
                <w:szCs w:val="16"/>
              </w:rPr>
              <w:t>1. Натуральные нормы, непосредственно связанные с оказанием муниципальной услуги</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1.1. Работники, непосредственно связанные с оказанием муниципальной услуги</w:t>
            </w:r>
          </w:p>
        </w:tc>
      </w:tr>
      <w:tr w:rsidR="0079184D" w:rsidRPr="001005E7" w:rsidTr="0079184D">
        <w:trPr>
          <w:trHeight w:val="16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1.2. Материальные запасы и особо ценное движимое имущество, потребляемые (используемые) в процессе оказания муниципальной услуги (кроме топлива)</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1.3. Иные натуральные нормы, непосредственно используемые в процессе оказания муниципальной услуги</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bCs/>
                <w:sz w:val="16"/>
                <w:szCs w:val="16"/>
              </w:rPr>
            </w:pPr>
            <w:r w:rsidRPr="001005E7">
              <w:rPr>
                <w:bCs/>
                <w:sz w:val="16"/>
                <w:szCs w:val="16"/>
              </w:rPr>
              <w:t>2. Натуральные нормы на общехозяйственные нужды</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2.1. Содержание объектов недвижимого имущества, необходимого для выполнения муниципального задания</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2.2. Содержание объектов особо ценного движимого имущества, необходимого для выполнения муниципального задания</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2.3. Услуги связи</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2.4. Транспортные услуги</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2.5. Работники, которые не принимают непосредственного участия в оказании муниципальной услуги</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5932" w:type="dxa"/>
            <w:gridSpan w:val="4"/>
            <w:tcBorders>
              <w:top w:val="single" w:sz="4" w:space="0" w:color="auto"/>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2.6. Прочие общехозяйственные нужды</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r w:rsidR="0079184D" w:rsidRPr="001005E7" w:rsidTr="0079184D">
        <w:trPr>
          <w:trHeight w:val="47"/>
          <w:jc w:val="center"/>
        </w:trPr>
        <w:tc>
          <w:tcPr>
            <w:tcW w:w="1843" w:type="dxa"/>
            <w:vMerge/>
            <w:tcBorders>
              <w:top w:val="single" w:sz="4" w:space="0" w:color="000000"/>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2127" w:type="dxa"/>
            <w:vMerge/>
            <w:tcBorders>
              <w:top w:val="nil"/>
              <w:left w:val="single" w:sz="4" w:space="0" w:color="auto"/>
              <w:bottom w:val="single" w:sz="4" w:space="0" w:color="000000"/>
              <w:right w:val="single" w:sz="4" w:space="0" w:color="auto"/>
            </w:tcBorders>
            <w:vAlign w:val="center"/>
            <w:hideMark/>
          </w:tcPr>
          <w:p w:rsidR="0079184D" w:rsidRPr="001005E7" w:rsidRDefault="0079184D" w:rsidP="001B03EE">
            <w:pPr>
              <w:rPr>
                <w:b/>
                <w:bCs/>
                <w:sz w:val="16"/>
                <w:szCs w:val="16"/>
              </w:rPr>
            </w:pPr>
          </w:p>
        </w:tc>
        <w:tc>
          <w:tcPr>
            <w:tcW w:w="1701" w:type="dxa"/>
            <w:tcBorders>
              <w:top w:val="nil"/>
              <w:left w:val="nil"/>
              <w:bottom w:val="single" w:sz="4" w:space="0" w:color="auto"/>
              <w:right w:val="single" w:sz="4" w:space="0" w:color="auto"/>
            </w:tcBorders>
            <w:vAlign w:val="center"/>
            <w:hideMark/>
          </w:tcPr>
          <w:p w:rsidR="0079184D" w:rsidRPr="001005E7" w:rsidRDefault="0079184D" w:rsidP="001B03EE">
            <w:pPr>
              <w:jc w:val="center"/>
              <w:rPr>
                <w:sz w:val="16"/>
                <w:szCs w:val="16"/>
              </w:rPr>
            </w:pPr>
            <w:r w:rsidRPr="001005E7">
              <w:rPr>
                <w:sz w:val="16"/>
                <w:szCs w:val="16"/>
              </w:rPr>
              <w:t> </w:t>
            </w:r>
          </w:p>
        </w:tc>
        <w:tc>
          <w:tcPr>
            <w:tcW w:w="1417" w:type="dxa"/>
            <w:tcBorders>
              <w:top w:val="nil"/>
              <w:left w:val="nil"/>
              <w:bottom w:val="single" w:sz="4" w:space="0" w:color="auto"/>
              <w:right w:val="single" w:sz="4" w:space="0" w:color="auto"/>
            </w:tcBorders>
            <w:vAlign w:val="center"/>
            <w:hideMark/>
          </w:tcPr>
          <w:p w:rsidR="0079184D" w:rsidRPr="001005E7" w:rsidRDefault="0079184D" w:rsidP="001B03EE">
            <w:pPr>
              <w:jc w:val="center"/>
              <w:rPr>
                <w:b/>
                <w:bCs/>
                <w:sz w:val="16"/>
                <w:szCs w:val="16"/>
              </w:rPr>
            </w:pPr>
            <w:r w:rsidRPr="001005E7">
              <w:rPr>
                <w:b/>
                <w:bCs/>
                <w:sz w:val="16"/>
                <w:szCs w:val="16"/>
              </w:rPr>
              <w:t> </w:t>
            </w:r>
          </w:p>
        </w:tc>
        <w:tc>
          <w:tcPr>
            <w:tcW w:w="1418"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c>
          <w:tcPr>
            <w:tcW w:w="1396" w:type="dxa"/>
            <w:tcBorders>
              <w:top w:val="nil"/>
              <w:left w:val="nil"/>
              <w:bottom w:val="single" w:sz="4" w:space="0" w:color="auto"/>
              <w:right w:val="single" w:sz="4" w:space="0" w:color="auto"/>
            </w:tcBorders>
            <w:vAlign w:val="center"/>
            <w:hideMark/>
          </w:tcPr>
          <w:p w:rsidR="0079184D" w:rsidRPr="001005E7" w:rsidRDefault="0079184D" w:rsidP="001B03EE">
            <w:pPr>
              <w:rPr>
                <w:sz w:val="16"/>
                <w:szCs w:val="16"/>
              </w:rPr>
            </w:pPr>
            <w:r w:rsidRPr="001005E7">
              <w:rPr>
                <w:bCs/>
                <w:sz w:val="16"/>
                <w:szCs w:val="16"/>
              </w:rPr>
              <w:t> </w:t>
            </w:r>
          </w:p>
        </w:tc>
      </w:tr>
    </w:tbl>
    <w:p w:rsidR="0079184D" w:rsidRPr="001005E7" w:rsidRDefault="0079184D" w:rsidP="0079184D">
      <w:pPr>
        <w:ind w:firstLine="284"/>
        <w:jc w:val="both"/>
        <w:rPr>
          <w:sz w:val="16"/>
          <w:szCs w:val="16"/>
        </w:rPr>
      </w:pPr>
      <w:r w:rsidRPr="001005E7">
        <w:rPr>
          <w:sz w:val="16"/>
          <w:szCs w:val="16"/>
        </w:rPr>
        <w:t>Указания по заполнению:</w:t>
      </w:r>
    </w:p>
    <w:p w:rsidR="0079184D" w:rsidRPr="001005E7" w:rsidRDefault="0079184D" w:rsidP="0079184D">
      <w:pPr>
        <w:ind w:firstLine="284"/>
        <w:jc w:val="both"/>
        <w:rPr>
          <w:bCs/>
          <w:sz w:val="16"/>
          <w:szCs w:val="16"/>
        </w:rPr>
      </w:pPr>
      <w:r w:rsidRPr="001005E7">
        <w:rPr>
          <w:sz w:val="16"/>
          <w:szCs w:val="16"/>
        </w:rPr>
        <w:t xml:space="preserve">1. В столбце 3 </w:t>
      </w:r>
      <w:r w:rsidRPr="001005E7">
        <w:rPr>
          <w:bCs/>
          <w:sz w:val="16"/>
          <w:szCs w:val="16"/>
        </w:rPr>
        <w:t xml:space="preserve">«Наименование натуральной нормы» указывается наименование натуральной нормы, используемой для оказания муниципальной услуги в </w:t>
      </w:r>
      <w:r w:rsidRPr="001005E7">
        <w:rPr>
          <w:sz w:val="16"/>
          <w:szCs w:val="16"/>
        </w:rPr>
        <w:t>сфере культуры</w:t>
      </w:r>
      <w:r w:rsidRPr="001005E7">
        <w:rPr>
          <w:bCs/>
          <w:sz w:val="16"/>
          <w:szCs w:val="16"/>
        </w:rPr>
        <w:t xml:space="preserve"> (рабочее время работников, материальные запасы, особо ценное движимое имущество и другие ресурсы, используемые для оказания муниципальной услуги в </w:t>
      </w:r>
      <w:r w:rsidRPr="001005E7">
        <w:rPr>
          <w:sz w:val="16"/>
          <w:szCs w:val="16"/>
        </w:rPr>
        <w:t>сфере культуры</w:t>
      </w:r>
      <w:r w:rsidRPr="001005E7">
        <w:rPr>
          <w:bCs/>
          <w:sz w:val="16"/>
          <w:szCs w:val="16"/>
        </w:rPr>
        <w:t>).</w:t>
      </w:r>
    </w:p>
    <w:p w:rsidR="0079184D" w:rsidRPr="001005E7" w:rsidRDefault="0079184D" w:rsidP="0079184D">
      <w:pPr>
        <w:ind w:firstLine="284"/>
        <w:jc w:val="both"/>
        <w:rPr>
          <w:bCs/>
          <w:sz w:val="16"/>
          <w:szCs w:val="16"/>
        </w:rPr>
      </w:pPr>
      <w:r w:rsidRPr="001005E7">
        <w:rPr>
          <w:bCs/>
          <w:sz w:val="16"/>
          <w:szCs w:val="16"/>
        </w:rPr>
        <w:t>2. </w:t>
      </w:r>
      <w:proofErr w:type="gramStart"/>
      <w:r w:rsidRPr="001005E7">
        <w:rPr>
          <w:bCs/>
          <w:sz w:val="16"/>
          <w:szCs w:val="16"/>
        </w:rPr>
        <w:t>В столбце 4 «Единица измерения натуральной нормы» указывается единица, используемая для измерения натуральной нормы (единицы, штуки, куб. м, кв. м, комплекты, штатные единицы, часы и другие единицы измерения).</w:t>
      </w:r>
      <w:proofErr w:type="gramEnd"/>
    </w:p>
    <w:p w:rsidR="0079184D" w:rsidRPr="001005E7" w:rsidRDefault="0079184D" w:rsidP="0079184D">
      <w:pPr>
        <w:ind w:firstLine="284"/>
        <w:jc w:val="both"/>
        <w:rPr>
          <w:bCs/>
          <w:sz w:val="16"/>
          <w:szCs w:val="16"/>
        </w:rPr>
      </w:pPr>
      <w:r w:rsidRPr="001005E7">
        <w:rPr>
          <w:bCs/>
          <w:sz w:val="16"/>
          <w:szCs w:val="16"/>
        </w:rPr>
        <w:t xml:space="preserve">3. В столбце 5 «Значение натуральной нормы» указываются значения натуральных норм, установленных стандартами оказания услуги в </w:t>
      </w:r>
      <w:r w:rsidRPr="001005E7">
        <w:rPr>
          <w:sz w:val="16"/>
          <w:szCs w:val="16"/>
        </w:rPr>
        <w:t>сфере культуры</w:t>
      </w:r>
      <w:r w:rsidRPr="001005E7">
        <w:rPr>
          <w:bCs/>
          <w:sz w:val="16"/>
          <w:szCs w:val="16"/>
        </w:rPr>
        <w:t xml:space="preserve"> (в случае их отсутствия указываются значения натуральных норм, определенные для муниципальной услуги в </w:t>
      </w:r>
      <w:r w:rsidRPr="001005E7">
        <w:rPr>
          <w:sz w:val="16"/>
          <w:szCs w:val="16"/>
        </w:rPr>
        <w:t>сфере культуры,</w:t>
      </w:r>
      <w:r w:rsidRPr="001005E7">
        <w:rPr>
          <w:bCs/>
          <w:sz w:val="16"/>
          <w:szCs w:val="16"/>
        </w:rPr>
        <w:t xml:space="preserve"> оказываемой федеральным муниципальным бюджетным учреждением, по методу наиболее эффективного учреждения, либо по медианному методу).</w:t>
      </w:r>
    </w:p>
    <w:p w:rsidR="0079184D" w:rsidRPr="001005E7" w:rsidRDefault="0079184D" w:rsidP="0079184D">
      <w:pPr>
        <w:ind w:firstLine="284"/>
        <w:jc w:val="both"/>
        <w:rPr>
          <w:bCs/>
          <w:sz w:val="16"/>
          <w:szCs w:val="16"/>
        </w:rPr>
      </w:pPr>
      <w:r w:rsidRPr="001005E7">
        <w:rPr>
          <w:bCs/>
          <w:sz w:val="16"/>
          <w:szCs w:val="16"/>
        </w:rPr>
        <w:t xml:space="preserve">4. В столбце 6 «Источник значения натуральной нормы» в обязательном порядке указывается источник значения натуральной нормы (нормативный правовой акт (вид, дата, номер), утверждающий стандарт оказания услуги в </w:t>
      </w:r>
      <w:r w:rsidRPr="001005E7">
        <w:rPr>
          <w:sz w:val="16"/>
          <w:szCs w:val="16"/>
        </w:rPr>
        <w:t xml:space="preserve">сфере культуры, </w:t>
      </w:r>
      <w:r w:rsidRPr="001005E7">
        <w:rPr>
          <w:bCs/>
          <w:sz w:val="16"/>
          <w:szCs w:val="16"/>
        </w:rPr>
        <w:t>а при его отсутствии слова «Метод наиболее эффективного учреждения» либо слова «Медианный метод»).</w:t>
      </w:r>
    </w:p>
    <w:p w:rsidR="0079184D" w:rsidRPr="001005E7" w:rsidRDefault="0079184D" w:rsidP="0079184D">
      <w:pPr>
        <w:ind w:left="-142"/>
        <w:jc w:val="both"/>
        <w:rPr>
          <w:sz w:val="16"/>
          <w:szCs w:val="16"/>
        </w:rPr>
      </w:pPr>
    </w:p>
    <w:p w:rsidR="0079184D" w:rsidRPr="001005E7" w:rsidRDefault="0079184D" w:rsidP="0079184D">
      <w:pPr>
        <w:widowControl w:val="0"/>
        <w:autoSpaceDE w:val="0"/>
        <w:autoSpaceDN w:val="0"/>
        <w:adjustRightInd w:val="0"/>
        <w:ind w:right="-760"/>
        <w:jc w:val="both"/>
        <w:rPr>
          <w:sz w:val="16"/>
          <w:szCs w:val="16"/>
        </w:rPr>
      </w:pPr>
      <w:r w:rsidRPr="001005E7">
        <w:rPr>
          <w:sz w:val="16"/>
          <w:szCs w:val="16"/>
        </w:rPr>
        <w:t xml:space="preserve">Руководитель </w:t>
      </w:r>
    </w:p>
    <w:p w:rsidR="0079184D" w:rsidRPr="001005E7" w:rsidRDefault="0079184D" w:rsidP="0079184D">
      <w:pPr>
        <w:widowControl w:val="0"/>
        <w:autoSpaceDE w:val="0"/>
        <w:autoSpaceDN w:val="0"/>
        <w:adjustRightInd w:val="0"/>
        <w:ind w:right="-760"/>
        <w:jc w:val="both"/>
        <w:rPr>
          <w:sz w:val="16"/>
          <w:szCs w:val="16"/>
        </w:rPr>
      </w:pPr>
      <w:r w:rsidRPr="001005E7">
        <w:rPr>
          <w:sz w:val="16"/>
          <w:szCs w:val="16"/>
        </w:rPr>
        <w:t xml:space="preserve">муниципального бюджетного </w:t>
      </w:r>
    </w:p>
    <w:p w:rsidR="0079184D" w:rsidRPr="001005E7" w:rsidRDefault="0079184D" w:rsidP="0079184D">
      <w:pPr>
        <w:widowControl w:val="0"/>
        <w:autoSpaceDE w:val="0"/>
        <w:autoSpaceDN w:val="0"/>
        <w:adjustRightInd w:val="0"/>
        <w:ind w:right="-760"/>
        <w:jc w:val="both"/>
        <w:rPr>
          <w:sz w:val="16"/>
          <w:szCs w:val="16"/>
        </w:rPr>
      </w:pPr>
      <w:r w:rsidRPr="001005E7">
        <w:rPr>
          <w:sz w:val="16"/>
          <w:szCs w:val="16"/>
        </w:rPr>
        <w:t>учреждения культуры ______</w:t>
      </w:r>
      <w:r>
        <w:rPr>
          <w:sz w:val="16"/>
          <w:szCs w:val="16"/>
        </w:rPr>
        <w:t>___</w:t>
      </w:r>
      <w:r w:rsidRPr="001005E7">
        <w:rPr>
          <w:sz w:val="16"/>
          <w:szCs w:val="16"/>
        </w:rPr>
        <w:t>_ __________</w:t>
      </w:r>
      <w:r>
        <w:rPr>
          <w:sz w:val="16"/>
          <w:szCs w:val="16"/>
        </w:rPr>
        <w:t>________</w:t>
      </w:r>
      <w:r w:rsidRPr="001005E7">
        <w:rPr>
          <w:sz w:val="16"/>
          <w:szCs w:val="16"/>
        </w:rPr>
        <w:t>___</w:t>
      </w:r>
    </w:p>
    <w:p w:rsidR="0079184D" w:rsidRPr="0079184D" w:rsidRDefault="0079184D" w:rsidP="0079184D">
      <w:pPr>
        <w:widowControl w:val="0"/>
        <w:autoSpaceDE w:val="0"/>
        <w:autoSpaceDN w:val="0"/>
        <w:adjustRightInd w:val="0"/>
        <w:ind w:right="101"/>
        <w:jc w:val="both"/>
        <w:rPr>
          <w:sz w:val="12"/>
          <w:szCs w:val="16"/>
        </w:rPr>
      </w:pPr>
      <w:r w:rsidRPr="0079184D">
        <w:rPr>
          <w:sz w:val="12"/>
          <w:szCs w:val="16"/>
        </w:rPr>
        <w:t xml:space="preserve">                                         </w:t>
      </w:r>
      <w:r>
        <w:rPr>
          <w:sz w:val="12"/>
          <w:szCs w:val="16"/>
        </w:rPr>
        <w:t xml:space="preserve">                 </w:t>
      </w:r>
      <w:r w:rsidRPr="0079184D">
        <w:rPr>
          <w:sz w:val="12"/>
          <w:szCs w:val="16"/>
        </w:rPr>
        <w:t xml:space="preserve">(подпись)   </w:t>
      </w:r>
      <w:r>
        <w:rPr>
          <w:sz w:val="12"/>
          <w:szCs w:val="16"/>
        </w:rPr>
        <w:t xml:space="preserve">          </w:t>
      </w:r>
      <w:r w:rsidRPr="0079184D">
        <w:rPr>
          <w:sz w:val="12"/>
          <w:szCs w:val="16"/>
        </w:rPr>
        <w:t xml:space="preserve"> (расшифровка подписи)</w:t>
      </w:r>
    </w:p>
    <w:p w:rsidR="0079184D" w:rsidRPr="001005E7" w:rsidRDefault="0079184D" w:rsidP="0079184D">
      <w:pPr>
        <w:widowControl w:val="0"/>
        <w:autoSpaceDE w:val="0"/>
        <w:autoSpaceDN w:val="0"/>
        <w:adjustRightInd w:val="0"/>
        <w:ind w:right="101"/>
        <w:jc w:val="both"/>
        <w:rPr>
          <w:sz w:val="16"/>
          <w:szCs w:val="16"/>
        </w:rPr>
      </w:pPr>
      <w:r w:rsidRPr="001005E7">
        <w:rPr>
          <w:sz w:val="16"/>
          <w:szCs w:val="16"/>
        </w:rPr>
        <w:t xml:space="preserve"> М.П.</w:t>
      </w:r>
    </w:p>
    <w:p w:rsidR="0079184D" w:rsidRPr="001005E7" w:rsidRDefault="0079184D" w:rsidP="0079184D">
      <w:pPr>
        <w:widowControl w:val="0"/>
        <w:autoSpaceDE w:val="0"/>
        <w:autoSpaceDN w:val="0"/>
        <w:adjustRightInd w:val="0"/>
        <w:ind w:right="101"/>
        <w:jc w:val="both"/>
        <w:rPr>
          <w:sz w:val="16"/>
          <w:szCs w:val="16"/>
        </w:rPr>
      </w:pPr>
      <w:r w:rsidRPr="001005E7">
        <w:rPr>
          <w:sz w:val="16"/>
          <w:szCs w:val="16"/>
        </w:rPr>
        <w:t xml:space="preserve">Главный бухгалтер </w:t>
      </w:r>
    </w:p>
    <w:p w:rsidR="0079184D" w:rsidRPr="001005E7" w:rsidRDefault="0079184D" w:rsidP="0079184D">
      <w:pPr>
        <w:widowControl w:val="0"/>
        <w:autoSpaceDE w:val="0"/>
        <w:autoSpaceDN w:val="0"/>
        <w:adjustRightInd w:val="0"/>
        <w:ind w:right="-760"/>
        <w:jc w:val="both"/>
        <w:rPr>
          <w:sz w:val="16"/>
          <w:szCs w:val="16"/>
        </w:rPr>
      </w:pPr>
      <w:r w:rsidRPr="001005E7">
        <w:rPr>
          <w:sz w:val="16"/>
          <w:szCs w:val="16"/>
        </w:rPr>
        <w:t>муниципального бюджетного</w:t>
      </w:r>
    </w:p>
    <w:p w:rsidR="0079184D" w:rsidRPr="001005E7" w:rsidRDefault="0079184D" w:rsidP="0079184D">
      <w:pPr>
        <w:widowControl w:val="0"/>
        <w:autoSpaceDE w:val="0"/>
        <w:autoSpaceDN w:val="0"/>
        <w:adjustRightInd w:val="0"/>
        <w:ind w:right="-760"/>
        <w:jc w:val="both"/>
        <w:rPr>
          <w:sz w:val="16"/>
          <w:szCs w:val="16"/>
        </w:rPr>
      </w:pPr>
      <w:r w:rsidRPr="001005E7">
        <w:rPr>
          <w:sz w:val="16"/>
          <w:szCs w:val="16"/>
        </w:rPr>
        <w:t>учреждения _____</w:t>
      </w:r>
      <w:r>
        <w:rPr>
          <w:sz w:val="16"/>
          <w:szCs w:val="16"/>
        </w:rPr>
        <w:t>___</w:t>
      </w:r>
      <w:r w:rsidRPr="001005E7">
        <w:rPr>
          <w:sz w:val="16"/>
          <w:szCs w:val="16"/>
        </w:rPr>
        <w:t>__ ________</w:t>
      </w:r>
      <w:r>
        <w:rPr>
          <w:sz w:val="16"/>
          <w:szCs w:val="16"/>
        </w:rPr>
        <w:t>_______</w:t>
      </w:r>
      <w:r w:rsidRPr="001005E7">
        <w:rPr>
          <w:sz w:val="16"/>
          <w:szCs w:val="16"/>
        </w:rPr>
        <w:t>_____</w:t>
      </w:r>
    </w:p>
    <w:p w:rsidR="0079184D" w:rsidRPr="0079184D" w:rsidRDefault="0079184D" w:rsidP="0079184D">
      <w:pPr>
        <w:widowControl w:val="0"/>
        <w:autoSpaceDE w:val="0"/>
        <w:autoSpaceDN w:val="0"/>
        <w:adjustRightInd w:val="0"/>
        <w:ind w:right="101"/>
        <w:jc w:val="both"/>
        <w:rPr>
          <w:sz w:val="12"/>
          <w:szCs w:val="16"/>
        </w:rPr>
      </w:pPr>
      <w:r>
        <w:rPr>
          <w:sz w:val="12"/>
          <w:szCs w:val="16"/>
        </w:rPr>
        <w:t xml:space="preserve">                                  </w:t>
      </w:r>
      <w:r w:rsidRPr="0079184D">
        <w:rPr>
          <w:sz w:val="12"/>
          <w:szCs w:val="16"/>
        </w:rPr>
        <w:t xml:space="preserve"> (подпись)</w:t>
      </w:r>
      <w:r>
        <w:rPr>
          <w:sz w:val="12"/>
          <w:szCs w:val="16"/>
        </w:rPr>
        <w:t xml:space="preserve">            </w:t>
      </w:r>
      <w:r w:rsidRPr="0079184D">
        <w:rPr>
          <w:sz w:val="12"/>
          <w:szCs w:val="16"/>
        </w:rPr>
        <w:t xml:space="preserve"> (расшифровка подписи) </w:t>
      </w:r>
    </w:p>
    <w:p w:rsidR="001D7EBC" w:rsidRDefault="0079184D" w:rsidP="00016644">
      <w:pPr>
        <w:ind w:firstLine="284"/>
        <w:jc w:val="both"/>
        <w:rPr>
          <w:sz w:val="12"/>
          <w:szCs w:val="16"/>
        </w:rPr>
      </w:pPr>
      <w:r>
        <w:rPr>
          <w:noProof/>
          <w:color w:val="000000"/>
          <w:sz w:val="16"/>
          <w:szCs w:val="16"/>
        </w:rPr>
        <mc:AlternateContent>
          <mc:Choice Requires="wps">
            <w:drawing>
              <wp:anchor distT="0" distB="0" distL="114300" distR="114300" simplePos="0" relativeHeight="251703296" behindDoc="0" locked="0" layoutInCell="1" allowOverlap="1" wp14:anchorId="11FDCFC3" wp14:editId="51181CFE">
                <wp:simplePos x="0" y="0"/>
                <wp:positionH relativeFrom="column">
                  <wp:posOffset>-118745</wp:posOffset>
                </wp:positionH>
                <wp:positionV relativeFrom="paragraph">
                  <wp:posOffset>36195</wp:posOffset>
                </wp:positionV>
                <wp:extent cx="6786245" cy="0"/>
                <wp:effectExtent l="0" t="0" r="14605" b="19050"/>
                <wp:wrapNone/>
                <wp:docPr id="15" name="Прямая соединительная линия 15"/>
                <wp:cNvGraphicFramePr/>
                <a:graphic xmlns:a="http://schemas.openxmlformats.org/drawingml/2006/main">
                  <a:graphicData uri="http://schemas.microsoft.com/office/word/2010/wordprocessingShape">
                    <wps:wsp>
                      <wps:cNvCnPr/>
                      <wps:spPr>
                        <a:xfrm>
                          <a:off x="0" y="0"/>
                          <a:ext cx="6786245" cy="0"/>
                        </a:xfrm>
                        <a:prstGeom prst="line">
                          <a:avLst/>
                        </a:prstGeom>
                        <a:ln w="2222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5" o:spid="_x0000_s1026" style="position:absolute;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2.85pt" to="52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" strokecolor="black [3213]" strokeweight="1.75pt"/>
            </w:pict>
          </mc:Fallback>
        </mc:AlternateContent>
      </w:r>
    </w:p>
    <w:tbl>
      <w:tblPr>
        <w:tblW w:w="0" w:type="auto"/>
        <w:tblLook w:val="04A0" w:firstRow="1" w:lastRow="0" w:firstColumn="1" w:lastColumn="0" w:noHBand="0" w:noVBand="1"/>
      </w:tblPr>
      <w:tblGrid>
        <w:gridCol w:w="5778"/>
        <w:gridCol w:w="4820"/>
      </w:tblGrid>
      <w:tr w:rsidR="00A00AF0" w:rsidRPr="001005E7" w:rsidTr="00A00AF0">
        <w:tc>
          <w:tcPr>
            <w:tcW w:w="5778" w:type="dxa"/>
            <w:shd w:val="clear" w:color="auto" w:fill="auto"/>
          </w:tcPr>
          <w:p w:rsidR="00A00AF0" w:rsidRPr="001005E7" w:rsidRDefault="00A00AF0" w:rsidP="001B03EE">
            <w:pPr>
              <w:jc w:val="center"/>
              <w:rPr>
                <w:sz w:val="16"/>
                <w:szCs w:val="16"/>
              </w:rPr>
            </w:pPr>
          </w:p>
        </w:tc>
        <w:tc>
          <w:tcPr>
            <w:tcW w:w="4820" w:type="dxa"/>
            <w:shd w:val="clear" w:color="auto" w:fill="auto"/>
          </w:tcPr>
          <w:p w:rsidR="00A00AF0" w:rsidRPr="001005E7" w:rsidRDefault="00A00AF0" w:rsidP="00A00AF0">
            <w:pPr>
              <w:jc w:val="right"/>
              <w:rPr>
                <w:sz w:val="16"/>
                <w:szCs w:val="16"/>
              </w:rPr>
            </w:pPr>
            <w:r w:rsidRPr="001005E7">
              <w:rPr>
                <w:sz w:val="16"/>
                <w:szCs w:val="16"/>
              </w:rPr>
              <w:t xml:space="preserve">Приложение № 2 </w:t>
            </w:r>
          </w:p>
          <w:p w:rsidR="00A00AF0" w:rsidRPr="001005E7" w:rsidRDefault="00A00AF0" w:rsidP="00A00AF0">
            <w:pPr>
              <w:jc w:val="right"/>
              <w:rPr>
                <w:sz w:val="16"/>
                <w:szCs w:val="16"/>
              </w:rPr>
            </w:pPr>
            <w:r w:rsidRPr="001005E7">
              <w:rPr>
                <w:sz w:val="16"/>
                <w:szCs w:val="16"/>
              </w:rPr>
              <w:t>к Порядку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Администрации</w:t>
            </w:r>
          </w:p>
        </w:tc>
      </w:tr>
    </w:tbl>
    <w:p w:rsidR="00A00AF0" w:rsidRPr="001005E7" w:rsidRDefault="00A00AF0" w:rsidP="00A00AF0">
      <w:pPr>
        <w:jc w:val="center"/>
        <w:rPr>
          <w:sz w:val="16"/>
          <w:szCs w:val="16"/>
        </w:rPr>
      </w:pPr>
    </w:p>
    <w:p w:rsidR="00A00AF0" w:rsidRPr="001005E7" w:rsidRDefault="00A00AF0" w:rsidP="00A00AF0">
      <w:pPr>
        <w:widowControl w:val="0"/>
        <w:autoSpaceDE w:val="0"/>
        <w:autoSpaceDN w:val="0"/>
        <w:adjustRightInd w:val="0"/>
        <w:jc w:val="both"/>
        <w:rPr>
          <w:sz w:val="16"/>
          <w:szCs w:val="16"/>
        </w:rPr>
      </w:pPr>
      <w:r w:rsidRPr="001005E7">
        <w:rPr>
          <w:sz w:val="16"/>
          <w:szCs w:val="16"/>
        </w:rPr>
        <w:t xml:space="preserve">Расчет предварительных нормативных затрат на оказание ________________________________________________________________ </w:t>
      </w:r>
    </w:p>
    <w:p w:rsidR="00A00AF0" w:rsidRPr="00A00AF0" w:rsidRDefault="00A00AF0" w:rsidP="00A00AF0">
      <w:pPr>
        <w:widowControl w:val="0"/>
        <w:autoSpaceDE w:val="0"/>
        <w:autoSpaceDN w:val="0"/>
        <w:adjustRightInd w:val="0"/>
        <w:jc w:val="both"/>
        <w:rPr>
          <w:sz w:val="12"/>
          <w:szCs w:val="16"/>
        </w:rPr>
      </w:pPr>
      <w:r>
        <w:rPr>
          <w:sz w:val="12"/>
          <w:szCs w:val="16"/>
        </w:rPr>
        <w:t xml:space="preserve">                                                                                                                                                                           </w:t>
      </w:r>
      <w:r w:rsidRPr="00A00AF0">
        <w:rPr>
          <w:sz w:val="12"/>
          <w:szCs w:val="16"/>
        </w:rPr>
        <w:t xml:space="preserve">  (наименование муниципального учреждения)</w:t>
      </w:r>
    </w:p>
    <w:p w:rsidR="00A00AF0" w:rsidRPr="001005E7" w:rsidRDefault="00A00AF0" w:rsidP="00A00AF0">
      <w:pPr>
        <w:widowControl w:val="0"/>
        <w:autoSpaceDE w:val="0"/>
        <w:autoSpaceDN w:val="0"/>
        <w:adjustRightInd w:val="0"/>
        <w:jc w:val="both"/>
        <w:rPr>
          <w:sz w:val="16"/>
          <w:szCs w:val="16"/>
        </w:rPr>
      </w:pPr>
      <w:r w:rsidRPr="001005E7">
        <w:rPr>
          <w:sz w:val="16"/>
          <w:szCs w:val="16"/>
        </w:rPr>
        <w:t>муниципальных услуг в сфере культуры</w:t>
      </w:r>
    </w:p>
    <w:p w:rsidR="00A00AF0" w:rsidRPr="001005E7" w:rsidRDefault="00A00AF0" w:rsidP="00A00AF0">
      <w:pPr>
        <w:widowControl w:val="0"/>
        <w:autoSpaceDE w:val="0"/>
        <w:autoSpaceDN w:val="0"/>
        <w:adjustRightInd w:val="0"/>
        <w:jc w:val="both"/>
        <w:rPr>
          <w:sz w:val="16"/>
          <w:szCs w:val="16"/>
        </w:rPr>
      </w:pPr>
      <w:r w:rsidRPr="001005E7">
        <w:rPr>
          <w:sz w:val="16"/>
          <w:szCs w:val="16"/>
        </w:rPr>
        <w:t>на _____________________ год и плановый период _______________________________________ годов</w:t>
      </w:r>
    </w:p>
    <w:p w:rsidR="00A00AF0" w:rsidRPr="001005E7" w:rsidRDefault="00A00AF0" w:rsidP="00A00AF0">
      <w:pPr>
        <w:widowControl w:val="0"/>
        <w:autoSpaceDE w:val="0"/>
        <w:autoSpaceDN w:val="0"/>
        <w:adjustRightInd w:val="0"/>
        <w:ind w:firstLine="720"/>
        <w:jc w:val="center"/>
        <w:rPr>
          <w:b/>
          <w:sz w:val="16"/>
          <w:szCs w:val="16"/>
        </w:rPr>
      </w:pPr>
    </w:p>
    <w:tbl>
      <w:tblPr>
        <w:tblW w:w="9549" w:type="dxa"/>
        <w:jc w:val="center"/>
        <w:tblInd w:w="108" w:type="dxa"/>
        <w:tblLayout w:type="fixed"/>
        <w:tblLook w:val="04A0" w:firstRow="1" w:lastRow="0" w:firstColumn="1" w:lastColumn="0" w:noHBand="0" w:noVBand="1"/>
      </w:tblPr>
      <w:tblGrid>
        <w:gridCol w:w="851"/>
        <w:gridCol w:w="3544"/>
        <w:gridCol w:w="1134"/>
        <w:gridCol w:w="1417"/>
        <w:gridCol w:w="1276"/>
        <w:gridCol w:w="1327"/>
      </w:tblGrid>
      <w:tr w:rsidR="00A00AF0" w:rsidRPr="001005E7" w:rsidTr="00A00AF0">
        <w:trPr>
          <w:trHeight w:val="315"/>
          <w:tblHeader/>
          <w:jc w:val="center"/>
        </w:trPr>
        <w:tc>
          <w:tcPr>
            <w:tcW w:w="851"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xml:space="preserve">№ </w:t>
            </w:r>
            <w:proofErr w:type="gramStart"/>
            <w:r w:rsidRPr="001005E7">
              <w:rPr>
                <w:sz w:val="16"/>
                <w:szCs w:val="16"/>
              </w:rPr>
              <w:t>п</w:t>
            </w:r>
            <w:proofErr w:type="gramEnd"/>
            <w:r w:rsidRPr="001005E7">
              <w:rPr>
                <w:sz w:val="16"/>
                <w:szCs w:val="16"/>
              </w:rPr>
              <w:t>/п</w:t>
            </w:r>
          </w:p>
        </w:tc>
        <w:tc>
          <w:tcPr>
            <w:tcW w:w="3544"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Единицы измерения</w:t>
            </w:r>
          </w:p>
        </w:tc>
        <w:tc>
          <w:tcPr>
            <w:tcW w:w="4020" w:type="dxa"/>
            <w:gridSpan w:val="3"/>
            <w:tcBorders>
              <w:top w:val="single" w:sz="4" w:space="0" w:color="auto"/>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Значение показателя </w:t>
            </w:r>
          </w:p>
        </w:tc>
      </w:tr>
      <w:tr w:rsidR="00A00AF0" w:rsidRPr="001005E7" w:rsidTr="00A00AF0">
        <w:trPr>
          <w:trHeight w:val="936"/>
          <w:tblHeader/>
          <w:jc w:val="center"/>
        </w:trPr>
        <w:tc>
          <w:tcPr>
            <w:tcW w:w="851"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3544"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Очередной финансовый год</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Первый год планового периода</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Второй год планового периода</w:t>
            </w:r>
          </w:p>
        </w:tc>
      </w:tr>
      <w:tr w:rsidR="00A00AF0" w:rsidRPr="001005E7" w:rsidTr="00A00AF0">
        <w:trPr>
          <w:trHeight w:val="276"/>
          <w:tblHeader/>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4</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5</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6</w:t>
            </w:r>
          </w:p>
        </w:tc>
      </w:tr>
      <w:tr w:rsidR="00A00AF0" w:rsidRPr="001005E7" w:rsidTr="00A00AF0">
        <w:trPr>
          <w:trHeight w:val="47"/>
          <w:jc w:val="center"/>
        </w:trPr>
        <w:tc>
          <w:tcPr>
            <w:tcW w:w="9549" w:type="dxa"/>
            <w:gridSpan w:val="6"/>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bCs/>
                <w:sz w:val="16"/>
                <w:szCs w:val="16"/>
              </w:rPr>
            </w:pPr>
            <w:r w:rsidRPr="001005E7">
              <w:rPr>
                <w:bCs/>
                <w:sz w:val="16"/>
                <w:szCs w:val="16"/>
              </w:rPr>
              <w:t>Наименование i-ой муниципальной услуги: «__________________________________________________»</w:t>
            </w:r>
          </w:p>
        </w:tc>
      </w:tr>
      <w:tr w:rsidR="00A00AF0" w:rsidRPr="001005E7" w:rsidTr="00A00AF0">
        <w:trPr>
          <w:trHeight w:val="80"/>
          <w:jc w:val="center"/>
        </w:trPr>
        <w:tc>
          <w:tcPr>
            <w:tcW w:w="9549" w:type="dxa"/>
            <w:gridSpan w:val="6"/>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bCs/>
                <w:sz w:val="16"/>
                <w:szCs w:val="16"/>
              </w:rPr>
            </w:pPr>
            <w:r w:rsidRPr="001005E7">
              <w:rPr>
                <w:bCs/>
                <w:sz w:val="16"/>
                <w:szCs w:val="16"/>
              </w:rPr>
              <w:t>Уникальный номер реестровой записи i-ой муниципальной услуги из базового (отраслевого) перечня: ____________________</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Предварительные нормативные затраты на оказание i-ой муниципальной услуги, в том числе:</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bCs/>
                <w:sz w:val="16"/>
                <w:szCs w:val="16"/>
              </w:rPr>
            </w:pPr>
            <w:proofErr w:type="spellStart"/>
            <w:proofErr w:type="gramStart"/>
            <w:r w:rsidRPr="001005E7">
              <w:rPr>
                <w:bCs/>
                <w:sz w:val="16"/>
                <w:szCs w:val="16"/>
              </w:rPr>
              <w:t>произведе</w:t>
            </w:r>
            <w:proofErr w:type="spellEnd"/>
            <w:r w:rsidRPr="001005E7">
              <w:rPr>
                <w:bCs/>
                <w:sz w:val="16"/>
                <w:szCs w:val="16"/>
              </w:rPr>
              <w:t xml:space="preserve"> </w:t>
            </w:r>
            <w:proofErr w:type="spellStart"/>
            <w:r w:rsidRPr="001005E7">
              <w:rPr>
                <w:bCs/>
                <w:sz w:val="16"/>
                <w:szCs w:val="16"/>
              </w:rPr>
              <w:t>ние</w:t>
            </w:r>
            <w:proofErr w:type="spellEnd"/>
            <w:proofErr w:type="gramEnd"/>
            <w:r w:rsidRPr="001005E7">
              <w:rPr>
                <w:bCs/>
                <w:sz w:val="16"/>
                <w:szCs w:val="16"/>
              </w:rPr>
              <w:t xml:space="preserve"> </w:t>
            </w:r>
          </w:p>
          <w:p w:rsidR="00A00AF0" w:rsidRPr="001005E7" w:rsidRDefault="00A00AF0" w:rsidP="001B03EE">
            <w:pPr>
              <w:ind w:left="-108" w:right="-108"/>
              <w:jc w:val="center"/>
              <w:rPr>
                <w:bCs/>
                <w:sz w:val="16"/>
                <w:szCs w:val="16"/>
              </w:rPr>
            </w:pPr>
            <w:r w:rsidRPr="001005E7">
              <w:rPr>
                <w:bCs/>
                <w:sz w:val="16"/>
                <w:szCs w:val="16"/>
              </w:rPr>
              <w:t xml:space="preserve">пунктов </w:t>
            </w:r>
          </w:p>
          <w:p w:rsidR="00A00AF0" w:rsidRPr="001005E7" w:rsidRDefault="00A00AF0" w:rsidP="001B03EE">
            <w:pPr>
              <w:ind w:left="-108" w:right="-108"/>
              <w:jc w:val="center"/>
              <w:rPr>
                <w:bCs/>
                <w:sz w:val="16"/>
                <w:szCs w:val="16"/>
              </w:rPr>
            </w:pPr>
            <w:r w:rsidRPr="001005E7">
              <w:rPr>
                <w:bCs/>
                <w:sz w:val="16"/>
                <w:szCs w:val="16"/>
              </w:rPr>
              <w:t>1 - 3</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произведение пунктов 1 - 3</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произведение пунктов 1 - 3</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lastRenderedPageBreak/>
              <w:t>1</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на оказание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 1.1 - 1.2</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 1.1 - 1.2</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 1.1 - 1.2</w:t>
            </w:r>
          </w:p>
        </w:tc>
      </w:tr>
      <w:tr w:rsidR="00A00AF0" w:rsidRPr="001005E7" w:rsidTr="00A00AF0">
        <w:trPr>
          <w:trHeight w:val="180"/>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1.1</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непосредственно связанных с оказанием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сумма подпунктов</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1.1.1</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оплату труда с начислениями на выплаты по оплате труда работников, непосредственно связанных с оказанием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1.1.2</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материальных запасов и особо ценного движимого имущества, потребляемых (используемых) в процессе оказания i-ой муниципальной услуги с учетом срока полезного использования (в том числе затраты на арендные платежи)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1.1.3</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иные затраты, непосредственно связанные с оказанием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78"/>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1.2</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на общехозяйственные нужды на оказание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сумма подпунктов</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сумма подпунктов</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1.2.1</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коммунальные услуги для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1.2.2</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содержание объектов недвижимого имущества, необходимого для выполнения муниципального задания (в том числе затраты на арендные платежи)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12"/>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1.2.3</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содержание объектов особо ценного движимого имущества, необходимого для выполнения муниципального задания (в том числе затраты на арендные платежи)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56"/>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1.2.4</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услуг связи для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1.2.5</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транспортных услуг для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293"/>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1.2.6</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оплату труда с начислениями на выплаты по оплате труда работников, которые не принимают непосредственного участия в оказании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1.2.7</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прочие общехозяйственные нужды на оказание i-ой муниципальной услуги</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 xml:space="preserve">Отраслевой корректирующий коэффициент </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 xml:space="preserve">Территориальный корректирующий коэффициент </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r>
      <w:tr w:rsidR="00A00AF0" w:rsidRPr="001005E7" w:rsidTr="00A00AF0">
        <w:trPr>
          <w:trHeight w:val="47"/>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II</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Предварительный объем оказания i-ой муниципальной услуги в сфере культуры</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r>
      <w:tr w:rsidR="00A00AF0" w:rsidRPr="001005E7" w:rsidTr="00A00AF0">
        <w:trPr>
          <w:trHeight w:val="54"/>
          <w:jc w:val="center"/>
        </w:trPr>
        <w:tc>
          <w:tcPr>
            <w:tcW w:w="851"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III</w:t>
            </w:r>
          </w:p>
        </w:tc>
        <w:tc>
          <w:tcPr>
            <w:tcW w:w="3544"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Предварительные нормативные затраты на оказание единицы объема i-ой муниципальной услуги в сфере культуры</w:t>
            </w:r>
          </w:p>
        </w:tc>
        <w:tc>
          <w:tcPr>
            <w:tcW w:w="1134"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r>
    </w:tbl>
    <w:p w:rsidR="00A00AF0" w:rsidRPr="001005E7" w:rsidRDefault="00A00AF0" w:rsidP="00A00AF0">
      <w:pPr>
        <w:widowControl w:val="0"/>
        <w:autoSpaceDE w:val="0"/>
        <w:autoSpaceDN w:val="0"/>
        <w:adjustRightInd w:val="0"/>
        <w:ind w:firstLine="284"/>
        <w:jc w:val="both"/>
        <w:rPr>
          <w:sz w:val="16"/>
          <w:szCs w:val="16"/>
        </w:rPr>
      </w:pPr>
      <w:r w:rsidRPr="001005E7">
        <w:rPr>
          <w:sz w:val="16"/>
          <w:szCs w:val="16"/>
        </w:rPr>
        <w:t>Указания по заполнению:</w:t>
      </w:r>
    </w:p>
    <w:p w:rsidR="00A00AF0" w:rsidRPr="001005E7" w:rsidRDefault="00A00AF0" w:rsidP="00A00AF0">
      <w:pPr>
        <w:widowControl w:val="0"/>
        <w:autoSpaceDE w:val="0"/>
        <w:autoSpaceDN w:val="0"/>
        <w:adjustRightInd w:val="0"/>
        <w:ind w:firstLine="284"/>
        <w:jc w:val="both"/>
        <w:rPr>
          <w:sz w:val="16"/>
          <w:szCs w:val="16"/>
        </w:rPr>
      </w:pPr>
      <w:r w:rsidRPr="001005E7">
        <w:rPr>
          <w:sz w:val="16"/>
          <w:szCs w:val="16"/>
        </w:rPr>
        <w:t>1) Наименование муниципальной услуги и у</w:t>
      </w:r>
      <w:r w:rsidRPr="001005E7">
        <w:rPr>
          <w:bCs/>
          <w:sz w:val="16"/>
          <w:szCs w:val="16"/>
        </w:rPr>
        <w:t>никальный номер реестровой записи муниципальной услуги должны соответствовать базовому (отраслевому) перечню.</w:t>
      </w:r>
    </w:p>
    <w:p w:rsidR="00A00AF0" w:rsidRPr="001005E7" w:rsidRDefault="00A00AF0" w:rsidP="00A00AF0">
      <w:pPr>
        <w:widowControl w:val="0"/>
        <w:autoSpaceDE w:val="0"/>
        <w:autoSpaceDN w:val="0"/>
        <w:adjustRightInd w:val="0"/>
        <w:ind w:right="-29" w:firstLine="284"/>
        <w:jc w:val="both"/>
        <w:rPr>
          <w:sz w:val="16"/>
          <w:szCs w:val="16"/>
        </w:rPr>
      </w:pPr>
      <w:r w:rsidRPr="001005E7">
        <w:rPr>
          <w:sz w:val="16"/>
          <w:szCs w:val="16"/>
        </w:rPr>
        <w:t xml:space="preserve">2) В случае, если муниципальное бюджетное учреждение предоставляет несколько муниципальных услуг, то нормативные затраты определяются отдельно по каждой муниципальной услуге. </w:t>
      </w:r>
    </w:p>
    <w:p w:rsidR="00A00AF0" w:rsidRPr="001005E7" w:rsidRDefault="00A00AF0" w:rsidP="00A00AF0">
      <w:pPr>
        <w:widowControl w:val="0"/>
        <w:autoSpaceDE w:val="0"/>
        <w:autoSpaceDN w:val="0"/>
        <w:adjustRightInd w:val="0"/>
        <w:ind w:right="-760"/>
        <w:jc w:val="both"/>
        <w:rPr>
          <w:sz w:val="16"/>
          <w:szCs w:val="16"/>
        </w:rPr>
      </w:pP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 xml:space="preserve">Руководитель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 xml:space="preserve">муниципального бюджетного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учреждения культуры _______ _____________</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(подпись) (расшифровка подписи)</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М.П.</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Главный бухгалтер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муниципального бюджетного</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учреждения _______ _____________</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(подпись) (расшифровка подписи) </w:t>
      </w:r>
    </w:p>
    <w:p w:rsidR="00D074F0" w:rsidRDefault="00A00AF0" w:rsidP="005D2A1C">
      <w:pPr>
        <w:jc w:val="both"/>
        <w:rPr>
          <w:sz w:val="12"/>
          <w:szCs w:val="16"/>
        </w:rPr>
      </w:pPr>
      <w:r>
        <w:rPr>
          <w:noProof/>
          <w:color w:val="000000"/>
          <w:sz w:val="16"/>
          <w:szCs w:val="16"/>
        </w:rPr>
        <mc:AlternateContent>
          <mc:Choice Requires="wps">
            <w:drawing>
              <wp:anchor distT="0" distB="0" distL="114300" distR="114300" simplePos="0" relativeHeight="251705344" behindDoc="0" locked="0" layoutInCell="1" allowOverlap="1" wp14:anchorId="70BB57F2" wp14:editId="5E29E3E9">
                <wp:simplePos x="0" y="0"/>
                <wp:positionH relativeFrom="column">
                  <wp:posOffset>-118745</wp:posOffset>
                </wp:positionH>
                <wp:positionV relativeFrom="paragraph">
                  <wp:posOffset>31750</wp:posOffset>
                </wp:positionV>
                <wp:extent cx="6786245" cy="0"/>
                <wp:effectExtent l="0" t="0" r="14605" b="19050"/>
                <wp:wrapNone/>
                <wp:docPr id="16" name="Прямая соединительная линия 16"/>
                <wp:cNvGraphicFramePr/>
                <a:graphic xmlns:a="http://schemas.openxmlformats.org/drawingml/2006/main">
                  <a:graphicData uri="http://schemas.microsoft.com/office/word/2010/wordprocessingShape">
                    <wps:wsp>
                      <wps:cNvCnPr/>
                      <wps:spPr>
                        <a:xfrm>
                          <a:off x="0" y="0"/>
                          <a:ext cx="6786245" cy="0"/>
                        </a:xfrm>
                        <a:prstGeom prst="line">
                          <a:avLst/>
                        </a:prstGeom>
                        <a:ln w="22225"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6" o:spid="_x0000_s1026" style="position:absolute;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2.5pt" to="52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" strokecolor="black [3213]" strokeweight="1.75pt"/>
            </w:pict>
          </mc:Fallback>
        </mc:AlternateContent>
      </w:r>
    </w:p>
    <w:tbl>
      <w:tblPr>
        <w:tblW w:w="0" w:type="auto"/>
        <w:tblLook w:val="04A0" w:firstRow="1" w:lastRow="0" w:firstColumn="1" w:lastColumn="0" w:noHBand="0" w:noVBand="1"/>
      </w:tblPr>
      <w:tblGrid>
        <w:gridCol w:w="5070"/>
        <w:gridCol w:w="708"/>
        <w:gridCol w:w="4077"/>
        <w:gridCol w:w="743"/>
      </w:tblGrid>
      <w:tr w:rsidR="00A00AF0" w:rsidRPr="001005E7" w:rsidTr="00A00AF0">
        <w:tc>
          <w:tcPr>
            <w:tcW w:w="5778" w:type="dxa"/>
            <w:gridSpan w:val="2"/>
            <w:shd w:val="clear" w:color="auto" w:fill="auto"/>
          </w:tcPr>
          <w:p w:rsidR="00A00AF0" w:rsidRPr="001005E7" w:rsidRDefault="00A00AF0" w:rsidP="001B03EE">
            <w:pPr>
              <w:widowControl w:val="0"/>
              <w:autoSpaceDE w:val="0"/>
              <w:autoSpaceDN w:val="0"/>
              <w:adjustRightInd w:val="0"/>
              <w:ind w:right="-760"/>
              <w:jc w:val="both"/>
              <w:rPr>
                <w:sz w:val="16"/>
                <w:szCs w:val="16"/>
              </w:rPr>
            </w:pPr>
          </w:p>
        </w:tc>
        <w:tc>
          <w:tcPr>
            <w:tcW w:w="4820" w:type="dxa"/>
            <w:gridSpan w:val="2"/>
            <w:shd w:val="clear" w:color="auto" w:fill="auto"/>
          </w:tcPr>
          <w:p w:rsidR="00A00AF0" w:rsidRPr="001005E7" w:rsidRDefault="00A00AF0" w:rsidP="00A00AF0">
            <w:pPr>
              <w:jc w:val="right"/>
              <w:rPr>
                <w:sz w:val="16"/>
                <w:szCs w:val="16"/>
              </w:rPr>
            </w:pPr>
            <w:r w:rsidRPr="001005E7">
              <w:rPr>
                <w:sz w:val="16"/>
                <w:szCs w:val="16"/>
              </w:rPr>
              <w:t>Приложение № 3</w:t>
            </w:r>
          </w:p>
          <w:p w:rsidR="00A00AF0" w:rsidRPr="001005E7" w:rsidRDefault="00A00AF0" w:rsidP="00A00AF0">
            <w:pPr>
              <w:jc w:val="right"/>
              <w:rPr>
                <w:sz w:val="16"/>
                <w:szCs w:val="16"/>
              </w:rPr>
            </w:pPr>
            <w:r w:rsidRPr="001005E7">
              <w:rPr>
                <w:sz w:val="16"/>
                <w:szCs w:val="16"/>
              </w:rPr>
              <w:t xml:space="preserve"> к Порядку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Администрации </w:t>
            </w:r>
          </w:p>
          <w:p w:rsidR="00A00AF0" w:rsidRPr="001005E7" w:rsidRDefault="00A00AF0" w:rsidP="001B03EE">
            <w:pPr>
              <w:widowControl w:val="0"/>
              <w:autoSpaceDE w:val="0"/>
              <w:autoSpaceDN w:val="0"/>
              <w:adjustRightInd w:val="0"/>
              <w:ind w:right="-760"/>
              <w:jc w:val="both"/>
              <w:rPr>
                <w:sz w:val="16"/>
                <w:szCs w:val="16"/>
              </w:rPr>
            </w:pPr>
          </w:p>
        </w:tc>
      </w:tr>
      <w:tr w:rsidR="00A00AF0" w:rsidRPr="001005E7" w:rsidTr="001B03EE">
        <w:trPr>
          <w:gridAfter w:val="1"/>
          <w:wAfter w:w="743" w:type="dxa"/>
        </w:trPr>
        <w:tc>
          <w:tcPr>
            <w:tcW w:w="5070" w:type="dxa"/>
            <w:shd w:val="clear" w:color="auto" w:fill="auto"/>
          </w:tcPr>
          <w:p w:rsidR="00A00AF0" w:rsidRPr="001005E7" w:rsidRDefault="00A00AF0" w:rsidP="001B03EE">
            <w:pPr>
              <w:jc w:val="right"/>
              <w:rPr>
                <w:sz w:val="16"/>
                <w:szCs w:val="16"/>
              </w:rPr>
            </w:pPr>
          </w:p>
        </w:tc>
        <w:tc>
          <w:tcPr>
            <w:tcW w:w="4785" w:type="dxa"/>
            <w:gridSpan w:val="2"/>
            <w:shd w:val="clear" w:color="auto" w:fill="auto"/>
          </w:tcPr>
          <w:p w:rsidR="00A00AF0" w:rsidRPr="001005E7" w:rsidRDefault="00A00AF0" w:rsidP="001B03EE">
            <w:pPr>
              <w:jc w:val="both"/>
              <w:rPr>
                <w:sz w:val="16"/>
                <w:szCs w:val="16"/>
              </w:rPr>
            </w:pPr>
          </w:p>
        </w:tc>
      </w:tr>
    </w:tbl>
    <w:p w:rsidR="00A00AF0" w:rsidRPr="001005E7" w:rsidRDefault="00A00AF0" w:rsidP="00A00AF0">
      <w:pPr>
        <w:widowControl w:val="0"/>
        <w:autoSpaceDE w:val="0"/>
        <w:autoSpaceDN w:val="0"/>
        <w:adjustRightInd w:val="0"/>
        <w:jc w:val="both"/>
        <w:rPr>
          <w:sz w:val="16"/>
          <w:szCs w:val="16"/>
        </w:rPr>
      </w:pPr>
      <w:r w:rsidRPr="001005E7">
        <w:rPr>
          <w:b/>
          <w:sz w:val="16"/>
          <w:szCs w:val="16"/>
        </w:rPr>
        <w:t xml:space="preserve"> </w:t>
      </w:r>
      <w:r w:rsidRPr="001005E7">
        <w:rPr>
          <w:sz w:val="16"/>
          <w:szCs w:val="16"/>
        </w:rPr>
        <w:t xml:space="preserve">Нормативные затраты на оказание ________________________________________________________________ </w:t>
      </w:r>
    </w:p>
    <w:p w:rsidR="00A00AF0" w:rsidRPr="001005E7" w:rsidRDefault="00A00AF0" w:rsidP="00A00AF0">
      <w:pPr>
        <w:widowControl w:val="0"/>
        <w:autoSpaceDE w:val="0"/>
        <w:autoSpaceDN w:val="0"/>
        <w:adjustRightInd w:val="0"/>
        <w:jc w:val="both"/>
        <w:rPr>
          <w:sz w:val="16"/>
          <w:szCs w:val="16"/>
        </w:rPr>
      </w:pPr>
      <w:r w:rsidRPr="001005E7">
        <w:rPr>
          <w:sz w:val="16"/>
          <w:szCs w:val="16"/>
        </w:rPr>
        <w:t>(наименование муниципального учреждения)</w:t>
      </w:r>
    </w:p>
    <w:p w:rsidR="00A00AF0" w:rsidRPr="001005E7" w:rsidRDefault="00A00AF0" w:rsidP="00A00AF0">
      <w:pPr>
        <w:widowControl w:val="0"/>
        <w:autoSpaceDE w:val="0"/>
        <w:autoSpaceDN w:val="0"/>
        <w:adjustRightInd w:val="0"/>
        <w:jc w:val="both"/>
        <w:rPr>
          <w:sz w:val="16"/>
          <w:szCs w:val="16"/>
        </w:rPr>
      </w:pPr>
      <w:r w:rsidRPr="001005E7">
        <w:rPr>
          <w:sz w:val="16"/>
          <w:szCs w:val="16"/>
        </w:rPr>
        <w:t>муниципальных услуг в сфере культуры</w:t>
      </w:r>
      <w:r>
        <w:rPr>
          <w:sz w:val="16"/>
          <w:szCs w:val="16"/>
        </w:rPr>
        <w:t xml:space="preserve"> </w:t>
      </w:r>
      <w:r w:rsidRPr="001005E7">
        <w:rPr>
          <w:sz w:val="16"/>
          <w:szCs w:val="16"/>
        </w:rPr>
        <w:t>на _____________________ год и плановый период _______________________________________ годов</w:t>
      </w:r>
    </w:p>
    <w:p w:rsidR="00A00AF0" w:rsidRPr="001005E7" w:rsidRDefault="00A00AF0" w:rsidP="00A00AF0">
      <w:pPr>
        <w:widowControl w:val="0"/>
        <w:autoSpaceDE w:val="0"/>
        <w:autoSpaceDN w:val="0"/>
        <w:adjustRightInd w:val="0"/>
        <w:ind w:firstLine="720"/>
        <w:jc w:val="center"/>
        <w:rPr>
          <w:sz w:val="16"/>
          <w:szCs w:val="16"/>
        </w:rPr>
      </w:pPr>
    </w:p>
    <w:tbl>
      <w:tblPr>
        <w:tblW w:w="9549" w:type="dxa"/>
        <w:jc w:val="center"/>
        <w:tblInd w:w="108" w:type="dxa"/>
        <w:tblLayout w:type="fixed"/>
        <w:tblLook w:val="04A0" w:firstRow="1" w:lastRow="0" w:firstColumn="1" w:lastColumn="0" w:noHBand="0" w:noVBand="1"/>
      </w:tblPr>
      <w:tblGrid>
        <w:gridCol w:w="709"/>
        <w:gridCol w:w="3402"/>
        <w:gridCol w:w="1276"/>
        <w:gridCol w:w="1417"/>
        <w:gridCol w:w="1418"/>
        <w:gridCol w:w="1327"/>
      </w:tblGrid>
      <w:tr w:rsidR="00A00AF0" w:rsidRPr="001005E7" w:rsidTr="00A00AF0">
        <w:trPr>
          <w:trHeight w:val="315"/>
          <w:tblHeader/>
          <w:jc w:val="center"/>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xml:space="preserve">№ </w:t>
            </w:r>
          </w:p>
          <w:p w:rsidR="00A00AF0" w:rsidRPr="001005E7" w:rsidRDefault="00A00AF0" w:rsidP="001B03EE">
            <w:pPr>
              <w:jc w:val="center"/>
              <w:rPr>
                <w:sz w:val="16"/>
                <w:szCs w:val="16"/>
              </w:rPr>
            </w:pPr>
            <w:proofErr w:type="gramStart"/>
            <w:r w:rsidRPr="001005E7">
              <w:rPr>
                <w:sz w:val="16"/>
                <w:szCs w:val="16"/>
              </w:rPr>
              <w:t>п</w:t>
            </w:r>
            <w:proofErr w:type="gramEnd"/>
            <w:r w:rsidRPr="001005E7">
              <w:rPr>
                <w:sz w:val="16"/>
                <w:szCs w:val="16"/>
              </w:rPr>
              <w:t>/п</w:t>
            </w:r>
          </w:p>
        </w:tc>
        <w:tc>
          <w:tcPr>
            <w:tcW w:w="3402"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Единицы измерения</w:t>
            </w:r>
          </w:p>
        </w:tc>
        <w:tc>
          <w:tcPr>
            <w:tcW w:w="4162" w:type="dxa"/>
            <w:gridSpan w:val="3"/>
            <w:tcBorders>
              <w:top w:val="single" w:sz="4" w:space="0" w:color="auto"/>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Значение показателя </w:t>
            </w:r>
          </w:p>
        </w:tc>
      </w:tr>
      <w:tr w:rsidR="00A00AF0" w:rsidRPr="001005E7" w:rsidTr="00A00AF0">
        <w:trPr>
          <w:trHeight w:val="936"/>
          <w:tblHeader/>
          <w:jc w:val="center"/>
        </w:trPr>
        <w:tc>
          <w:tcPr>
            <w:tcW w:w="709"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right="-108"/>
              <w:jc w:val="center"/>
              <w:rPr>
                <w:sz w:val="16"/>
                <w:szCs w:val="16"/>
              </w:rPr>
            </w:pPr>
            <w:r w:rsidRPr="001005E7">
              <w:rPr>
                <w:sz w:val="16"/>
                <w:szCs w:val="16"/>
              </w:rPr>
              <w:t>Очередной финансовый год</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Первый год планового периода</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Второй год планового периода</w:t>
            </w:r>
          </w:p>
        </w:tc>
      </w:tr>
      <w:tr w:rsidR="00A00AF0" w:rsidRPr="001005E7" w:rsidTr="00A00AF0">
        <w:trPr>
          <w:trHeight w:val="276"/>
          <w:tblHeader/>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4</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5</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6</w:t>
            </w:r>
          </w:p>
        </w:tc>
      </w:tr>
      <w:tr w:rsidR="00A00AF0" w:rsidRPr="001005E7" w:rsidTr="00A00AF0">
        <w:trPr>
          <w:trHeight w:val="47"/>
          <w:jc w:val="center"/>
        </w:trPr>
        <w:tc>
          <w:tcPr>
            <w:tcW w:w="9549" w:type="dxa"/>
            <w:gridSpan w:val="6"/>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bCs/>
                <w:sz w:val="16"/>
                <w:szCs w:val="16"/>
              </w:rPr>
            </w:pPr>
            <w:r w:rsidRPr="001005E7">
              <w:rPr>
                <w:bCs/>
                <w:sz w:val="16"/>
                <w:szCs w:val="16"/>
              </w:rPr>
              <w:t>Наименование i-ой муниципальной услуги: «__________________________________________________»</w:t>
            </w:r>
          </w:p>
        </w:tc>
      </w:tr>
      <w:tr w:rsidR="00A00AF0" w:rsidRPr="001005E7" w:rsidTr="00A00AF0">
        <w:trPr>
          <w:trHeight w:val="47"/>
          <w:jc w:val="center"/>
        </w:trPr>
        <w:tc>
          <w:tcPr>
            <w:tcW w:w="9549" w:type="dxa"/>
            <w:gridSpan w:val="6"/>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bCs/>
                <w:sz w:val="16"/>
                <w:szCs w:val="16"/>
              </w:rPr>
            </w:pPr>
            <w:r w:rsidRPr="001005E7">
              <w:rPr>
                <w:bCs/>
                <w:sz w:val="16"/>
                <w:szCs w:val="16"/>
              </w:rPr>
              <w:t>Уникальный номер реестровой записи i-ой муниципальной услуги из базового (отраслевого) перечня: ____________________</w:t>
            </w:r>
          </w:p>
        </w:tc>
      </w:tr>
      <w:tr w:rsidR="00A00AF0" w:rsidRPr="001005E7" w:rsidTr="00A00AF0">
        <w:trPr>
          <w:trHeight w:val="125"/>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Нормативные затраты на оказание i-ой муниципальной услуги, в том числе:</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bCs/>
                <w:sz w:val="16"/>
                <w:szCs w:val="16"/>
              </w:rPr>
            </w:pPr>
            <w:proofErr w:type="spellStart"/>
            <w:r w:rsidRPr="001005E7">
              <w:rPr>
                <w:bCs/>
                <w:sz w:val="16"/>
                <w:szCs w:val="16"/>
              </w:rPr>
              <w:t>произве</w:t>
            </w:r>
            <w:proofErr w:type="spellEnd"/>
          </w:p>
          <w:p w:rsidR="00A00AF0" w:rsidRPr="001005E7" w:rsidRDefault="00A00AF0" w:rsidP="001B03EE">
            <w:pPr>
              <w:ind w:left="-108" w:right="-108"/>
              <w:jc w:val="center"/>
              <w:rPr>
                <w:bCs/>
                <w:sz w:val="16"/>
                <w:szCs w:val="16"/>
              </w:rPr>
            </w:pPr>
            <w:proofErr w:type="spellStart"/>
            <w:r w:rsidRPr="001005E7">
              <w:rPr>
                <w:bCs/>
                <w:sz w:val="16"/>
                <w:szCs w:val="16"/>
              </w:rPr>
              <w:t>дение</w:t>
            </w:r>
            <w:proofErr w:type="spellEnd"/>
            <w:r w:rsidRPr="001005E7">
              <w:rPr>
                <w:bCs/>
                <w:sz w:val="16"/>
                <w:szCs w:val="16"/>
              </w:rPr>
              <w:t xml:space="preserve"> пунктов 1-3</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bCs/>
                <w:sz w:val="16"/>
                <w:szCs w:val="16"/>
              </w:rPr>
            </w:pPr>
            <w:proofErr w:type="spellStart"/>
            <w:r w:rsidRPr="001005E7">
              <w:rPr>
                <w:bCs/>
                <w:sz w:val="16"/>
                <w:szCs w:val="16"/>
              </w:rPr>
              <w:t>произве</w:t>
            </w:r>
            <w:proofErr w:type="spellEnd"/>
          </w:p>
          <w:p w:rsidR="00A00AF0" w:rsidRPr="001005E7" w:rsidRDefault="00A00AF0" w:rsidP="001B03EE">
            <w:pPr>
              <w:ind w:left="-108" w:right="-108"/>
              <w:jc w:val="center"/>
              <w:rPr>
                <w:bCs/>
                <w:sz w:val="16"/>
                <w:szCs w:val="16"/>
              </w:rPr>
            </w:pPr>
            <w:proofErr w:type="spellStart"/>
            <w:r w:rsidRPr="001005E7">
              <w:rPr>
                <w:bCs/>
                <w:sz w:val="16"/>
                <w:szCs w:val="16"/>
              </w:rPr>
              <w:t>дение</w:t>
            </w:r>
            <w:proofErr w:type="spellEnd"/>
            <w:r w:rsidRPr="001005E7">
              <w:rPr>
                <w:bCs/>
                <w:sz w:val="16"/>
                <w:szCs w:val="16"/>
              </w:rPr>
              <w:t xml:space="preserve"> пунктов 1-3</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ind w:left="-108" w:right="-198"/>
              <w:jc w:val="center"/>
              <w:rPr>
                <w:bCs/>
                <w:sz w:val="16"/>
                <w:szCs w:val="16"/>
              </w:rPr>
            </w:pPr>
            <w:proofErr w:type="spellStart"/>
            <w:r w:rsidRPr="001005E7">
              <w:rPr>
                <w:bCs/>
                <w:sz w:val="16"/>
                <w:szCs w:val="16"/>
              </w:rPr>
              <w:t>произве</w:t>
            </w:r>
            <w:proofErr w:type="spellEnd"/>
          </w:p>
          <w:p w:rsidR="00A00AF0" w:rsidRPr="001005E7" w:rsidRDefault="00A00AF0" w:rsidP="001B03EE">
            <w:pPr>
              <w:ind w:left="-108" w:right="-198"/>
              <w:jc w:val="center"/>
              <w:rPr>
                <w:bCs/>
                <w:sz w:val="16"/>
                <w:szCs w:val="16"/>
              </w:rPr>
            </w:pPr>
            <w:proofErr w:type="spellStart"/>
            <w:r w:rsidRPr="001005E7">
              <w:rPr>
                <w:bCs/>
                <w:sz w:val="16"/>
                <w:szCs w:val="16"/>
              </w:rPr>
              <w:t>дение</w:t>
            </w:r>
            <w:proofErr w:type="spellEnd"/>
            <w:r w:rsidRPr="001005E7">
              <w:rPr>
                <w:bCs/>
                <w:sz w:val="16"/>
                <w:szCs w:val="16"/>
              </w:rPr>
              <w:t xml:space="preserve"> пунктов 1-3</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на оказание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w:t>
            </w:r>
          </w:p>
          <w:p w:rsidR="00A00AF0" w:rsidRPr="001005E7" w:rsidRDefault="00A00AF0" w:rsidP="001B03EE">
            <w:pPr>
              <w:jc w:val="center"/>
              <w:rPr>
                <w:sz w:val="16"/>
                <w:szCs w:val="16"/>
              </w:rPr>
            </w:pPr>
            <w:r w:rsidRPr="001005E7">
              <w:rPr>
                <w:sz w:val="16"/>
                <w:szCs w:val="16"/>
              </w:rPr>
              <w:t>1.1 - 1.2</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w:t>
            </w:r>
          </w:p>
          <w:p w:rsidR="00A00AF0" w:rsidRPr="001005E7" w:rsidRDefault="00A00AF0" w:rsidP="001B03EE">
            <w:pPr>
              <w:jc w:val="center"/>
              <w:rPr>
                <w:sz w:val="16"/>
                <w:szCs w:val="16"/>
              </w:rPr>
            </w:pPr>
            <w:r w:rsidRPr="001005E7">
              <w:rPr>
                <w:sz w:val="16"/>
                <w:szCs w:val="16"/>
              </w:rPr>
              <w:t>1.1 - 1.2</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сумма пунктов 1.1 - 1.2</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1.1</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непосредственно связанных с оказанием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ind w:left="-108" w:right="-57"/>
              <w:jc w:val="center"/>
              <w:rPr>
                <w:sz w:val="16"/>
                <w:szCs w:val="16"/>
              </w:rPr>
            </w:pPr>
            <w:r w:rsidRPr="001005E7">
              <w:rPr>
                <w:sz w:val="16"/>
                <w:szCs w:val="16"/>
              </w:rPr>
              <w:t>сумма подпунктов</w:t>
            </w:r>
          </w:p>
        </w:tc>
      </w:tr>
      <w:tr w:rsidR="00A00AF0" w:rsidRPr="001005E7" w:rsidTr="00A00AF0">
        <w:trPr>
          <w:trHeight w:val="372"/>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1.1.1</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оплату труда с начислениями на выплаты по оплате труда работников, непосредственно связанных с оказанием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198"/>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1.1.2</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материальных запасов и особо ценного движимого имущества, потребляемых (используемых) в процессе оказания i-ой муниципальной услуги с учетом срока полезного использования (в том числе затраты на арендные платежи)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1.1.3</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иные затраты, непосредственно связанные с оказанием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1.2</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Базовый норматив затрат на общехозяйственные нужды на оказание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ind w:left="-108" w:right="-108"/>
              <w:jc w:val="center"/>
              <w:rPr>
                <w:sz w:val="16"/>
                <w:szCs w:val="16"/>
              </w:rPr>
            </w:pPr>
            <w:r w:rsidRPr="001005E7">
              <w:rPr>
                <w:sz w:val="16"/>
                <w:szCs w:val="16"/>
              </w:rPr>
              <w:t>сумма подпунктов</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ind w:left="-108" w:right="-57"/>
              <w:jc w:val="center"/>
              <w:rPr>
                <w:sz w:val="16"/>
                <w:szCs w:val="16"/>
              </w:rPr>
            </w:pPr>
            <w:r w:rsidRPr="001005E7">
              <w:rPr>
                <w:sz w:val="16"/>
                <w:szCs w:val="16"/>
              </w:rPr>
              <w:t>сумма подпунктов</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1.2.1</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коммунальные услуги для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1.2.2</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содержание объектов недвижимого имущества, необходимого для выполнения муниципального задания (в том числе затраты на арендные платежи)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272"/>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1.2.3</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содержание объектов особо ценного движимого имущества, необходимого для выполнения муниципального задания (в том числе затраты на арендные платежи)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1.2.4</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услуг связи для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1.2.5</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приобретение транспортных услуг для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295"/>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1.2.6</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оплату труда с начислениями на выплаты по оплате труда работников, которые не принимают непосредственного участия в оказании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1.2.7</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i/>
                <w:iCs/>
                <w:sz w:val="16"/>
                <w:szCs w:val="16"/>
              </w:rPr>
            </w:pPr>
            <w:r w:rsidRPr="001005E7">
              <w:rPr>
                <w:i/>
                <w:iCs/>
                <w:sz w:val="16"/>
                <w:szCs w:val="16"/>
              </w:rPr>
              <w:t>затраты на прочие общехозяйственные нужды на оказание i-ой муниципальной услуги</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i/>
                <w:iCs/>
                <w:sz w:val="16"/>
                <w:szCs w:val="16"/>
              </w:rPr>
            </w:pPr>
            <w:r w:rsidRPr="001005E7">
              <w:rPr>
                <w:i/>
                <w:i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
                <w:bCs/>
                <w:i/>
                <w:iCs/>
                <w:sz w:val="16"/>
                <w:szCs w:val="16"/>
              </w:rPr>
            </w:pPr>
            <w:r w:rsidRPr="001005E7">
              <w:rPr>
                <w:b/>
                <w:bCs/>
                <w:i/>
                <w:iCs/>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 xml:space="preserve">Отраслевой корректирующий коэффициент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sz w:val="16"/>
                <w:szCs w:val="16"/>
              </w:rPr>
            </w:pPr>
            <w:r w:rsidRPr="001005E7">
              <w:rPr>
                <w:sz w:val="16"/>
                <w:szCs w:val="16"/>
              </w:rPr>
              <w:t xml:space="preserve">Территориальный корректирующий коэффициент </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r>
      <w:tr w:rsidR="00A00AF0" w:rsidRPr="001005E7" w:rsidTr="00A00AF0">
        <w:trPr>
          <w:trHeight w:val="47"/>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II</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Объем оказания i-ой муниципальной услуги в сфере культуры</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 </w:t>
            </w:r>
          </w:p>
        </w:tc>
      </w:tr>
      <w:tr w:rsidR="00A00AF0" w:rsidRPr="001005E7" w:rsidTr="00A00AF0">
        <w:trPr>
          <w:trHeight w:val="56"/>
          <w:jc w:val="center"/>
        </w:trPr>
        <w:tc>
          <w:tcPr>
            <w:tcW w:w="709"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III</w:t>
            </w:r>
          </w:p>
        </w:tc>
        <w:tc>
          <w:tcPr>
            <w:tcW w:w="3402" w:type="dxa"/>
            <w:tcBorders>
              <w:top w:val="nil"/>
              <w:left w:val="nil"/>
              <w:bottom w:val="single" w:sz="4" w:space="0" w:color="auto"/>
              <w:right w:val="single" w:sz="4" w:space="0" w:color="auto"/>
            </w:tcBorders>
            <w:vAlign w:val="center"/>
            <w:hideMark/>
          </w:tcPr>
          <w:p w:rsidR="00A00AF0" w:rsidRPr="001005E7" w:rsidRDefault="00A00AF0" w:rsidP="001B03EE">
            <w:pPr>
              <w:jc w:val="both"/>
              <w:rPr>
                <w:bCs/>
                <w:sz w:val="16"/>
                <w:szCs w:val="16"/>
              </w:rPr>
            </w:pPr>
            <w:r w:rsidRPr="001005E7">
              <w:rPr>
                <w:bCs/>
                <w:sz w:val="16"/>
                <w:szCs w:val="16"/>
              </w:rPr>
              <w:t>Нормативные затраты на оказание единицы объема i-ой муниципальной услуги в сфере культуры</w:t>
            </w:r>
          </w:p>
        </w:tc>
        <w:tc>
          <w:tcPr>
            <w:tcW w:w="1276"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руб.</w:t>
            </w:r>
          </w:p>
        </w:tc>
        <w:tc>
          <w:tcPr>
            <w:tcW w:w="141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c>
          <w:tcPr>
            <w:tcW w:w="1418"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c>
          <w:tcPr>
            <w:tcW w:w="1327" w:type="dxa"/>
            <w:tcBorders>
              <w:top w:val="nil"/>
              <w:left w:val="nil"/>
              <w:bottom w:val="single" w:sz="4" w:space="0" w:color="auto"/>
              <w:right w:val="single" w:sz="4" w:space="0" w:color="auto"/>
            </w:tcBorders>
            <w:vAlign w:val="center"/>
            <w:hideMark/>
          </w:tcPr>
          <w:p w:rsidR="00A00AF0" w:rsidRPr="001005E7" w:rsidRDefault="00A00AF0" w:rsidP="001B03EE">
            <w:pPr>
              <w:jc w:val="center"/>
              <w:rPr>
                <w:bCs/>
                <w:sz w:val="16"/>
                <w:szCs w:val="16"/>
              </w:rPr>
            </w:pPr>
            <w:r w:rsidRPr="001005E7">
              <w:rPr>
                <w:bCs/>
                <w:sz w:val="16"/>
                <w:szCs w:val="16"/>
              </w:rPr>
              <w:t>пункт I / пункт II</w:t>
            </w:r>
          </w:p>
        </w:tc>
      </w:tr>
    </w:tbl>
    <w:p w:rsidR="00A00AF0" w:rsidRPr="001005E7" w:rsidRDefault="00A00AF0" w:rsidP="00A00AF0">
      <w:pPr>
        <w:widowControl w:val="0"/>
        <w:autoSpaceDE w:val="0"/>
        <w:autoSpaceDN w:val="0"/>
        <w:adjustRightInd w:val="0"/>
        <w:ind w:firstLine="284"/>
        <w:jc w:val="both"/>
        <w:rPr>
          <w:sz w:val="16"/>
          <w:szCs w:val="16"/>
        </w:rPr>
      </w:pPr>
      <w:r w:rsidRPr="001005E7">
        <w:rPr>
          <w:sz w:val="16"/>
          <w:szCs w:val="16"/>
        </w:rPr>
        <w:t>Указания по заполнению:</w:t>
      </w:r>
    </w:p>
    <w:p w:rsidR="00A00AF0" w:rsidRPr="001005E7" w:rsidRDefault="00A00AF0" w:rsidP="00A00AF0">
      <w:pPr>
        <w:widowControl w:val="0"/>
        <w:autoSpaceDE w:val="0"/>
        <w:autoSpaceDN w:val="0"/>
        <w:adjustRightInd w:val="0"/>
        <w:ind w:firstLine="284"/>
        <w:jc w:val="both"/>
        <w:rPr>
          <w:sz w:val="16"/>
          <w:szCs w:val="16"/>
        </w:rPr>
      </w:pPr>
      <w:r w:rsidRPr="001005E7">
        <w:rPr>
          <w:sz w:val="16"/>
          <w:szCs w:val="16"/>
        </w:rPr>
        <w:t>1) Наименование муниципальной услуги и у</w:t>
      </w:r>
      <w:r w:rsidRPr="001005E7">
        <w:rPr>
          <w:bCs/>
          <w:sz w:val="16"/>
          <w:szCs w:val="16"/>
        </w:rPr>
        <w:t>никальный номер реестровой записи муниципальной услуги должны соответствовать базовому (отраслевому) перечню.</w:t>
      </w:r>
    </w:p>
    <w:p w:rsidR="00A00AF0" w:rsidRPr="001005E7" w:rsidRDefault="00A00AF0" w:rsidP="00A00AF0">
      <w:pPr>
        <w:widowControl w:val="0"/>
        <w:autoSpaceDE w:val="0"/>
        <w:autoSpaceDN w:val="0"/>
        <w:adjustRightInd w:val="0"/>
        <w:ind w:right="-29" w:firstLine="284"/>
        <w:jc w:val="both"/>
        <w:rPr>
          <w:sz w:val="16"/>
          <w:szCs w:val="16"/>
        </w:rPr>
      </w:pPr>
      <w:r w:rsidRPr="001005E7">
        <w:rPr>
          <w:sz w:val="16"/>
          <w:szCs w:val="16"/>
        </w:rPr>
        <w:t xml:space="preserve">2) В случае, если муниципальное бюджетное учреждение предоставляет несколько муниципальных услуг, то нормативные затраты определяются отдельно по каждой муниципальной услуге. </w:t>
      </w:r>
    </w:p>
    <w:p w:rsidR="00A00AF0" w:rsidRPr="001005E7" w:rsidRDefault="00A00AF0" w:rsidP="00A00AF0">
      <w:pPr>
        <w:ind w:firstLine="284"/>
        <w:jc w:val="both"/>
        <w:rPr>
          <w:sz w:val="16"/>
          <w:szCs w:val="16"/>
        </w:rPr>
      </w:pPr>
      <w:r w:rsidRPr="001005E7">
        <w:rPr>
          <w:sz w:val="16"/>
          <w:szCs w:val="16"/>
        </w:rPr>
        <w:t xml:space="preserve">Значения натуральных норм, используемых при определении базового норматива затрат на оказание муниципальных услуг, утверждены учреждением культуры </w:t>
      </w:r>
      <w:proofErr w:type="gramStart"/>
      <w:r w:rsidRPr="001005E7">
        <w:rPr>
          <w:sz w:val="16"/>
          <w:szCs w:val="16"/>
        </w:rPr>
        <w:t>от</w:t>
      </w:r>
      <w:proofErr w:type="gramEnd"/>
      <w:r w:rsidRPr="001005E7">
        <w:rPr>
          <w:sz w:val="16"/>
          <w:szCs w:val="16"/>
        </w:rPr>
        <w:t xml:space="preserve"> __________ № _____ «_______________________________». </w:t>
      </w:r>
    </w:p>
    <w:p w:rsidR="00A00AF0" w:rsidRPr="001005E7" w:rsidRDefault="00A00AF0" w:rsidP="00A00AF0">
      <w:pPr>
        <w:ind w:firstLine="284"/>
        <w:jc w:val="both"/>
        <w:rPr>
          <w:sz w:val="16"/>
          <w:szCs w:val="16"/>
        </w:rPr>
      </w:pPr>
      <w:r w:rsidRPr="001005E7">
        <w:rPr>
          <w:sz w:val="16"/>
          <w:szCs w:val="16"/>
        </w:rPr>
        <w:t xml:space="preserve">Значение отраслевого корректирующего коэффициента по муниципальным услугам в сфере культуры, утверждено учреждением культуры </w:t>
      </w:r>
      <w:proofErr w:type="gramStart"/>
      <w:r w:rsidRPr="001005E7">
        <w:rPr>
          <w:sz w:val="16"/>
          <w:szCs w:val="16"/>
        </w:rPr>
        <w:t>от</w:t>
      </w:r>
      <w:proofErr w:type="gramEnd"/>
      <w:r w:rsidRPr="001005E7">
        <w:rPr>
          <w:sz w:val="16"/>
          <w:szCs w:val="16"/>
        </w:rPr>
        <w:t xml:space="preserve"> __________ № _____ «_______________________________». </w:t>
      </w:r>
    </w:p>
    <w:p w:rsidR="00A00AF0" w:rsidRPr="001005E7" w:rsidRDefault="00A00AF0" w:rsidP="00A00AF0">
      <w:pPr>
        <w:jc w:val="right"/>
        <w:rPr>
          <w:sz w:val="16"/>
          <w:szCs w:val="16"/>
        </w:rPr>
      </w:pP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 xml:space="preserve">Руководитель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 xml:space="preserve">муниципального бюджетного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учреждения культуры _______ _____________</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(подпись) (расшифровка подписи)</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М.П.</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Главный бухгалтер </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муниципального бюджетного</w:t>
      </w:r>
    </w:p>
    <w:p w:rsidR="00A00AF0" w:rsidRPr="001005E7" w:rsidRDefault="00A00AF0" w:rsidP="00A00AF0">
      <w:pPr>
        <w:widowControl w:val="0"/>
        <w:autoSpaceDE w:val="0"/>
        <w:autoSpaceDN w:val="0"/>
        <w:adjustRightInd w:val="0"/>
        <w:ind w:right="-760"/>
        <w:jc w:val="both"/>
        <w:rPr>
          <w:sz w:val="16"/>
          <w:szCs w:val="16"/>
        </w:rPr>
      </w:pPr>
      <w:r w:rsidRPr="001005E7">
        <w:rPr>
          <w:sz w:val="16"/>
          <w:szCs w:val="16"/>
        </w:rPr>
        <w:t>учреждения _______ _____________</w:t>
      </w:r>
    </w:p>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 xml:space="preserve"> (подпись) (расшифровка подписи) </w:t>
      </w:r>
    </w:p>
    <w:p w:rsidR="00D074F0" w:rsidRPr="001D7EBC" w:rsidRDefault="00D074F0" w:rsidP="005D2A1C">
      <w:pPr>
        <w:jc w:val="both"/>
        <w:rPr>
          <w:sz w:val="12"/>
          <w:szCs w:val="16"/>
        </w:rPr>
      </w:pPr>
    </w:p>
    <w:p w:rsidR="001D7EBC" w:rsidRPr="001D7EBC" w:rsidRDefault="001D7EBC" w:rsidP="005D2A1C">
      <w:pPr>
        <w:jc w:val="both"/>
        <w:rPr>
          <w:sz w:val="12"/>
          <w:szCs w:val="16"/>
        </w:rPr>
      </w:pPr>
    </w:p>
    <w:p w:rsidR="001D7EBC" w:rsidRDefault="001D7EBC" w:rsidP="005D2A1C">
      <w:pPr>
        <w:jc w:val="both"/>
        <w:rPr>
          <w:sz w:val="12"/>
          <w:szCs w:val="16"/>
        </w:rPr>
      </w:pPr>
    </w:p>
    <w:tbl>
      <w:tblPr>
        <w:tblW w:w="0" w:type="auto"/>
        <w:tblLook w:val="04A0" w:firstRow="1" w:lastRow="0" w:firstColumn="1" w:lastColumn="0" w:noHBand="0" w:noVBand="1"/>
      </w:tblPr>
      <w:tblGrid>
        <w:gridCol w:w="4928"/>
        <w:gridCol w:w="1701"/>
        <w:gridCol w:w="3226"/>
        <w:gridCol w:w="743"/>
      </w:tblGrid>
      <w:tr w:rsidR="00A00AF0" w:rsidRPr="001005E7" w:rsidTr="00A00AF0">
        <w:tc>
          <w:tcPr>
            <w:tcW w:w="6629" w:type="dxa"/>
            <w:gridSpan w:val="2"/>
            <w:shd w:val="clear" w:color="auto" w:fill="auto"/>
          </w:tcPr>
          <w:p w:rsidR="00A00AF0" w:rsidRPr="001005E7" w:rsidRDefault="00A00AF0" w:rsidP="001B03EE">
            <w:pPr>
              <w:jc w:val="right"/>
              <w:rPr>
                <w:sz w:val="16"/>
                <w:szCs w:val="16"/>
              </w:rPr>
            </w:pPr>
          </w:p>
        </w:tc>
        <w:tc>
          <w:tcPr>
            <w:tcW w:w="3969" w:type="dxa"/>
            <w:gridSpan w:val="2"/>
            <w:shd w:val="clear" w:color="auto" w:fill="auto"/>
          </w:tcPr>
          <w:p w:rsidR="00A00AF0" w:rsidRPr="001005E7" w:rsidRDefault="00A00AF0" w:rsidP="00A00AF0">
            <w:pPr>
              <w:jc w:val="right"/>
              <w:rPr>
                <w:sz w:val="16"/>
                <w:szCs w:val="16"/>
              </w:rPr>
            </w:pPr>
            <w:r w:rsidRPr="001005E7">
              <w:rPr>
                <w:sz w:val="16"/>
                <w:szCs w:val="16"/>
              </w:rPr>
              <w:t>Приложение № 4</w:t>
            </w:r>
          </w:p>
          <w:p w:rsidR="00A00AF0" w:rsidRPr="001005E7" w:rsidRDefault="00A00AF0" w:rsidP="00A00AF0">
            <w:pPr>
              <w:jc w:val="right"/>
              <w:rPr>
                <w:sz w:val="16"/>
                <w:szCs w:val="16"/>
              </w:rPr>
            </w:pPr>
            <w:r w:rsidRPr="001005E7">
              <w:rPr>
                <w:sz w:val="16"/>
                <w:szCs w:val="16"/>
              </w:rPr>
              <w:t xml:space="preserve"> к Порядку расчета нормативных затрат на оказание муниципальных услуг в сфере культуры, применяемых при расчете объема финансового обеспечения выполнения муниципального задания на оказание муниципальных услуг муниципальными бюджетными учреждениями, подведомственными Администрации </w:t>
            </w:r>
          </w:p>
          <w:p w:rsidR="00A00AF0" w:rsidRPr="001005E7" w:rsidRDefault="00A00AF0" w:rsidP="001B03EE">
            <w:pPr>
              <w:jc w:val="right"/>
              <w:rPr>
                <w:sz w:val="16"/>
                <w:szCs w:val="16"/>
              </w:rPr>
            </w:pPr>
          </w:p>
        </w:tc>
      </w:tr>
      <w:tr w:rsidR="00A00AF0" w:rsidRPr="001005E7" w:rsidTr="001B03EE">
        <w:trPr>
          <w:gridAfter w:val="1"/>
          <w:wAfter w:w="743" w:type="dxa"/>
        </w:trPr>
        <w:tc>
          <w:tcPr>
            <w:tcW w:w="4928" w:type="dxa"/>
            <w:shd w:val="clear" w:color="auto" w:fill="auto"/>
          </w:tcPr>
          <w:p w:rsidR="00A00AF0" w:rsidRPr="001005E7" w:rsidRDefault="00A00AF0" w:rsidP="001B03EE">
            <w:pPr>
              <w:jc w:val="center"/>
              <w:rPr>
                <w:sz w:val="16"/>
                <w:szCs w:val="16"/>
              </w:rPr>
            </w:pPr>
          </w:p>
        </w:tc>
        <w:tc>
          <w:tcPr>
            <w:tcW w:w="4927" w:type="dxa"/>
            <w:gridSpan w:val="2"/>
            <w:shd w:val="clear" w:color="auto" w:fill="auto"/>
          </w:tcPr>
          <w:p w:rsidR="00A00AF0" w:rsidRPr="001005E7" w:rsidRDefault="00A00AF0" w:rsidP="001B03EE">
            <w:pPr>
              <w:jc w:val="both"/>
              <w:rPr>
                <w:sz w:val="16"/>
                <w:szCs w:val="16"/>
              </w:rPr>
            </w:pPr>
          </w:p>
        </w:tc>
      </w:tr>
    </w:tbl>
    <w:p w:rsidR="00A00AF0" w:rsidRPr="001005E7" w:rsidRDefault="00A00AF0" w:rsidP="00A00AF0">
      <w:pPr>
        <w:jc w:val="center"/>
        <w:rPr>
          <w:sz w:val="16"/>
          <w:szCs w:val="16"/>
        </w:rPr>
      </w:pPr>
      <w:r w:rsidRPr="001005E7">
        <w:rPr>
          <w:sz w:val="16"/>
          <w:szCs w:val="16"/>
        </w:rPr>
        <w:t xml:space="preserve">Значение отраслевого корректирующего коэффициента </w:t>
      </w:r>
    </w:p>
    <w:p w:rsidR="00A00AF0" w:rsidRPr="001005E7" w:rsidRDefault="00A00AF0" w:rsidP="00A00AF0">
      <w:pPr>
        <w:jc w:val="center"/>
        <w:rPr>
          <w:sz w:val="16"/>
          <w:szCs w:val="16"/>
        </w:rPr>
      </w:pPr>
      <w:r w:rsidRPr="001005E7">
        <w:rPr>
          <w:sz w:val="16"/>
          <w:szCs w:val="16"/>
        </w:rPr>
        <w:t>по муниципальным услугам в сфере культуры</w:t>
      </w:r>
    </w:p>
    <w:tbl>
      <w:tblPr>
        <w:tblW w:w="10440" w:type="dxa"/>
        <w:jc w:val="center"/>
        <w:tblInd w:w="-612" w:type="dxa"/>
        <w:tblLayout w:type="fixed"/>
        <w:tblLook w:val="04A0" w:firstRow="1" w:lastRow="0" w:firstColumn="1" w:lastColumn="0" w:noHBand="0" w:noVBand="1"/>
      </w:tblPr>
      <w:tblGrid>
        <w:gridCol w:w="618"/>
        <w:gridCol w:w="1843"/>
        <w:gridCol w:w="1803"/>
        <w:gridCol w:w="2036"/>
        <w:gridCol w:w="2075"/>
        <w:gridCol w:w="2065"/>
      </w:tblGrid>
      <w:tr w:rsidR="00A00AF0" w:rsidRPr="001005E7" w:rsidTr="00A00AF0">
        <w:trPr>
          <w:trHeight w:val="485"/>
          <w:jc w:val="center"/>
        </w:trPr>
        <w:tc>
          <w:tcPr>
            <w:tcW w:w="618"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xml:space="preserve">№ </w:t>
            </w:r>
            <w:proofErr w:type="gramStart"/>
            <w:r w:rsidRPr="001005E7">
              <w:rPr>
                <w:sz w:val="16"/>
                <w:szCs w:val="16"/>
              </w:rPr>
              <w:t>п</w:t>
            </w:r>
            <w:proofErr w:type="gramEnd"/>
            <w:r w:rsidRPr="001005E7">
              <w:rPr>
                <w:sz w:val="16"/>
                <w:szCs w:val="16"/>
              </w:rPr>
              <w:t>/п</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bCs/>
                <w:sz w:val="16"/>
                <w:szCs w:val="16"/>
              </w:rPr>
              <w:t>Наименование муниципальной услуги</w:t>
            </w:r>
          </w:p>
        </w:tc>
        <w:tc>
          <w:tcPr>
            <w:tcW w:w="1803"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tabs>
                <w:tab w:val="left" w:pos="1553"/>
              </w:tabs>
              <w:ind w:left="-148"/>
              <w:jc w:val="center"/>
              <w:rPr>
                <w:sz w:val="16"/>
                <w:szCs w:val="16"/>
              </w:rPr>
            </w:pPr>
            <w:r w:rsidRPr="001005E7">
              <w:rPr>
                <w:bCs/>
                <w:sz w:val="16"/>
                <w:szCs w:val="16"/>
              </w:rPr>
              <w:t>Уникальный номер реестровой записи муниципальной услуги из базового (отраслевого) перечня</w:t>
            </w:r>
          </w:p>
        </w:tc>
        <w:tc>
          <w:tcPr>
            <w:tcW w:w="4111" w:type="dxa"/>
            <w:gridSpan w:val="2"/>
            <w:tcBorders>
              <w:top w:val="single" w:sz="4" w:space="0" w:color="auto"/>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Показатели отраслевой специфики согласно базовому (отраслевому) перечню, ведомственному перечню</w:t>
            </w:r>
          </w:p>
        </w:tc>
        <w:tc>
          <w:tcPr>
            <w:tcW w:w="2065" w:type="dxa"/>
            <w:vMerge w:val="restart"/>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ind w:right="-27"/>
              <w:jc w:val="center"/>
              <w:rPr>
                <w:sz w:val="16"/>
                <w:szCs w:val="16"/>
              </w:rPr>
            </w:pPr>
            <w:r w:rsidRPr="001005E7">
              <w:rPr>
                <w:sz w:val="16"/>
                <w:szCs w:val="16"/>
              </w:rPr>
              <w:t>Значение отраслевого корректирующего коэффициента</w:t>
            </w:r>
          </w:p>
        </w:tc>
      </w:tr>
      <w:tr w:rsidR="00A00AF0" w:rsidRPr="001005E7" w:rsidTr="002668D4">
        <w:trPr>
          <w:trHeight w:val="687"/>
          <w:jc w:val="center"/>
        </w:trPr>
        <w:tc>
          <w:tcPr>
            <w:tcW w:w="618"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1803"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ind w:left="-108" w:right="-198"/>
              <w:jc w:val="center"/>
              <w:rPr>
                <w:sz w:val="16"/>
                <w:szCs w:val="16"/>
              </w:rPr>
            </w:pPr>
            <w:r w:rsidRPr="001005E7">
              <w:rPr>
                <w:sz w:val="16"/>
                <w:szCs w:val="16"/>
              </w:rPr>
              <w:t>Единица</w:t>
            </w:r>
          </w:p>
          <w:p w:rsidR="00A00AF0" w:rsidRPr="001005E7" w:rsidRDefault="00A00AF0" w:rsidP="001B03EE">
            <w:pPr>
              <w:ind w:left="-108" w:right="-198"/>
              <w:jc w:val="center"/>
              <w:rPr>
                <w:sz w:val="16"/>
                <w:szCs w:val="16"/>
              </w:rPr>
            </w:pPr>
            <w:r w:rsidRPr="001005E7">
              <w:rPr>
                <w:sz w:val="16"/>
                <w:szCs w:val="16"/>
              </w:rPr>
              <w:t xml:space="preserve"> показателя, характеризующего объем муниципальной услуги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Показатель, отражающий содержание и (или) условия (формы) оказания муниципальной услуги</w:t>
            </w:r>
          </w:p>
        </w:tc>
        <w:tc>
          <w:tcPr>
            <w:tcW w:w="2065" w:type="dxa"/>
            <w:vMerge/>
            <w:tcBorders>
              <w:top w:val="single" w:sz="4" w:space="0" w:color="auto"/>
              <w:left w:val="single" w:sz="4" w:space="0" w:color="auto"/>
              <w:bottom w:val="single" w:sz="4" w:space="0" w:color="auto"/>
              <w:right w:val="single" w:sz="4" w:space="0" w:color="auto"/>
            </w:tcBorders>
            <w:vAlign w:val="center"/>
            <w:hideMark/>
          </w:tcPr>
          <w:p w:rsidR="00A00AF0" w:rsidRPr="001005E7" w:rsidRDefault="00A00AF0" w:rsidP="001B03EE">
            <w:pPr>
              <w:rPr>
                <w:sz w:val="16"/>
                <w:szCs w:val="16"/>
              </w:rPr>
            </w:pPr>
          </w:p>
        </w:tc>
      </w:tr>
      <w:tr w:rsidR="00A00AF0" w:rsidRPr="001005E7" w:rsidTr="002668D4">
        <w:trPr>
          <w:trHeight w:val="47"/>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4</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5</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6</w:t>
            </w:r>
          </w:p>
        </w:tc>
      </w:tr>
      <w:tr w:rsidR="00A00AF0" w:rsidRPr="001005E7" w:rsidTr="002668D4">
        <w:trPr>
          <w:trHeight w:val="47"/>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1</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r>
      <w:tr w:rsidR="00A00AF0" w:rsidRPr="001005E7" w:rsidTr="002668D4">
        <w:trPr>
          <w:trHeight w:val="47"/>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2</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r>
      <w:tr w:rsidR="00A00AF0" w:rsidRPr="001005E7" w:rsidTr="002668D4">
        <w:trPr>
          <w:trHeight w:val="66"/>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3</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r>
      <w:tr w:rsidR="00A00AF0" w:rsidRPr="001005E7" w:rsidTr="002668D4">
        <w:trPr>
          <w:trHeight w:val="47"/>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r>
      <w:tr w:rsidR="00A00AF0" w:rsidRPr="001005E7" w:rsidTr="002668D4">
        <w:trPr>
          <w:trHeight w:val="132"/>
          <w:jc w:val="center"/>
        </w:trPr>
        <w:tc>
          <w:tcPr>
            <w:tcW w:w="618" w:type="dxa"/>
            <w:tcBorders>
              <w:top w:val="nil"/>
              <w:left w:val="single" w:sz="4" w:space="0" w:color="auto"/>
              <w:bottom w:val="single" w:sz="4" w:space="0" w:color="auto"/>
              <w:right w:val="single" w:sz="4" w:space="0" w:color="auto"/>
            </w:tcBorders>
            <w:vAlign w:val="center"/>
            <w:hideMark/>
          </w:tcPr>
          <w:p w:rsidR="00A00AF0" w:rsidRPr="001005E7" w:rsidRDefault="00A00AF0" w:rsidP="001B03EE">
            <w:pPr>
              <w:jc w:val="center"/>
              <w:rPr>
                <w:sz w:val="16"/>
                <w:szCs w:val="16"/>
              </w:rPr>
            </w:pPr>
            <w:r w:rsidRPr="001005E7">
              <w:rPr>
                <w:sz w:val="16"/>
                <w:szCs w:val="16"/>
              </w:rPr>
              <w:t> </w:t>
            </w:r>
          </w:p>
        </w:tc>
        <w:tc>
          <w:tcPr>
            <w:tcW w:w="184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1803"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36"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7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c>
          <w:tcPr>
            <w:tcW w:w="2065" w:type="dxa"/>
            <w:tcBorders>
              <w:top w:val="nil"/>
              <w:left w:val="nil"/>
              <w:bottom w:val="single" w:sz="4" w:space="0" w:color="auto"/>
              <w:right w:val="single" w:sz="4" w:space="0" w:color="auto"/>
            </w:tcBorders>
            <w:vAlign w:val="center"/>
            <w:hideMark/>
          </w:tcPr>
          <w:p w:rsidR="00A00AF0" w:rsidRPr="001005E7" w:rsidRDefault="00A00AF0" w:rsidP="001B03EE">
            <w:pPr>
              <w:rPr>
                <w:sz w:val="16"/>
                <w:szCs w:val="16"/>
              </w:rPr>
            </w:pPr>
            <w:r w:rsidRPr="001005E7">
              <w:rPr>
                <w:sz w:val="16"/>
                <w:szCs w:val="16"/>
              </w:rPr>
              <w:t> </w:t>
            </w:r>
          </w:p>
        </w:tc>
      </w:tr>
    </w:tbl>
    <w:p w:rsidR="002668D4" w:rsidRDefault="002668D4" w:rsidP="00A00AF0">
      <w:pPr>
        <w:widowControl w:val="0"/>
        <w:autoSpaceDE w:val="0"/>
        <w:autoSpaceDN w:val="0"/>
        <w:adjustRightInd w:val="0"/>
        <w:ind w:right="-760"/>
        <w:jc w:val="both"/>
        <w:rPr>
          <w:sz w:val="16"/>
          <w:szCs w:val="16"/>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8"/>
        <w:gridCol w:w="5338"/>
      </w:tblGrid>
      <w:tr w:rsidR="002668D4" w:rsidTr="002668D4">
        <w:tc>
          <w:tcPr>
            <w:tcW w:w="5338" w:type="dxa"/>
          </w:tcPr>
          <w:p w:rsidR="002668D4" w:rsidRPr="001005E7" w:rsidRDefault="002668D4" w:rsidP="002668D4">
            <w:pPr>
              <w:widowControl w:val="0"/>
              <w:autoSpaceDE w:val="0"/>
              <w:autoSpaceDN w:val="0"/>
              <w:adjustRightInd w:val="0"/>
              <w:ind w:right="-760"/>
              <w:jc w:val="both"/>
              <w:rPr>
                <w:sz w:val="16"/>
                <w:szCs w:val="16"/>
              </w:rPr>
            </w:pPr>
            <w:r w:rsidRPr="001005E7">
              <w:rPr>
                <w:sz w:val="16"/>
                <w:szCs w:val="16"/>
              </w:rPr>
              <w:t xml:space="preserve">Руководитель </w:t>
            </w:r>
          </w:p>
          <w:p w:rsidR="002668D4" w:rsidRPr="001005E7" w:rsidRDefault="002668D4" w:rsidP="002668D4">
            <w:pPr>
              <w:widowControl w:val="0"/>
              <w:autoSpaceDE w:val="0"/>
              <w:autoSpaceDN w:val="0"/>
              <w:adjustRightInd w:val="0"/>
              <w:ind w:right="-760"/>
              <w:jc w:val="both"/>
              <w:rPr>
                <w:sz w:val="16"/>
                <w:szCs w:val="16"/>
              </w:rPr>
            </w:pPr>
            <w:r w:rsidRPr="001005E7">
              <w:rPr>
                <w:sz w:val="16"/>
                <w:szCs w:val="16"/>
              </w:rPr>
              <w:t xml:space="preserve">муниципального бюджетного </w:t>
            </w:r>
          </w:p>
          <w:p w:rsidR="002668D4" w:rsidRPr="001005E7" w:rsidRDefault="002668D4" w:rsidP="002668D4">
            <w:pPr>
              <w:widowControl w:val="0"/>
              <w:autoSpaceDE w:val="0"/>
              <w:autoSpaceDN w:val="0"/>
              <w:adjustRightInd w:val="0"/>
              <w:ind w:right="-760"/>
              <w:jc w:val="both"/>
              <w:rPr>
                <w:sz w:val="16"/>
                <w:szCs w:val="16"/>
              </w:rPr>
            </w:pPr>
            <w:r w:rsidRPr="001005E7">
              <w:rPr>
                <w:sz w:val="16"/>
                <w:szCs w:val="16"/>
              </w:rPr>
              <w:t>учреждения культуры _______ _____________</w:t>
            </w:r>
          </w:p>
          <w:p w:rsidR="002668D4" w:rsidRPr="001005E7" w:rsidRDefault="002668D4" w:rsidP="002668D4">
            <w:pPr>
              <w:widowControl w:val="0"/>
              <w:autoSpaceDE w:val="0"/>
              <w:autoSpaceDN w:val="0"/>
              <w:adjustRightInd w:val="0"/>
              <w:ind w:right="101"/>
              <w:jc w:val="both"/>
              <w:rPr>
                <w:sz w:val="16"/>
                <w:szCs w:val="16"/>
              </w:rPr>
            </w:pPr>
            <w:r w:rsidRPr="001005E7">
              <w:rPr>
                <w:sz w:val="16"/>
                <w:szCs w:val="16"/>
              </w:rPr>
              <w:t xml:space="preserve"> (подпись) (расшифровка подписи)</w:t>
            </w:r>
          </w:p>
          <w:p w:rsidR="002668D4" w:rsidRDefault="002668D4" w:rsidP="00A00AF0">
            <w:pPr>
              <w:widowControl w:val="0"/>
              <w:autoSpaceDE w:val="0"/>
              <w:autoSpaceDN w:val="0"/>
              <w:adjustRightInd w:val="0"/>
              <w:ind w:right="-760"/>
              <w:jc w:val="both"/>
              <w:rPr>
                <w:sz w:val="16"/>
                <w:szCs w:val="16"/>
              </w:rPr>
            </w:pPr>
          </w:p>
        </w:tc>
        <w:tc>
          <w:tcPr>
            <w:tcW w:w="5338" w:type="dxa"/>
          </w:tcPr>
          <w:p w:rsidR="002668D4" w:rsidRPr="001005E7" w:rsidRDefault="002668D4" w:rsidP="002668D4">
            <w:pPr>
              <w:widowControl w:val="0"/>
              <w:autoSpaceDE w:val="0"/>
              <w:autoSpaceDN w:val="0"/>
              <w:adjustRightInd w:val="0"/>
              <w:ind w:right="101"/>
              <w:jc w:val="both"/>
              <w:rPr>
                <w:sz w:val="16"/>
                <w:szCs w:val="16"/>
              </w:rPr>
            </w:pPr>
            <w:r w:rsidRPr="001005E7">
              <w:rPr>
                <w:sz w:val="16"/>
                <w:szCs w:val="16"/>
              </w:rPr>
              <w:t xml:space="preserve">Главный бухгалтер </w:t>
            </w:r>
          </w:p>
          <w:p w:rsidR="002668D4" w:rsidRPr="001005E7" w:rsidRDefault="002668D4" w:rsidP="002668D4">
            <w:pPr>
              <w:widowControl w:val="0"/>
              <w:autoSpaceDE w:val="0"/>
              <w:autoSpaceDN w:val="0"/>
              <w:adjustRightInd w:val="0"/>
              <w:ind w:right="-760"/>
              <w:jc w:val="both"/>
              <w:rPr>
                <w:sz w:val="16"/>
                <w:szCs w:val="16"/>
              </w:rPr>
            </w:pPr>
            <w:r w:rsidRPr="001005E7">
              <w:rPr>
                <w:sz w:val="16"/>
                <w:szCs w:val="16"/>
              </w:rPr>
              <w:t>муниципального бюджетного</w:t>
            </w:r>
          </w:p>
          <w:p w:rsidR="002668D4" w:rsidRPr="001005E7" w:rsidRDefault="002668D4" w:rsidP="002668D4">
            <w:pPr>
              <w:widowControl w:val="0"/>
              <w:autoSpaceDE w:val="0"/>
              <w:autoSpaceDN w:val="0"/>
              <w:adjustRightInd w:val="0"/>
              <w:ind w:right="-760"/>
              <w:jc w:val="both"/>
              <w:rPr>
                <w:sz w:val="16"/>
                <w:szCs w:val="16"/>
              </w:rPr>
            </w:pPr>
            <w:r w:rsidRPr="001005E7">
              <w:rPr>
                <w:sz w:val="16"/>
                <w:szCs w:val="16"/>
              </w:rPr>
              <w:t>учреждения _______ _____________</w:t>
            </w:r>
          </w:p>
          <w:p w:rsidR="002668D4" w:rsidRPr="001005E7" w:rsidRDefault="002668D4" w:rsidP="002668D4">
            <w:pPr>
              <w:widowControl w:val="0"/>
              <w:autoSpaceDE w:val="0"/>
              <w:autoSpaceDN w:val="0"/>
              <w:adjustRightInd w:val="0"/>
              <w:ind w:right="101"/>
              <w:jc w:val="both"/>
              <w:rPr>
                <w:sz w:val="16"/>
                <w:szCs w:val="16"/>
              </w:rPr>
            </w:pPr>
            <w:r w:rsidRPr="001005E7">
              <w:rPr>
                <w:sz w:val="16"/>
                <w:szCs w:val="16"/>
              </w:rPr>
              <w:t xml:space="preserve"> (подпись) (расшифровка подписи) </w:t>
            </w:r>
          </w:p>
          <w:p w:rsidR="002668D4" w:rsidRDefault="002668D4" w:rsidP="00A00AF0">
            <w:pPr>
              <w:widowControl w:val="0"/>
              <w:autoSpaceDE w:val="0"/>
              <w:autoSpaceDN w:val="0"/>
              <w:adjustRightInd w:val="0"/>
              <w:ind w:right="-760"/>
              <w:jc w:val="both"/>
              <w:rPr>
                <w:sz w:val="16"/>
                <w:szCs w:val="16"/>
              </w:rPr>
            </w:pPr>
          </w:p>
        </w:tc>
      </w:tr>
    </w:tbl>
    <w:p w:rsidR="00A00AF0" w:rsidRPr="001005E7" w:rsidRDefault="00A00AF0" w:rsidP="00A00AF0">
      <w:pPr>
        <w:widowControl w:val="0"/>
        <w:autoSpaceDE w:val="0"/>
        <w:autoSpaceDN w:val="0"/>
        <w:adjustRightInd w:val="0"/>
        <w:ind w:right="101"/>
        <w:jc w:val="both"/>
        <w:rPr>
          <w:sz w:val="16"/>
          <w:szCs w:val="16"/>
        </w:rPr>
      </w:pPr>
      <w:r w:rsidRPr="001005E7">
        <w:rPr>
          <w:sz w:val="16"/>
          <w:szCs w:val="16"/>
        </w:rPr>
        <w:t>М.П.</w:t>
      </w:r>
    </w:p>
    <w:p w:rsidR="00A00AF0" w:rsidRPr="001005E7" w:rsidRDefault="002668D4" w:rsidP="00A00AF0">
      <w:pPr>
        <w:widowControl w:val="0"/>
        <w:autoSpaceDE w:val="0"/>
        <w:autoSpaceDN w:val="0"/>
        <w:adjustRightInd w:val="0"/>
        <w:ind w:right="101"/>
        <w:jc w:val="both"/>
        <w:rPr>
          <w:sz w:val="16"/>
          <w:szCs w:val="16"/>
        </w:rPr>
      </w:pPr>
      <w:r>
        <w:rPr>
          <w:noProof/>
          <w:color w:val="000000"/>
          <w:sz w:val="16"/>
          <w:szCs w:val="16"/>
        </w:rPr>
        <mc:AlternateContent>
          <mc:Choice Requires="wps">
            <w:drawing>
              <wp:anchor distT="0" distB="0" distL="114300" distR="114300" simplePos="0" relativeHeight="251707392" behindDoc="0" locked="0" layoutInCell="1" allowOverlap="1" wp14:anchorId="06F05E4B" wp14:editId="4E5E17D8">
                <wp:simplePos x="0" y="0"/>
                <wp:positionH relativeFrom="column">
                  <wp:posOffset>-116205</wp:posOffset>
                </wp:positionH>
                <wp:positionV relativeFrom="paragraph">
                  <wp:posOffset>33020</wp:posOffset>
                </wp:positionV>
                <wp:extent cx="6786245" cy="0"/>
                <wp:effectExtent l="0" t="19050" r="14605" b="3810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86245" cy="0"/>
                        </a:xfrm>
                        <a:prstGeom prst="line">
                          <a:avLst/>
                        </a:prstGeom>
                        <a:ln w="4762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4" o:spid="_x0000_s1026" style="position:absolute;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15pt,2.6pt" to="525.2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" strokecolor="black [3213]" strokeweight="3.75pt">
                <v:stroke linestyle="thinThin"/>
              </v:line>
            </w:pict>
          </mc:Fallback>
        </mc:AlternateContent>
      </w:r>
    </w:p>
    <w:p w:rsidR="002668D4" w:rsidRPr="0058568D" w:rsidRDefault="002668D4" w:rsidP="002668D4">
      <w:pPr>
        <w:tabs>
          <w:tab w:val="left" w:pos="1276"/>
        </w:tabs>
        <w:ind w:firstLine="284"/>
        <w:jc w:val="center"/>
        <w:rPr>
          <w:b/>
          <w:sz w:val="16"/>
          <w:szCs w:val="16"/>
        </w:rPr>
      </w:pPr>
      <w:r w:rsidRPr="0058568D">
        <w:rPr>
          <w:b/>
          <w:sz w:val="16"/>
          <w:szCs w:val="16"/>
        </w:rPr>
        <w:t>АДМИНИСТРАЦИЯ</w:t>
      </w:r>
    </w:p>
    <w:p w:rsidR="002668D4" w:rsidRPr="0058568D" w:rsidRDefault="002668D4" w:rsidP="002668D4">
      <w:pPr>
        <w:tabs>
          <w:tab w:val="left" w:pos="1276"/>
        </w:tabs>
        <w:ind w:firstLine="284"/>
        <w:jc w:val="center"/>
        <w:rPr>
          <w:b/>
          <w:caps/>
          <w:sz w:val="16"/>
          <w:szCs w:val="16"/>
        </w:rPr>
      </w:pPr>
      <w:r w:rsidRPr="0058568D">
        <w:rPr>
          <w:b/>
          <w:caps/>
          <w:sz w:val="16"/>
          <w:szCs w:val="16"/>
        </w:rPr>
        <w:t xml:space="preserve">города Татарска Татарского района </w:t>
      </w:r>
    </w:p>
    <w:p w:rsidR="002668D4" w:rsidRPr="0058568D" w:rsidRDefault="002668D4" w:rsidP="002668D4">
      <w:pPr>
        <w:tabs>
          <w:tab w:val="left" w:pos="1276"/>
        </w:tabs>
        <w:ind w:firstLine="284"/>
        <w:jc w:val="center"/>
        <w:rPr>
          <w:b/>
          <w:sz w:val="16"/>
          <w:szCs w:val="16"/>
        </w:rPr>
      </w:pPr>
      <w:r w:rsidRPr="0058568D">
        <w:rPr>
          <w:b/>
          <w:sz w:val="16"/>
          <w:szCs w:val="16"/>
        </w:rPr>
        <w:t>НОВОСИБИРСКОЙ ОБЛАСТИ</w:t>
      </w:r>
    </w:p>
    <w:p w:rsidR="002668D4" w:rsidRPr="0058568D" w:rsidRDefault="002668D4" w:rsidP="002668D4">
      <w:pPr>
        <w:tabs>
          <w:tab w:val="left" w:pos="1276"/>
        </w:tabs>
        <w:ind w:firstLine="284"/>
        <w:jc w:val="center"/>
        <w:rPr>
          <w:b/>
          <w:sz w:val="16"/>
          <w:szCs w:val="16"/>
        </w:rPr>
      </w:pPr>
    </w:p>
    <w:p w:rsidR="002668D4" w:rsidRPr="0058568D" w:rsidRDefault="002668D4" w:rsidP="002668D4">
      <w:pPr>
        <w:tabs>
          <w:tab w:val="left" w:pos="1276"/>
        </w:tabs>
        <w:ind w:firstLine="284"/>
        <w:jc w:val="center"/>
        <w:rPr>
          <w:b/>
          <w:sz w:val="16"/>
          <w:szCs w:val="16"/>
        </w:rPr>
      </w:pPr>
      <w:r w:rsidRPr="0058568D">
        <w:rPr>
          <w:b/>
          <w:sz w:val="16"/>
          <w:szCs w:val="16"/>
        </w:rPr>
        <w:t>ПОСТАНОВЛЕНИЕ</w:t>
      </w:r>
    </w:p>
    <w:p w:rsidR="002668D4" w:rsidRPr="0058568D" w:rsidRDefault="002668D4" w:rsidP="002668D4">
      <w:pPr>
        <w:tabs>
          <w:tab w:val="left" w:pos="1276"/>
        </w:tabs>
        <w:ind w:firstLine="284"/>
        <w:jc w:val="center"/>
        <w:rPr>
          <w:sz w:val="16"/>
          <w:szCs w:val="16"/>
        </w:rPr>
      </w:pPr>
    </w:p>
    <w:p w:rsidR="002668D4" w:rsidRPr="002668D4" w:rsidRDefault="002668D4" w:rsidP="002668D4">
      <w:pPr>
        <w:tabs>
          <w:tab w:val="left" w:pos="1276"/>
        </w:tabs>
        <w:ind w:firstLine="284"/>
        <w:rPr>
          <w:b/>
          <w:sz w:val="16"/>
          <w:szCs w:val="16"/>
        </w:rPr>
      </w:pPr>
      <w:r w:rsidRPr="002668D4">
        <w:rPr>
          <w:b/>
          <w:i/>
          <w:sz w:val="16"/>
          <w:szCs w:val="16"/>
        </w:rPr>
        <w:t>от 29.09.2022 г.</w:t>
      </w:r>
      <w:r w:rsidRPr="002668D4">
        <w:rPr>
          <w:b/>
          <w:sz w:val="16"/>
          <w:szCs w:val="16"/>
        </w:rPr>
        <w:t xml:space="preserve"> </w:t>
      </w:r>
      <w:r>
        <w:rPr>
          <w:b/>
          <w:sz w:val="16"/>
          <w:szCs w:val="16"/>
        </w:rPr>
        <w:t xml:space="preserve">                                                                                             </w:t>
      </w:r>
      <w:r w:rsidRPr="002668D4">
        <w:rPr>
          <w:b/>
          <w:sz w:val="16"/>
          <w:szCs w:val="16"/>
        </w:rPr>
        <w:t>№ 302</w:t>
      </w:r>
    </w:p>
    <w:p w:rsidR="002668D4" w:rsidRPr="0058568D" w:rsidRDefault="002668D4" w:rsidP="002668D4">
      <w:pPr>
        <w:tabs>
          <w:tab w:val="left" w:pos="1276"/>
        </w:tabs>
        <w:ind w:firstLine="284"/>
        <w:jc w:val="center"/>
        <w:rPr>
          <w:sz w:val="16"/>
          <w:szCs w:val="16"/>
        </w:rPr>
      </w:pPr>
    </w:p>
    <w:p w:rsidR="002668D4" w:rsidRPr="0058568D" w:rsidRDefault="002668D4" w:rsidP="002668D4">
      <w:pPr>
        <w:ind w:firstLine="284"/>
        <w:jc w:val="center"/>
        <w:rPr>
          <w:sz w:val="16"/>
          <w:szCs w:val="16"/>
        </w:rPr>
      </w:pPr>
      <w:r w:rsidRPr="0058568D">
        <w:rPr>
          <w:sz w:val="16"/>
          <w:szCs w:val="16"/>
        </w:rPr>
        <w:t xml:space="preserve">О внесении изменений в постановление администрации города Татарска Новосибирской области от 13.11.2017г. №292 «Об утверждении Административного </w:t>
      </w:r>
      <w:proofErr w:type="gramStart"/>
      <w:r w:rsidRPr="0058568D">
        <w:rPr>
          <w:sz w:val="16"/>
          <w:szCs w:val="16"/>
        </w:rPr>
        <w:t>регламента администрации города Татарска Новосибирской области</w:t>
      </w:r>
      <w:proofErr w:type="gramEnd"/>
      <w:r w:rsidRPr="0058568D">
        <w:rPr>
          <w:sz w:val="16"/>
          <w:szCs w:val="16"/>
        </w:rPr>
        <w:t xml:space="preserve"> по предоставлению муниципальной услуги «Выдача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p w:rsidR="002668D4" w:rsidRPr="0058568D" w:rsidRDefault="002668D4" w:rsidP="002668D4">
      <w:pPr>
        <w:ind w:firstLine="284"/>
        <w:jc w:val="center"/>
        <w:rPr>
          <w:b/>
          <w:sz w:val="16"/>
          <w:szCs w:val="16"/>
        </w:rPr>
      </w:pPr>
    </w:p>
    <w:p w:rsidR="002668D4" w:rsidRPr="0058568D" w:rsidRDefault="002668D4" w:rsidP="002668D4">
      <w:pPr>
        <w:tabs>
          <w:tab w:val="left" w:pos="1276"/>
        </w:tabs>
        <w:ind w:firstLine="284"/>
        <w:jc w:val="both"/>
        <w:rPr>
          <w:sz w:val="16"/>
          <w:szCs w:val="16"/>
        </w:rPr>
      </w:pPr>
      <w:proofErr w:type="gramStart"/>
      <w:r w:rsidRPr="0058568D">
        <w:rPr>
          <w:sz w:val="16"/>
          <w:szCs w:val="16"/>
        </w:rPr>
        <w:t xml:space="preserve">В целях реализации Федерального закона от 27.07.2010 № 210-ФЗ «Об организации предоставления государственных и муниципальных услуг», в соответствии с Федеральным законом от 06.10.2003 № 131-ФЗ «Об общих принципах организации местного самоуправления в Российской Федерации», в целях приведения административного регламента предоставления муниципальной услуги </w:t>
      </w:r>
      <w:r w:rsidRPr="0058568D">
        <w:rPr>
          <w:bCs/>
          <w:color w:val="000000"/>
          <w:sz w:val="16"/>
          <w:szCs w:val="16"/>
        </w:rPr>
        <w:t>«</w:t>
      </w:r>
      <w:r w:rsidRPr="0058568D">
        <w:rPr>
          <w:sz w:val="16"/>
          <w:szCs w:val="16"/>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Pr="0058568D">
        <w:rPr>
          <w:bCs/>
          <w:color w:val="000000"/>
          <w:sz w:val="16"/>
          <w:szCs w:val="16"/>
        </w:rPr>
        <w:t>»</w:t>
      </w:r>
      <w:r w:rsidRPr="0058568D">
        <w:rPr>
          <w:sz w:val="16"/>
          <w:szCs w:val="16"/>
        </w:rPr>
        <w:t xml:space="preserve"> (далее</w:t>
      </w:r>
      <w:proofErr w:type="gramEnd"/>
      <w:r w:rsidRPr="0058568D">
        <w:rPr>
          <w:sz w:val="16"/>
          <w:szCs w:val="16"/>
        </w:rPr>
        <w:t xml:space="preserve"> – административный регламент) в соответствие с федеральным законодательством, законодательством Новосибирской области</w:t>
      </w:r>
    </w:p>
    <w:p w:rsidR="002668D4" w:rsidRPr="0058568D" w:rsidRDefault="002668D4" w:rsidP="002668D4">
      <w:pPr>
        <w:tabs>
          <w:tab w:val="left" w:pos="1276"/>
        </w:tabs>
        <w:ind w:firstLine="284"/>
        <w:jc w:val="both"/>
        <w:rPr>
          <w:sz w:val="16"/>
          <w:szCs w:val="16"/>
        </w:rPr>
      </w:pPr>
      <w:r w:rsidRPr="0058568D">
        <w:rPr>
          <w:sz w:val="16"/>
          <w:szCs w:val="16"/>
        </w:rPr>
        <w:t>ПОСТАНОВЛЯ</w:t>
      </w:r>
      <w:r w:rsidRPr="0058568D">
        <w:rPr>
          <w:caps/>
          <w:sz w:val="16"/>
          <w:szCs w:val="16"/>
        </w:rPr>
        <w:t>ю</w:t>
      </w:r>
      <w:r w:rsidRPr="0058568D">
        <w:rPr>
          <w:sz w:val="16"/>
          <w:szCs w:val="16"/>
        </w:rPr>
        <w:t>:</w:t>
      </w:r>
    </w:p>
    <w:p w:rsidR="002668D4" w:rsidRPr="0058568D" w:rsidRDefault="002668D4" w:rsidP="002668D4">
      <w:pPr>
        <w:tabs>
          <w:tab w:val="left" w:pos="1276"/>
          <w:tab w:val="left" w:pos="9923"/>
        </w:tabs>
        <w:ind w:firstLine="284"/>
        <w:contextualSpacing/>
        <w:jc w:val="both"/>
        <w:rPr>
          <w:rFonts w:eastAsia="SimSun"/>
          <w:sz w:val="16"/>
          <w:szCs w:val="16"/>
        </w:rPr>
      </w:pPr>
      <w:r w:rsidRPr="0058568D">
        <w:rPr>
          <w:sz w:val="16"/>
          <w:szCs w:val="16"/>
        </w:rPr>
        <w:t xml:space="preserve">1. Внести в административный регламент предоставления муниципальной услуги </w:t>
      </w:r>
      <w:r w:rsidRPr="0058568D">
        <w:rPr>
          <w:bCs/>
          <w:color w:val="000000"/>
          <w:sz w:val="16"/>
          <w:szCs w:val="16"/>
        </w:rPr>
        <w:t>«</w:t>
      </w:r>
      <w:r w:rsidRPr="0058568D">
        <w:rPr>
          <w:sz w:val="16"/>
          <w:szCs w:val="16"/>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r w:rsidRPr="0058568D">
        <w:rPr>
          <w:bCs/>
          <w:color w:val="000000"/>
          <w:sz w:val="16"/>
          <w:szCs w:val="16"/>
        </w:rPr>
        <w:t>»</w:t>
      </w:r>
      <w:r w:rsidRPr="0058568D">
        <w:rPr>
          <w:sz w:val="16"/>
          <w:szCs w:val="16"/>
        </w:rPr>
        <w:t>, утверждённый постановлением администрации города Татарска Новосибирской области от 13.11.2017г. № 292 следующие изменения:</w:t>
      </w:r>
      <w:r w:rsidRPr="0058568D">
        <w:rPr>
          <w:rFonts w:eastAsia="SimSun"/>
          <w:sz w:val="16"/>
          <w:szCs w:val="16"/>
        </w:rPr>
        <w:t xml:space="preserve"> </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1.1. В наименовании, пункте 1 настоящего постановления, наименовании и содержании административного регламента слова «Выдача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 заменить словами «Выдача специального разрешения на движение по автомобильным дорогам тяжеловесного и (или) крупногабаритного транспортного средства»;</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1.2. Пункт 2.6 административного регламента изложить в следующей редакции: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 «К заявлению прилагаются:</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1) схема тяжеловесного и (или) крупногабаритного транспортного средства (автопоезда) с изображением размещения груза (при наличии груза). </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На схеме изображаются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2) копия документов каждого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(для транспортных средств, зарегистрированных федеральными органами исполнительной власти и федеральными государственными органами, в которых законодательством Российской Федерации предусмотрена военная служба, органами Государственного надзора за техническим состоянием самоходных машин и других видов техники, а также за пределами Российской</w:t>
      </w:r>
      <w:proofErr w:type="gramEnd"/>
      <w:r w:rsidRPr="0058568D">
        <w:rPr>
          <w:sz w:val="16"/>
          <w:szCs w:val="16"/>
        </w:rPr>
        <w:t xml:space="preserve"> </w:t>
      </w:r>
      <w:proofErr w:type="gramStart"/>
      <w:r w:rsidRPr="0058568D">
        <w:rPr>
          <w:sz w:val="16"/>
          <w:szCs w:val="16"/>
        </w:rPr>
        <w:t>Федерации, и (или) при подаче заявления в уполномоченный орган на бумажном носителе).</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В случае подачи заявления представителем лица, в чьих интересах осуществляется выдача специального разрешения, к заявлению также прилагается копия документа, подтверждающего его полномочия</w:t>
      </w:r>
      <w:proofErr w:type="gramStart"/>
      <w:r w:rsidRPr="0058568D">
        <w:rPr>
          <w:sz w:val="16"/>
          <w:szCs w:val="16"/>
        </w:rPr>
        <w:t>.»;</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1.3. Пункт 2.6.1 административного регламента исключить;</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1.4. Пункт 2.7.1 административного регламента изложить в следующей редакции: «Запрещается требовать от заявителя:</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настоящего Федерального закона государственных и муниципальных услуг, в</w:t>
      </w:r>
      <w:proofErr w:type="gramEnd"/>
      <w:r w:rsidRPr="0058568D">
        <w:rPr>
          <w:sz w:val="16"/>
          <w:szCs w:val="16"/>
        </w:rPr>
        <w:t xml:space="preserve"> </w:t>
      </w:r>
      <w:proofErr w:type="gramStart"/>
      <w:r w:rsidRPr="0058568D">
        <w:rPr>
          <w:sz w:val="16"/>
          <w:szCs w:val="16"/>
        </w:rPr>
        <w:t>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w:t>
      </w:r>
      <w:proofErr w:type="gramEnd"/>
      <w:r w:rsidRPr="0058568D">
        <w:rPr>
          <w:sz w:val="16"/>
          <w:szCs w:val="16"/>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lastRenderedPageBreak/>
        <w:t>-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настоящего Федерального закона;</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w:t>
      </w:r>
      <w:proofErr w:type="gramEnd"/>
      <w:r w:rsidRPr="0058568D">
        <w:rPr>
          <w:sz w:val="16"/>
          <w:szCs w:val="16"/>
        </w:rPr>
        <w:t xml:space="preserve"> </w:t>
      </w:r>
      <w:proofErr w:type="gramStart"/>
      <w:r w:rsidRPr="0058568D">
        <w:rPr>
          <w:sz w:val="16"/>
          <w:szCs w:val="16"/>
        </w:rPr>
        <w:t>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w:t>
      </w:r>
      <w:proofErr w:type="gramEnd"/>
      <w:r w:rsidRPr="0058568D">
        <w:rPr>
          <w:sz w:val="16"/>
          <w:szCs w:val="16"/>
        </w:rPr>
        <w:t xml:space="preserve"> законами</w:t>
      </w:r>
      <w:proofErr w:type="gramStart"/>
      <w:r w:rsidRPr="0058568D">
        <w:rPr>
          <w:sz w:val="16"/>
          <w:szCs w:val="16"/>
        </w:rPr>
        <w:t>.»;</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1.5. Пункт 2.9 административного регламента изложить в следующей редакции: «Решение об</w:t>
      </w:r>
      <w:r>
        <w:rPr>
          <w:sz w:val="16"/>
          <w:szCs w:val="16"/>
        </w:rPr>
        <w:t xml:space="preserve"> </w:t>
      </w:r>
      <w:r w:rsidRPr="0058568D">
        <w:rPr>
          <w:sz w:val="16"/>
          <w:szCs w:val="16"/>
        </w:rPr>
        <w:t>отказе в предоставлении муниципальной услуги принимается если: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 информация о государственной регистрации в качестве индивидуального предпринимателя или юридического лица не соответствует информации, указанной в заявлении;</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установленные требования о перевозке груза, не являющегося неделимым, не соблюдены;</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 технические характеристики и регистрационные данные транспортных средств не соответствуют </w:t>
      </w:r>
      <w:proofErr w:type="gramStart"/>
      <w:r w:rsidRPr="0058568D">
        <w:rPr>
          <w:sz w:val="16"/>
          <w:szCs w:val="16"/>
        </w:rPr>
        <w:t>указанным</w:t>
      </w:r>
      <w:proofErr w:type="gramEnd"/>
      <w:r w:rsidRPr="0058568D">
        <w:rPr>
          <w:sz w:val="16"/>
          <w:szCs w:val="16"/>
        </w:rPr>
        <w:t xml:space="preserve"> в заявлении;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 отсутствует согласие заявителя, </w:t>
      </w:r>
      <w:r w:rsidRPr="0058568D">
        <w:rPr>
          <w:color w:val="000000" w:themeColor="text1"/>
          <w:sz w:val="16"/>
          <w:szCs w:val="16"/>
        </w:rPr>
        <w:t>предусмотренное </w:t>
      </w:r>
      <w:hyperlink r:id="rId84" w:anchor="dst123" w:history="1">
        <w:r w:rsidRPr="0058568D">
          <w:rPr>
            <w:rStyle w:val="ac"/>
            <w:rFonts w:eastAsiaTheme="majorEastAsia"/>
            <w:color w:val="000000" w:themeColor="text1"/>
            <w:sz w:val="16"/>
            <w:szCs w:val="16"/>
          </w:rPr>
          <w:t>пунктом 22.1</w:t>
        </w:r>
      </w:hyperlink>
      <w:r>
        <w:rPr>
          <w:color w:val="000000" w:themeColor="text1"/>
          <w:sz w:val="16"/>
          <w:szCs w:val="16"/>
        </w:rPr>
        <w:t xml:space="preserve"> </w:t>
      </w:r>
      <w:r w:rsidRPr="0058568D">
        <w:rPr>
          <w:color w:val="000000" w:themeColor="text1"/>
          <w:sz w:val="16"/>
          <w:szCs w:val="16"/>
        </w:rPr>
        <w:t>Порядка</w:t>
      </w:r>
      <w:r w:rsidRPr="0058568D">
        <w:rPr>
          <w:sz w:val="16"/>
          <w:szCs w:val="16"/>
        </w:rPr>
        <w:t xml:space="preserve">, </w:t>
      </w:r>
      <w:proofErr w:type="gramStart"/>
      <w:r w:rsidRPr="0058568D">
        <w:rPr>
          <w:sz w:val="16"/>
          <w:szCs w:val="16"/>
        </w:rPr>
        <w:t>на</w:t>
      </w:r>
      <w:proofErr w:type="gramEnd"/>
      <w:r w:rsidRPr="0058568D">
        <w:rPr>
          <w:sz w:val="16"/>
          <w:szCs w:val="16"/>
        </w:rPr>
        <w:t>:</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разработку проекта организации дорожного движения и (или) специального проекта;</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проведение оценки технического состояния автомобильной дороги;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xml:space="preserve">- заявитель не внес плату в счет </w:t>
      </w:r>
      <w:proofErr w:type="gramStart"/>
      <w:r w:rsidRPr="0058568D">
        <w:rPr>
          <w:sz w:val="16"/>
          <w:szCs w:val="16"/>
        </w:rPr>
        <w:t>возмещения вреда, причиняемого автомобильным дорогам тяжеловесным транспортным средством и не предоставил</w:t>
      </w:r>
      <w:proofErr w:type="gramEnd"/>
      <w:r w:rsidRPr="0058568D">
        <w:rPr>
          <w:sz w:val="16"/>
          <w:szCs w:val="16"/>
        </w:rPr>
        <w:t xml:space="preserve"> копии платежных документов, подтверждающих такую оплату;</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proofErr w:type="gramStart"/>
      <w:r w:rsidRPr="0058568D">
        <w:rPr>
          <w:sz w:val="16"/>
          <w:szCs w:val="16"/>
        </w:rPr>
        <w:t xml:space="preserve">- отсутствуют оригиналы заявления и схемы тяжеловесного и (или) крупногабаритного транспортного средства (автопоезда), а также заверенные регистрационные документы транспортных средств в соответствии </w:t>
      </w:r>
      <w:r w:rsidRPr="0058568D">
        <w:rPr>
          <w:color w:val="000000" w:themeColor="text1"/>
          <w:sz w:val="16"/>
          <w:szCs w:val="16"/>
        </w:rPr>
        <w:t>с </w:t>
      </w:r>
      <w:hyperlink r:id="rId85" w:anchor="dst43" w:history="1">
        <w:r w:rsidRPr="0058568D">
          <w:rPr>
            <w:rStyle w:val="ac"/>
            <w:rFonts w:eastAsiaTheme="majorEastAsia"/>
            <w:color w:val="000000" w:themeColor="text1"/>
            <w:sz w:val="16"/>
            <w:szCs w:val="16"/>
          </w:rPr>
          <w:t>подпунктом 2 пункта 9</w:t>
        </w:r>
      </w:hyperlink>
      <w:r w:rsidRPr="0058568D">
        <w:rPr>
          <w:color w:val="000000" w:themeColor="text1"/>
          <w:sz w:val="16"/>
          <w:szCs w:val="16"/>
        </w:rPr>
        <w:t> и </w:t>
      </w:r>
      <w:hyperlink r:id="rId86" w:anchor="dst45" w:history="1">
        <w:r w:rsidRPr="0058568D">
          <w:rPr>
            <w:rStyle w:val="ac"/>
            <w:rFonts w:eastAsiaTheme="majorEastAsia"/>
            <w:color w:val="000000" w:themeColor="text1"/>
            <w:sz w:val="16"/>
            <w:szCs w:val="16"/>
          </w:rPr>
          <w:t>пунктом 10</w:t>
        </w:r>
      </w:hyperlink>
      <w:r>
        <w:rPr>
          <w:color w:val="000000" w:themeColor="text1"/>
          <w:sz w:val="16"/>
          <w:szCs w:val="16"/>
        </w:rPr>
        <w:t xml:space="preserve"> </w:t>
      </w:r>
      <w:r w:rsidRPr="0058568D">
        <w:rPr>
          <w:sz w:val="16"/>
          <w:szCs w:val="16"/>
        </w:rPr>
        <w:t>Порядка, при обращении заявителя за получением оформленного бланка специального разрешения в случае, если заявление и документы направлялись в уполномоченный орган с использованием факсимильной связи;</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отсутствует в установленный срок согласование или поступил мотивированный отказ в согласовании владельцев автомобильных дорог или согласующих организаций;</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 истек указанный в заявлении срок перевозки</w:t>
      </w:r>
      <w:proofErr w:type="gramStart"/>
      <w:r w:rsidRPr="0058568D">
        <w:rPr>
          <w:sz w:val="16"/>
          <w:szCs w:val="16"/>
        </w:rPr>
        <w:t>.»;</w:t>
      </w:r>
      <w:proofErr w:type="gramEnd"/>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1.6. В пункте 2.5 административного регламента слова «постановления Правительства Российской Федерации от 16.11.2009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proofErr w:type="gramStart"/>
      <w:r w:rsidRPr="0058568D">
        <w:rPr>
          <w:sz w:val="16"/>
          <w:szCs w:val="16"/>
        </w:rPr>
        <w:t>.»</w:t>
      </w:r>
      <w:proofErr w:type="gramEnd"/>
      <w:r w:rsidRPr="0058568D">
        <w:rPr>
          <w:sz w:val="16"/>
          <w:szCs w:val="16"/>
        </w:rPr>
        <w:t xml:space="preserve"> заменить словами «Постановлением Правительства РФ от 31.01.2020 № 67 «Об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w:t>
      </w:r>
    </w:p>
    <w:p w:rsidR="002668D4" w:rsidRPr="0058568D" w:rsidRDefault="002668D4" w:rsidP="002668D4">
      <w:pPr>
        <w:widowControl w:val="0"/>
        <w:tabs>
          <w:tab w:val="left" w:pos="1276"/>
          <w:tab w:val="left" w:pos="9923"/>
        </w:tabs>
        <w:autoSpaceDE w:val="0"/>
        <w:autoSpaceDN w:val="0"/>
        <w:adjustRightInd w:val="0"/>
        <w:ind w:firstLine="284"/>
        <w:contextualSpacing/>
        <w:jc w:val="both"/>
        <w:rPr>
          <w:sz w:val="16"/>
          <w:szCs w:val="16"/>
        </w:rPr>
      </w:pPr>
      <w:r w:rsidRPr="0058568D">
        <w:rPr>
          <w:sz w:val="16"/>
          <w:szCs w:val="16"/>
        </w:rPr>
        <w:t>1.7. Пункт 4.6 административного регламента изложить в следующей редакции: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города Татарска Новосибирской области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2668D4" w:rsidRPr="0058568D" w:rsidRDefault="002668D4" w:rsidP="002668D4">
      <w:pPr>
        <w:ind w:firstLine="284"/>
        <w:jc w:val="both"/>
        <w:rPr>
          <w:color w:val="000000"/>
          <w:sz w:val="16"/>
          <w:szCs w:val="16"/>
        </w:rPr>
      </w:pPr>
      <w:r w:rsidRPr="0058568D">
        <w:rPr>
          <w:color w:val="000000"/>
          <w:sz w:val="16"/>
          <w:szCs w:val="16"/>
        </w:rPr>
        <w:t xml:space="preserve">2. Отделу организационно-контрольной, кадровой и правовой работы </w:t>
      </w:r>
      <w:proofErr w:type="gramStart"/>
      <w:r w:rsidRPr="0058568D">
        <w:rPr>
          <w:color w:val="000000"/>
          <w:sz w:val="16"/>
          <w:szCs w:val="16"/>
        </w:rPr>
        <w:t>администрации города Татарска Татарского района Новосибирской области</w:t>
      </w:r>
      <w:proofErr w:type="gramEnd"/>
      <w:r w:rsidRPr="0058568D">
        <w:rPr>
          <w:color w:val="000000"/>
          <w:sz w:val="16"/>
          <w:szCs w:val="16"/>
        </w:rPr>
        <w:t xml:space="preserve"> обеспечить опубликование постановления в Бюллетене органов местного самоуправления города Татарска Татарского района Новосибирской области и разместить на официальном сайте администрации города Татарска Татарского района Новосибирской области.</w:t>
      </w:r>
    </w:p>
    <w:p w:rsidR="002668D4" w:rsidRPr="0058568D" w:rsidRDefault="002668D4" w:rsidP="002668D4">
      <w:pPr>
        <w:ind w:firstLine="284"/>
        <w:jc w:val="both"/>
        <w:rPr>
          <w:color w:val="000000"/>
          <w:sz w:val="16"/>
          <w:szCs w:val="16"/>
        </w:rPr>
      </w:pPr>
      <w:r w:rsidRPr="0058568D">
        <w:rPr>
          <w:color w:val="000000"/>
          <w:sz w:val="16"/>
          <w:szCs w:val="16"/>
        </w:rPr>
        <w:t xml:space="preserve">3. Контроль за исполнением данного постановления возложить на заместителя </w:t>
      </w:r>
      <w:proofErr w:type="gramStart"/>
      <w:r w:rsidRPr="0058568D">
        <w:rPr>
          <w:color w:val="000000"/>
          <w:sz w:val="16"/>
          <w:szCs w:val="16"/>
        </w:rPr>
        <w:t>главы города Татарска Татарского района Новосибирской области</w:t>
      </w:r>
      <w:proofErr w:type="gramEnd"/>
      <w:r w:rsidRPr="0058568D">
        <w:rPr>
          <w:color w:val="000000"/>
          <w:sz w:val="16"/>
          <w:szCs w:val="16"/>
        </w:rPr>
        <w:t xml:space="preserve"> В.Ю. </w:t>
      </w:r>
      <w:proofErr w:type="spellStart"/>
      <w:r w:rsidRPr="0058568D">
        <w:rPr>
          <w:color w:val="000000"/>
          <w:sz w:val="16"/>
          <w:szCs w:val="16"/>
        </w:rPr>
        <w:t>Барбашина</w:t>
      </w:r>
      <w:proofErr w:type="spellEnd"/>
      <w:r w:rsidRPr="0058568D">
        <w:rPr>
          <w:color w:val="000000"/>
          <w:sz w:val="16"/>
          <w:szCs w:val="16"/>
        </w:rPr>
        <w:t>.</w:t>
      </w:r>
    </w:p>
    <w:p w:rsidR="002668D4" w:rsidRPr="0058568D" w:rsidRDefault="002668D4" w:rsidP="002668D4">
      <w:pPr>
        <w:ind w:firstLine="284"/>
        <w:jc w:val="both"/>
        <w:rPr>
          <w:color w:val="000000"/>
          <w:sz w:val="16"/>
          <w:szCs w:val="16"/>
        </w:rPr>
      </w:pPr>
    </w:p>
    <w:p w:rsidR="002668D4" w:rsidRPr="0058568D" w:rsidRDefault="002668D4" w:rsidP="002668D4">
      <w:pPr>
        <w:jc w:val="both"/>
        <w:rPr>
          <w:color w:val="000000"/>
          <w:sz w:val="16"/>
          <w:szCs w:val="16"/>
        </w:rPr>
      </w:pPr>
      <w:r w:rsidRPr="0058568D">
        <w:rPr>
          <w:color w:val="000000"/>
          <w:sz w:val="16"/>
          <w:szCs w:val="16"/>
        </w:rPr>
        <w:t>Глава города Татарска</w:t>
      </w:r>
    </w:p>
    <w:p w:rsidR="002668D4" w:rsidRPr="0058568D" w:rsidRDefault="002668D4" w:rsidP="002668D4">
      <w:pPr>
        <w:tabs>
          <w:tab w:val="left" w:pos="7876"/>
        </w:tabs>
        <w:jc w:val="both"/>
        <w:rPr>
          <w:color w:val="000000"/>
          <w:sz w:val="16"/>
          <w:szCs w:val="16"/>
        </w:rPr>
      </w:pPr>
      <w:r w:rsidRPr="0058568D">
        <w:rPr>
          <w:color w:val="000000"/>
          <w:sz w:val="16"/>
          <w:szCs w:val="16"/>
        </w:rPr>
        <w:t>Татарского района Новосибирской области</w:t>
      </w:r>
      <w:r>
        <w:rPr>
          <w:color w:val="000000"/>
          <w:sz w:val="16"/>
          <w:szCs w:val="16"/>
        </w:rPr>
        <w:t xml:space="preserve"> </w:t>
      </w:r>
      <w:r>
        <w:rPr>
          <w:color w:val="000000"/>
          <w:sz w:val="16"/>
          <w:szCs w:val="16"/>
        </w:rPr>
        <w:t xml:space="preserve">                                                                                                                                                           </w:t>
      </w:r>
      <w:r w:rsidRPr="0058568D">
        <w:rPr>
          <w:color w:val="000000"/>
          <w:sz w:val="16"/>
          <w:szCs w:val="16"/>
        </w:rPr>
        <w:t xml:space="preserve">А.В. </w:t>
      </w:r>
      <w:proofErr w:type="spellStart"/>
      <w:r w:rsidRPr="0058568D">
        <w:rPr>
          <w:color w:val="000000"/>
          <w:sz w:val="16"/>
          <w:szCs w:val="16"/>
        </w:rPr>
        <w:t>Сиволапенко</w:t>
      </w:r>
      <w:proofErr w:type="spellEnd"/>
    </w:p>
    <w:p w:rsidR="00A00AF0" w:rsidRDefault="00A00AF0"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p>
    <w:p w:rsidR="002668D4" w:rsidRDefault="002668D4" w:rsidP="005D2A1C">
      <w:pPr>
        <w:jc w:val="both"/>
        <w:rPr>
          <w:sz w:val="12"/>
          <w:szCs w:val="16"/>
        </w:rPr>
      </w:pPr>
      <w:bookmarkStart w:id="23" w:name="_GoBack"/>
      <w:bookmarkEnd w:id="23"/>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proofErr w:type="spellStart"/>
            <w:r w:rsidR="002273B5">
              <w:rPr>
                <w:sz w:val="16"/>
                <w:szCs w:val="16"/>
              </w:rPr>
              <w:t>Логачева</w:t>
            </w:r>
            <w:proofErr w:type="spellEnd"/>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Лаушкин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r w:rsidRPr="001E53F5">
              <w:rPr>
                <w:sz w:val="16"/>
                <w:szCs w:val="16"/>
              </w:rPr>
              <w:t>admtatarsk.</w:t>
            </w:r>
            <w:r w:rsidR="00567412">
              <w:rPr>
                <w:sz w:val="16"/>
                <w:szCs w:val="16"/>
                <w:lang w:val="en-US"/>
              </w:rPr>
              <w:t>nso</w:t>
            </w:r>
            <w:r w:rsidR="00567412" w:rsidRPr="00567412">
              <w:rPr>
                <w:sz w:val="16"/>
                <w:szCs w:val="16"/>
              </w:rPr>
              <w:t>.</w:t>
            </w:r>
            <w:r w:rsidRPr="001E53F5">
              <w:rPr>
                <w:sz w:val="16"/>
                <w:szCs w:val="16"/>
              </w:rPr>
              <w:t>ru</w:t>
            </w:r>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05601D">
      <w:footerReference w:type="default" r:id="rId87"/>
      <w:type w:val="continuous"/>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644" w:rsidRDefault="00016644" w:rsidP="00883D56">
      <w:r>
        <w:separator/>
      </w:r>
    </w:p>
  </w:endnote>
  <w:endnote w:type="continuationSeparator" w:id="0">
    <w:p w:rsidR="00016644" w:rsidRDefault="00016644"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EndPr/>
    <w:sdtContent>
      <w:p w:rsidR="00016644" w:rsidRDefault="00016644">
        <w:pPr>
          <w:pStyle w:val="ae"/>
          <w:jc w:val="right"/>
        </w:pPr>
        <w:r>
          <w:fldChar w:fldCharType="begin"/>
        </w:r>
        <w:r>
          <w:instrText>PAGE   \* MERGEFORMAT</w:instrText>
        </w:r>
        <w:r>
          <w:fldChar w:fldCharType="separate"/>
        </w:r>
        <w:r w:rsidR="002668D4">
          <w:rPr>
            <w:noProof/>
          </w:rPr>
          <w:t>14</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644" w:rsidRDefault="00016644" w:rsidP="00883D56">
      <w:r>
        <w:separator/>
      </w:r>
    </w:p>
  </w:footnote>
  <w:footnote w:type="continuationSeparator" w:id="0">
    <w:p w:rsidR="00016644" w:rsidRDefault="00016644"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5E07F35"/>
    <w:multiLevelType w:val="hybridMultilevel"/>
    <w:tmpl w:val="B0206084"/>
    <w:lvl w:ilvl="0" w:tplc="0419000F">
      <w:start w:val="7"/>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6F524B1"/>
    <w:multiLevelType w:val="hybridMultilevel"/>
    <w:tmpl w:val="4488A95C"/>
    <w:lvl w:ilvl="0" w:tplc="35EA9AB4">
      <w:start w:val="23"/>
      <w:numFmt w:val="decimal"/>
      <w:lvlText w:val="%1."/>
      <w:lvlJc w:val="left"/>
      <w:pPr>
        <w:tabs>
          <w:tab w:val="num" w:pos="1068"/>
        </w:tabs>
        <w:ind w:left="1068" w:hanging="360"/>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3">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134F6FB3"/>
    <w:multiLevelType w:val="hybridMultilevel"/>
    <w:tmpl w:val="1D1E49C0"/>
    <w:lvl w:ilvl="0" w:tplc="1436CB2E">
      <w:start w:val="1"/>
      <w:numFmt w:val="decimal"/>
      <w:suff w:val="space"/>
      <w:lvlText w:val="%1."/>
      <w:lvlJc w:val="left"/>
      <w:pPr>
        <w:ind w:left="1350"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6555CFA"/>
    <w:multiLevelType w:val="hybridMultilevel"/>
    <w:tmpl w:val="628048A8"/>
    <w:lvl w:ilvl="0" w:tplc="DCD472C4">
      <w:start w:val="2"/>
      <w:numFmt w:val="upperRoman"/>
      <w:suff w:val="space"/>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EDD3863"/>
    <w:multiLevelType w:val="multilevel"/>
    <w:tmpl w:val="10701B72"/>
    <w:lvl w:ilvl="0">
      <w:start w:val="1"/>
      <w:numFmt w:val="decimal"/>
      <w:lvlText w:val="%1."/>
      <w:lvlJc w:val="left"/>
      <w:pPr>
        <w:ind w:left="390" w:hanging="390"/>
      </w:pPr>
      <w:rPr>
        <w:rFonts w:hint="default"/>
      </w:rPr>
    </w:lvl>
    <w:lvl w:ilvl="1">
      <w:start w:val="3"/>
      <w:numFmt w:val="decimal"/>
      <w:suff w:val="space"/>
      <w:lvlText w:val="%1.%2."/>
      <w:lvlJc w:val="left"/>
      <w:pPr>
        <w:ind w:left="1288" w:hanging="720"/>
      </w:pPr>
      <w:rPr>
        <w:rFonts w:hint="default"/>
      </w:rPr>
    </w:lvl>
    <w:lvl w:ilvl="2">
      <w:start w:val="1"/>
      <w:numFmt w:val="decimal"/>
      <w:lvlText w:val="%1.%2.%3."/>
      <w:lvlJc w:val="left"/>
      <w:pPr>
        <w:ind w:left="3708" w:hanging="720"/>
      </w:pPr>
      <w:rPr>
        <w:rFonts w:hint="default"/>
      </w:rPr>
    </w:lvl>
    <w:lvl w:ilvl="3">
      <w:start w:val="1"/>
      <w:numFmt w:val="decimal"/>
      <w:lvlText w:val="%1.%2.%3.%4."/>
      <w:lvlJc w:val="left"/>
      <w:pPr>
        <w:ind w:left="5562" w:hanging="1080"/>
      </w:pPr>
      <w:rPr>
        <w:rFonts w:hint="default"/>
      </w:rPr>
    </w:lvl>
    <w:lvl w:ilvl="4">
      <w:start w:val="1"/>
      <w:numFmt w:val="decimal"/>
      <w:lvlText w:val="%1.%2.%3.%4.%5."/>
      <w:lvlJc w:val="left"/>
      <w:pPr>
        <w:ind w:left="7056" w:hanging="1080"/>
      </w:pPr>
      <w:rPr>
        <w:rFonts w:hint="default"/>
      </w:rPr>
    </w:lvl>
    <w:lvl w:ilvl="5">
      <w:start w:val="1"/>
      <w:numFmt w:val="decimal"/>
      <w:lvlText w:val="%1.%2.%3.%4.%5.%6."/>
      <w:lvlJc w:val="left"/>
      <w:pPr>
        <w:ind w:left="8910" w:hanging="1440"/>
      </w:pPr>
      <w:rPr>
        <w:rFonts w:hint="default"/>
      </w:rPr>
    </w:lvl>
    <w:lvl w:ilvl="6">
      <w:start w:val="1"/>
      <w:numFmt w:val="decimal"/>
      <w:lvlText w:val="%1.%2.%3.%4.%5.%6.%7."/>
      <w:lvlJc w:val="left"/>
      <w:pPr>
        <w:ind w:left="10404" w:hanging="1440"/>
      </w:pPr>
      <w:rPr>
        <w:rFonts w:hint="default"/>
      </w:rPr>
    </w:lvl>
    <w:lvl w:ilvl="7">
      <w:start w:val="1"/>
      <w:numFmt w:val="decimal"/>
      <w:lvlText w:val="%1.%2.%3.%4.%5.%6.%7.%8."/>
      <w:lvlJc w:val="left"/>
      <w:pPr>
        <w:ind w:left="12258" w:hanging="1800"/>
      </w:pPr>
      <w:rPr>
        <w:rFonts w:hint="default"/>
      </w:rPr>
    </w:lvl>
    <w:lvl w:ilvl="8">
      <w:start w:val="1"/>
      <w:numFmt w:val="decimal"/>
      <w:lvlText w:val="%1.%2.%3.%4.%5.%6.%7.%8.%9."/>
      <w:lvlJc w:val="left"/>
      <w:pPr>
        <w:ind w:left="13752" w:hanging="1800"/>
      </w:pPr>
      <w:rPr>
        <w:rFonts w:hint="default"/>
      </w:rPr>
    </w:lvl>
  </w:abstractNum>
  <w:abstractNum w:abstractNumId="7">
    <w:nsid w:val="1FC572D0"/>
    <w:multiLevelType w:val="hybridMultilevel"/>
    <w:tmpl w:val="B7E6AC44"/>
    <w:lvl w:ilvl="0" w:tplc="37DAF5CE">
      <w:start w:val="1"/>
      <w:numFmt w:val="decimal"/>
      <w:lvlText w:val="%1."/>
      <w:lvlJc w:val="left"/>
      <w:pPr>
        <w:tabs>
          <w:tab w:val="num" w:pos="927"/>
        </w:tabs>
        <w:ind w:left="927" w:hanging="360"/>
      </w:pPr>
      <w:rPr>
        <w:rFonts w:ascii="Times New Roman" w:hAnsi="Times New Roman" w:cs="Times New Roman" w:hint="default"/>
        <w:b w:val="0"/>
        <w:sz w:val="16"/>
        <w:szCs w:val="16"/>
      </w:rPr>
    </w:lvl>
    <w:lvl w:ilvl="1" w:tplc="04190019">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8">
    <w:nsid w:val="2123798C"/>
    <w:multiLevelType w:val="hybridMultilevel"/>
    <w:tmpl w:val="6F2C5E9A"/>
    <w:lvl w:ilvl="0" w:tplc="9162F5F6">
      <w:start w:val="1"/>
      <w:numFmt w:val="bullet"/>
      <w:suff w:val="space"/>
      <w:lvlText w:val="-"/>
      <w:lvlJc w:val="left"/>
      <w:pPr>
        <w:ind w:left="790" w:hanging="360"/>
      </w:pPr>
      <w:rPr>
        <w:rFonts w:ascii="Courier New" w:hAnsi="Courier New" w:hint="default"/>
      </w:rPr>
    </w:lvl>
    <w:lvl w:ilvl="1" w:tplc="04190003" w:tentative="1">
      <w:start w:val="1"/>
      <w:numFmt w:val="bullet"/>
      <w:lvlText w:val="o"/>
      <w:lvlJc w:val="left"/>
      <w:pPr>
        <w:ind w:left="1510" w:hanging="360"/>
      </w:pPr>
      <w:rPr>
        <w:rFonts w:ascii="Courier New" w:hAnsi="Courier New" w:cs="Courier New" w:hint="default"/>
      </w:rPr>
    </w:lvl>
    <w:lvl w:ilvl="2" w:tplc="04190005" w:tentative="1">
      <w:start w:val="1"/>
      <w:numFmt w:val="bullet"/>
      <w:lvlText w:val=""/>
      <w:lvlJc w:val="left"/>
      <w:pPr>
        <w:ind w:left="2230" w:hanging="360"/>
      </w:pPr>
      <w:rPr>
        <w:rFonts w:ascii="Wingdings" w:hAnsi="Wingdings" w:hint="default"/>
      </w:rPr>
    </w:lvl>
    <w:lvl w:ilvl="3" w:tplc="04190001" w:tentative="1">
      <w:start w:val="1"/>
      <w:numFmt w:val="bullet"/>
      <w:lvlText w:val=""/>
      <w:lvlJc w:val="left"/>
      <w:pPr>
        <w:ind w:left="2950" w:hanging="360"/>
      </w:pPr>
      <w:rPr>
        <w:rFonts w:ascii="Symbol" w:hAnsi="Symbol" w:hint="default"/>
      </w:rPr>
    </w:lvl>
    <w:lvl w:ilvl="4" w:tplc="04190003" w:tentative="1">
      <w:start w:val="1"/>
      <w:numFmt w:val="bullet"/>
      <w:lvlText w:val="o"/>
      <w:lvlJc w:val="left"/>
      <w:pPr>
        <w:ind w:left="3670" w:hanging="360"/>
      </w:pPr>
      <w:rPr>
        <w:rFonts w:ascii="Courier New" w:hAnsi="Courier New" w:cs="Courier New" w:hint="default"/>
      </w:rPr>
    </w:lvl>
    <w:lvl w:ilvl="5" w:tplc="04190005" w:tentative="1">
      <w:start w:val="1"/>
      <w:numFmt w:val="bullet"/>
      <w:lvlText w:val=""/>
      <w:lvlJc w:val="left"/>
      <w:pPr>
        <w:ind w:left="4390" w:hanging="360"/>
      </w:pPr>
      <w:rPr>
        <w:rFonts w:ascii="Wingdings" w:hAnsi="Wingdings" w:hint="default"/>
      </w:rPr>
    </w:lvl>
    <w:lvl w:ilvl="6" w:tplc="04190001" w:tentative="1">
      <w:start w:val="1"/>
      <w:numFmt w:val="bullet"/>
      <w:lvlText w:val=""/>
      <w:lvlJc w:val="left"/>
      <w:pPr>
        <w:ind w:left="5110" w:hanging="360"/>
      </w:pPr>
      <w:rPr>
        <w:rFonts w:ascii="Symbol" w:hAnsi="Symbol" w:hint="default"/>
      </w:rPr>
    </w:lvl>
    <w:lvl w:ilvl="7" w:tplc="04190003" w:tentative="1">
      <w:start w:val="1"/>
      <w:numFmt w:val="bullet"/>
      <w:lvlText w:val="o"/>
      <w:lvlJc w:val="left"/>
      <w:pPr>
        <w:ind w:left="5830" w:hanging="360"/>
      </w:pPr>
      <w:rPr>
        <w:rFonts w:ascii="Courier New" w:hAnsi="Courier New" w:cs="Courier New" w:hint="default"/>
      </w:rPr>
    </w:lvl>
    <w:lvl w:ilvl="8" w:tplc="04190005" w:tentative="1">
      <w:start w:val="1"/>
      <w:numFmt w:val="bullet"/>
      <w:lvlText w:val=""/>
      <w:lvlJc w:val="left"/>
      <w:pPr>
        <w:ind w:left="6550" w:hanging="360"/>
      </w:pPr>
      <w:rPr>
        <w:rFonts w:ascii="Wingdings" w:hAnsi="Wingdings" w:hint="default"/>
      </w:rPr>
    </w:lvl>
  </w:abstractNum>
  <w:abstractNum w:abstractNumId="9">
    <w:nsid w:val="22751EF8"/>
    <w:multiLevelType w:val="multilevel"/>
    <w:tmpl w:val="82022D3E"/>
    <w:lvl w:ilvl="0">
      <w:start w:val="4"/>
      <w:numFmt w:val="decimal"/>
      <w:lvlText w:val="%1."/>
      <w:lvlJc w:val="left"/>
      <w:pPr>
        <w:tabs>
          <w:tab w:val="num" w:pos="450"/>
        </w:tabs>
        <w:ind w:left="450" w:hanging="450"/>
      </w:pPr>
      <w:rPr>
        <w:rFonts w:hint="default"/>
        <w:color w:val="000000"/>
      </w:rPr>
    </w:lvl>
    <w:lvl w:ilvl="1">
      <w:start w:val="1"/>
      <w:numFmt w:val="decimal"/>
      <w:lvlText w:val="%1.%2."/>
      <w:lvlJc w:val="left"/>
      <w:pPr>
        <w:tabs>
          <w:tab w:val="num" w:pos="720"/>
        </w:tabs>
        <w:ind w:left="72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440"/>
        </w:tabs>
        <w:ind w:left="1440" w:hanging="144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800"/>
        </w:tabs>
        <w:ind w:left="1800" w:hanging="180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2160"/>
        </w:tabs>
        <w:ind w:left="2160" w:hanging="2160"/>
      </w:pPr>
      <w:rPr>
        <w:rFonts w:hint="default"/>
        <w:color w:val="000000"/>
      </w:rPr>
    </w:lvl>
  </w:abstractNum>
  <w:abstractNum w:abstractNumId="10">
    <w:nsid w:val="25590EF7"/>
    <w:multiLevelType w:val="multilevel"/>
    <w:tmpl w:val="F6B29792"/>
    <w:lvl w:ilvl="0">
      <w:start w:val="1"/>
      <w:numFmt w:val="decimal"/>
      <w:suff w:val="space"/>
      <w:lvlText w:val="1.%1."/>
      <w:lvlJc w:val="left"/>
      <w:pPr>
        <w:ind w:left="0" w:firstLine="0"/>
      </w:pPr>
      <w:rPr>
        <w:rFonts w:ascii="Times New Roman" w:eastAsia="Times New Roman" w:hAnsi="Times New Roman" w:cs="Times New Roman" w:hint="default"/>
        <w:b w:val="0"/>
        <w:bCs w:val="0"/>
        <w:i w:val="0"/>
        <w:iCs w:val="0"/>
        <w:smallCaps w:val="0"/>
        <w:strike w:val="0"/>
        <w:color w:val="000000"/>
        <w:spacing w:val="4"/>
        <w:w w:val="100"/>
        <w:position w:val="0"/>
        <w:sz w:val="16"/>
        <w:szCs w:val="16"/>
        <w:u w:val="none"/>
      </w:rPr>
    </w:lvl>
    <w:lvl w:ilvl="1">
      <w:numFmt w:val="decimal"/>
      <w:lvlText w:val=""/>
      <w:lvlJc w:val="left"/>
      <w:pPr>
        <w:ind w:left="0" w:firstLine="0"/>
      </w:pPr>
      <w:rPr>
        <w:rFonts w:cs="Times New Roman" w:hint="default"/>
      </w:rPr>
    </w:lvl>
    <w:lvl w:ilvl="2">
      <w:numFmt w:val="decimal"/>
      <w:lvlText w:val=""/>
      <w:lvlJc w:val="left"/>
      <w:pPr>
        <w:ind w:left="0" w:firstLine="0"/>
      </w:pPr>
      <w:rPr>
        <w:rFonts w:cs="Times New Roman" w:hint="default"/>
      </w:rPr>
    </w:lvl>
    <w:lvl w:ilvl="3">
      <w:numFmt w:val="decimal"/>
      <w:lvlText w:val=""/>
      <w:lvlJc w:val="left"/>
      <w:pPr>
        <w:ind w:left="0" w:firstLine="0"/>
      </w:pPr>
      <w:rPr>
        <w:rFonts w:cs="Times New Roman" w:hint="default"/>
      </w:rPr>
    </w:lvl>
    <w:lvl w:ilvl="4">
      <w:numFmt w:val="decimal"/>
      <w:lvlText w:val=""/>
      <w:lvlJc w:val="left"/>
      <w:pPr>
        <w:ind w:left="0" w:firstLine="0"/>
      </w:pPr>
      <w:rPr>
        <w:rFonts w:cs="Times New Roman" w:hint="default"/>
      </w:rPr>
    </w:lvl>
    <w:lvl w:ilvl="5">
      <w:numFmt w:val="decimal"/>
      <w:lvlText w:val=""/>
      <w:lvlJc w:val="left"/>
      <w:pPr>
        <w:ind w:left="0" w:firstLine="0"/>
      </w:pPr>
      <w:rPr>
        <w:rFonts w:cs="Times New Roman" w:hint="default"/>
      </w:rPr>
    </w:lvl>
    <w:lvl w:ilvl="6">
      <w:numFmt w:val="decimal"/>
      <w:lvlText w:val=""/>
      <w:lvlJc w:val="left"/>
      <w:pPr>
        <w:ind w:left="0" w:firstLine="0"/>
      </w:pPr>
      <w:rPr>
        <w:rFonts w:cs="Times New Roman" w:hint="default"/>
      </w:rPr>
    </w:lvl>
    <w:lvl w:ilvl="7">
      <w:numFmt w:val="decimal"/>
      <w:lvlText w:val=""/>
      <w:lvlJc w:val="left"/>
      <w:pPr>
        <w:ind w:left="0" w:firstLine="0"/>
      </w:pPr>
      <w:rPr>
        <w:rFonts w:cs="Times New Roman" w:hint="default"/>
      </w:rPr>
    </w:lvl>
    <w:lvl w:ilvl="8">
      <w:numFmt w:val="decimal"/>
      <w:lvlText w:val=""/>
      <w:lvlJc w:val="left"/>
      <w:pPr>
        <w:ind w:left="0" w:firstLine="0"/>
      </w:pPr>
      <w:rPr>
        <w:rFonts w:cs="Times New Roman" w:hint="default"/>
      </w:rPr>
    </w:lvl>
  </w:abstractNum>
  <w:abstractNum w:abstractNumId="11">
    <w:nsid w:val="257656E6"/>
    <w:multiLevelType w:val="hybridMultilevel"/>
    <w:tmpl w:val="0A44514E"/>
    <w:lvl w:ilvl="0" w:tplc="B896F2DA">
      <w:start w:val="3"/>
      <w:numFmt w:val="upperRoman"/>
      <w:suff w:val="space"/>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A3B5061"/>
    <w:multiLevelType w:val="hybridMultilevel"/>
    <w:tmpl w:val="7A86C8E2"/>
    <w:lvl w:ilvl="0" w:tplc="0419000F">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2BC01861"/>
    <w:multiLevelType w:val="hybridMultilevel"/>
    <w:tmpl w:val="E572EBDE"/>
    <w:lvl w:ilvl="0" w:tplc="79B6B2BC">
      <w:start w:val="1"/>
      <w:numFmt w:val="decimal"/>
      <w:lvlText w:val="%1."/>
      <w:lvlJc w:val="left"/>
      <w:pPr>
        <w:ind w:left="1070" w:hanging="360"/>
      </w:pPr>
      <w:rPr>
        <w:i w:val="0"/>
        <w:color w:val="auto"/>
      </w:rPr>
    </w:lvl>
    <w:lvl w:ilvl="1" w:tplc="9154ACDA">
      <w:start w:val="1"/>
      <w:numFmt w:val="russianLow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1B766E1"/>
    <w:multiLevelType w:val="hybridMultilevel"/>
    <w:tmpl w:val="8766B5FA"/>
    <w:lvl w:ilvl="0" w:tplc="F2E60502">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3F0B53D0"/>
    <w:multiLevelType w:val="hybridMultilevel"/>
    <w:tmpl w:val="41F4B638"/>
    <w:lvl w:ilvl="0" w:tplc="35EA9AB4">
      <w:start w:val="5"/>
      <w:numFmt w:val="decimal"/>
      <w:lvlText w:val="%1."/>
      <w:lvlJc w:val="left"/>
      <w:pPr>
        <w:tabs>
          <w:tab w:val="num" w:pos="1068"/>
        </w:tabs>
        <w:ind w:left="1068" w:hanging="360"/>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6">
    <w:nsid w:val="42336DD8"/>
    <w:multiLevelType w:val="hybridMultilevel"/>
    <w:tmpl w:val="A3045052"/>
    <w:lvl w:ilvl="0" w:tplc="902099FA">
      <w:start w:val="5"/>
      <w:numFmt w:val="decimal"/>
      <w:suff w:val="space"/>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46FD1A3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58D64AEE"/>
    <w:multiLevelType w:val="hybridMultilevel"/>
    <w:tmpl w:val="713687F2"/>
    <w:lvl w:ilvl="0" w:tplc="A3706D10">
      <w:start w:val="1"/>
      <w:numFmt w:val="upperRoman"/>
      <w:suff w:val="space"/>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5948FE"/>
    <w:multiLevelType w:val="multilevel"/>
    <w:tmpl w:val="1604D826"/>
    <w:lvl w:ilvl="0">
      <w:start w:val="1"/>
      <w:numFmt w:val="decimal"/>
      <w:suff w:val="space"/>
      <w:lvlText w:val="%1."/>
      <w:lvlJc w:val="left"/>
      <w:pPr>
        <w:ind w:left="0" w:firstLine="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5CA56C29"/>
    <w:multiLevelType w:val="hybridMultilevel"/>
    <w:tmpl w:val="7A86C8E2"/>
    <w:lvl w:ilvl="0" w:tplc="0419000F">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EEF5140"/>
    <w:multiLevelType w:val="hybridMultilevel"/>
    <w:tmpl w:val="DDD82DCC"/>
    <w:lvl w:ilvl="0" w:tplc="DBAC1A08">
      <w:start w:val="30"/>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63E21459"/>
    <w:multiLevelType w:val="hybridMultilevel"/>
    <w:tmpl w:val="097AE7D8"/>
    <w:lvl w:ilvl="0" w:tplc="8B7CB6D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63F90078"/>
    <w:multiLevelType w:val="hybridMultilevel"/>
    <w:tmpl w:val="F7D44972"/>
    <w:lvl w:ilvl="0" w:tplc="FEFA4BC4">
      <w:start w:val="1"/>
      <w:numFmt w:val="decimal"/>
      <w:suff w:val="space"/>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5">
    <w:nsid w:val="66A212CE"/>
    <w:multiLevelType w:val="hybridMultilevel"/>
    <w:tmpl w:val="B06ED8CA"/>
    <w:lvl w:ilvl="0" w:tplc="41A4A056">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6DB22A5"/>
    <w:multiLevelType w:val="hybridMultilevel"/>
    <w:tmpl w:val="0C4655A8"/>
    <w:lvl w:ilvl="0" w:tplc="DBAC1A08">
      <w:start w:val="3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6C333CC8"/>
    <w:multiLevelType w:val="hybridMultilevel"/>
    <w:tmpl w:val="294EFABE"/>
    <w:lvl w:ilvl="0" w:tplc="136A4FCC">
      <w:start w:val="1"/>
      <w:numFmt w:val="bullet"/>
      <w:lvlText w:val=""/>
      <w:lvlJc w:val="left"/>
      <w:pPr>
        <w:tabs>
          <w:tab w:val="num" w:pos="927"/>
        </w:tabs>
        <w:ind w:left="927" w:hanging="360"/>
      </w:pPr>
      <w:rPr>
        <w:rFonts w:ascii="Symbol" w:hAnsi="Symbol" w:hint="default"/>
        <w:b w:val="0"/>
        <w:sz w:val="16"/>
        <w:szCs w:val="16"/>
      </w:rPr>
    </w:lvl>
    <w:lvl w:ilvl="1" w:tplc="04190019">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8">
    <w:nsid w:val="6D570299"/>
    <w:multiLevelType w:val="hybridMultilevel"/>
    <w:tmpl w:val="2E4A1AD6"/>
    <w:lvl w:ilvl="0" w:tplc="B4CA525C">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E1319C0"/>
    <w:multiLevelType w:val="multilevel"/>
    <w:tmpl w:val="8F1EFAEA"/>
    <w:lvl w:ilvl="0">
      <w:start w:val="1"/>
      <w:numFmt w:val="decimal"/>
      <w:suff w:val="space"/>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0">
    <w:nsid w:val="70C32FFA"/>
    <w:multiLevelType w:val="hybridMultilevel"/>
    <w:tmpl w:val="E10E891E"/>
    <w:lvl w:ilvl="0" w:tplc="DBAC1A08">
      <w:start w:val="33"/>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70F36B62"/>
    <w:multiLevelType w:val="multilevel"/>
    <w:tmpl w:val="4C025DE4"/>
    <w:lvl w:ilvl="0">
      <w:start w:val="2"/>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4"/>
        <w:w w:val="100"/>
        <w:position w:val="0"/>
        <w:sz w:val="25"/>
        <w:szCs w:val="25"/>
        <w:u w:val="none"/>
      </w:rPr>
    </w:lvl>
    <w:lvl w:ilvl="1">
      <w:start w:val="1"/>
      <w:numFmt w:val="decimal"/>
      <w:suff w:val="space"/>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4"/>
        <w:w w:val="100"/>
        <w:position w:val="0"/>
        <w:sz w:val="16"/>
        <w:szCs w:val="16"/>
        <w:u w:val="none"/>
      </w:rPr>
    </w:lvl>
    <w:lvl w:ilvl="2">
      <w:numFmt w:val="decimal"/>
      <w:lvlText w:val=""/>
      <w:lvlJc w:val="left"/>
      <w:pPr>
        <w:ind w:left="0" w:firstLine="0"/>
      </w:pPr>
      <w:rPr>
        <w:rFonts w:cs="Times New Roman" w:hint="default"/>
      </w:rPr>
    </w:lvl>
    <w:lvl w:ilvl="3">
      <w:numFmt w:val="decimal"/>
      <w:lvlText w:val=""/>
      <w:lvlJc w:val="left"/>
      <w:pPr>
        <w:ind w:left="0" w:firstLine="0"/>
      </w:pPr>
      <w:rPr>
        <w:rFonts w:cs="Times New Roman" w:hint="default"/>
      </w:rPr>
    </w:lvl>
    <w:lvl w:ilvl="4">
      <w:numFmt w:val="decimal"/>
      <w:lvlText w:val=""/>
      <w:lvlJc w:val="left"/>
      <w:pPr>
        <w:ind w:left="0" w:firstLine="0"/>
      </w:pPr>
      <w:rPr>
        <w:rFonts w:cs="Times New Roman" w:hint="default"/>
      </w:rPr>
    </w:lvl>
    <w:lvl w:ilvl="5">
      <w:numFmt w:val="decimal"/>
      <w:lvlText w:val=""/>
      <w:lvlJc w:val="left"/>
      <w:pPr>
        <w:ind w:left="0" w:firstLine="0"/>
      </w:pPr>
      <w:rPr>
        <w:rFonts w:cs="Times New Roman" w:hint="default"/>
      </w:rPr>
    </w:lvl>
    <w:lvl w:ilvl="6">
      <w:numFmt w:val="decimal"/>
      <w:lvlText w:val=""/>
      <w:lvlJc w:val="left"/>
      <w:pPr>
        <w:ind w:left="0" w:firstLine="0"/>
      </w:pPr>
      <w:rPr>
        <w:rFonts w:cs="Times New Roman" w:hint="default"/>
      </w:rPr>
    </w:lvl>
    <w:lvl w:ilvl="7">
      <w:numFmt w:val="decimal"/>
      <w:lvlText w:val=""/>
      <w:lvlJc w:val="left"/>
      <w:pPr>
        <w:ind w:left="0" w:firstLine="0"/>
      </w:pPr>
      <w:rPr>
        <w:rFonts w:cs="Times New Roman" w:hint="default"/>
      </w:rPr>
    </w:lvl>
    <w:lvl w:ilvl="8">
      <w:numFmt w:val="decimal"/>
      <w:lvlText w:val=""/>
      <w:lvlJc w:val="left"/>
      <w:pPr>
        <w:ind w:left="0" w:firstLine="0"/>
      </w:pPr>
      <w:rPr>
        <w:rFonts w:cs="Times New Roman" w:hint="default"/>
      </w:rPr>
    </w:lvl>
  </w:abstractNum>
  <w:abstractNum w:abstractNumId="32">
    <w:nsid w:val="74453C76"/>
    <w:multiLevelType w:val="multilevel"/>
    <w:tmpl w:val="29644C34"/>
    <w:lvl w:ilvl="0">
      <w:start w:val="3"/>
      <w:numFmt w:val="decimal"/>
      <w:lvlText w:val="%1."/>
      <w:lvlJc w:val="left"/>
      <w:pPr>
        <w:tabs>
          <w:tab w:val="num" w:pos="450"/>
        </w:tabs>
        <w:ind w:left="450" w:hanging="450"/>
      </w:pPr>
      <w:rPr>
        <w:rFonts w:hint="default"/>
        <w:color w:val="000000"/>
      </w:rPr>
    </w:lvl>
    <w:lvl w:ilvl="1">
      <w:start w:val="5"/>
      <w:numFmt w:val="decimal"/>
      <w:suff w:val="space"/>
      <w:lvlText w:val="%1.%2."/>
      <w:lvlJc w:val="left"/>
      <w:pPr>
        <w:ind w:left="72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440"/>
        </w:tabs>
        <w:ind w:left="1440" w:hanging="144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800"/>
        </w:tabs>
        <w:ind w:left="1800" w:hanging="180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2160"/>
        </w:tabs>
        <w:ind w:left="2160" w:hanging="2160"/>
      </w:pPr>
      <w:rPr>
        <w:rFonts w:hint="default"/>
        <w:color w:val="000000"/>
      </w:rPr>
    </w:lvl>
  </w:abstractNum>
  <w:num w:numId="1">
    <w:abstractNumId w:val="6"/>
  </w:num>
  <w:num w:numId="2">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4">
    <w:abstractNumId w:val="29"/>
  </w:num>
  <w:num w:numId="5">
    <w:abstractNumId w:val="18"/>
  </w:num>
  <w:num w:numId="6">
    <w:abstractNumId w:val="8"/>
  </w:num>
  <w:num w:numId="7">
    <w:abstractNumId w:val="20"/>
  </w:num>
  <w:num w:numId="8">
    <w:abstractNumId w:val="19"/>
  </w:num>
  <w:num w:numId="9">
    <w:abstractNumId w:val="28"/>
  </w:num>
  <w:num w:numId="10">
    <w:abstractNumId w:val="5"/>
  </w:num>
  <w:num w:numId="11">
    <w:abstractNumId w:val="4"/>
  </w:num>
  <w:num w:numId="12">
    <w:abstractNumId w:val="11"/>
  </w:num>
  <w:num w:numId="13">
    <w:abstractNumId w:val="25"/>
  </w:num>
  <w:num w:numId="14">
    <w:abstractNumId w:val="14"/>
  </w:num>
  <w:num w:numId="15">
    <w:abstractNumId w:val="16"/>
  </w:num>
  <w:num w:numId="16">
    <w:abstractNumId w:val="24"/>
  </w:num>
  <w:num w:numId="1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10"/>
  </w:num>
  <w:num w:numId="23">
    <w:abstractNumId w:val="31"/>
  </w:num>
  <w:num w:numId="24">
    <w:abstractNumId w:val="32"/>
  </w:num>
  <w:num w:numId="25">
    <w:abstractNumId w:val="9"/>
  </w:num>
  <w:num w:numId="26">
    <w:abstractNumId w:val="7"/>
  </w:num>
  <w:num w:numId="27">
    <w:abstractNumId w:val="27"/>
  </w:num>
  <w:num w:numId="28">
    <w:abstractNumId w:val="21"/>
  </w:num>
  <w:num w:numId="29">
    <w:abstractNumId w:val="12"/>
  </w:num>
  <w:num w:numId="30">
    <w:abstractNumId w:val="23"/>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lvlOverride w:ilvl="0">
      <w:startOverride w:val="3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lvlOverride w:ilvl="0">
      <w:startOverride w:val="3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9"/>
  <w:characterSpacingControl w:val="doNotCompress"/>
  <w:hdrShapeDefaults>
    <o:shapedefaults v:ext="edit" spidmax="2396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1573"/>
    <w:rsid w:val="00003A82"/>
    <w:rsid w:val="00003DB3"/>
    <w:rsid w:val="00004047"/>
    <w:rsid w:val="00006F38"/>
    <w:rsid w:val="0000774A"/>
    <w:rsid w:val="00012411"/>
    <w:rsid w:val="0001373C"/>
    <w:rsid w:val="0001475D"/>
    <w:rsid w:val="00014AF4"/>
    <w:rsid w:val="00014C27"/>
    <w:rsid w:val="0001537A"/>
    <w:rsid w:val="00015F8A"/>
    <w:rsid w:val="00016452"/>
    <w:rsid w:val="00016644"/>
    <w:rsid w:val="00016DAC"/>
    <w:rsid w:val="00021136"/>
    <w:rsid w:val="000218AE"/>
    <w:rsid w:val="00021AFB"/>
    <w:rsid w:val="00022FB2"/>
    <w:rsid w:val="000308A2"/>
    <w:rsid w:val="00031490"/>
    <w:rsid w:val="00032A19"/>
    <w:rsid w:val="00034AB9"/>
    <w:rsid w:val="00037F9F"/>
    <w:rsid w:val="000401EF"/>
    <w:rsid w:val="00041114"/>
    <w:rsid w:val="0004408A"/>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D24"/>
    <w:rsid w:val="00073AE7"/>
    <w:rsid w:val="00074CDC"/>
    <w:rsid w:val="00074F8A"/>
    <w:rsid w:val="0008185C"/>
    <w:rsid w:val="00083277"/>
    <w:rsid w:val="00083985"/>
    <w:rsid w:val="00083F89"/>
    <w:rsid w:val="00084413"/>
    <w:rsid w:val="00085242"/>
    <w:rsid w:val="00087D85"/>
    <w:rsid w:val="00090B3E"/>
    <w:rsid w:val="00091207"/>
    <w:rsid w:val="000952A1"/>
    <w:rsid w:val="000A07A0"/>
    <w:rsid w:val="000A07BF"/>
    <w:rsid w:val="000A1AEA"/>
    <w:rsid w:val="000A2F1B"/>
    <w:rsid w:val="000A301B"/>
    <w:rsid w:val="000A4429"/>
    <w:rsid w:val="000A559D"/>
    <w:rsid w:val="000A6030"/>
    <w:rsid w:val="000A78E7"/>
    <w:rsid w:val="000B068D"/>
    <w:rsid w:val="000B2073"/>
    <w:rsid w:val="000B2D0D"/>
    <w:rsid w:val="000B38F3"/>
    <w:rsid w:val="000B3F60"/>
    <w:rsid w:val="000B56C3"/>
    <w:rsid w:val="000B6A94"/>
    <w:rsid w:val="000C0880"/>
    <w:rsid w:val="000C12E8"/>
    <w:rsid w:val="000C3ECB"/>
    <w:rsid w:val="000C4CE0"/>
    <w:rsid w:val="000C56C7"/>
    <w:rsid w:val="000C7043"/>
    <w:rsid w:val="000D1595"/>
    <w:rsid w:val="000D23B6"/>
    <w:rsid w:val="000D357E"/>
    <w:rsid w:val="000D3B2A"/>
    <w:rsid w:val="000D3FFE"/>
    <w:rsid w:val="000D73CD"/>
    <w:rsid w:val="000E062A"/>
    <w:rsid w:val="000E07F5"/>
    <w:rsid w:val="000E1FF7"/>
    <w:rsid w:val="000E39CD"/>
    <w:rsid w:val="000E3CA7"/>
    <w:rsid w:val="000E56A7"/>
    <w:rsid w:val="000E6642"/>
    <w:rsid w:val="000F0701"/>
    <w:rsid w:val="000F3848"/>
    <w:rsid w:val="000F4FDC"/>
    <w:rsid w:val="000F4FEA"/>
    <w:rsid w:val="000F5452"/>
    <w:rsid w:val="000F5C59"/>
    <w:rsid w:val="000F61E2"/>
    <w:rsid w:val="00100E66"/>
    <w:rsid w:val="00101CFD"/>
    <w:rsid w:val="00104D21"/>
    <w:rsid w:val="00106F9B"/>
    <w:rsid w:val="00107DD2"/>
    <w:rsid w:val="00107E3A"/>
    <w:rsid w:val="0011091D"/>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6247"/>
    <w:rsid w:val="00162162"/>
    <w:rsid w:val="00162DE9"/>
    <w:rsid w:val="00163666"/>
    <w:rsid w:val="00163C6F"/>
    <w:rsid w:val="00165BD5"/>
    <w:rsid w:val="0016675B"/>
    <w:rsid w:val="0016758F"/>
    <w:rsid w:val="00170CA2"/>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657"/>
    <w:rsid w:val="001A0FEA"/>
    <w:rsid w:val="001A21A3"/>
    <w:rsid w:val="001A2AB9"/>
    <w:rsid w:val="001A2B9C"/>
    <w:rsid w:val="001A41E0"/>
    <w:rsid w:val="001A622E"/>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1E29"/>
    <w:rsid w:val="001F4725"/>
    <w:rsid w:val="002009F4"/>
    <w:rsid w:val="002025C6"/>
    <w:rsid w:val="00202BD6"/>
    <w:rsid w:val="002043A4"/>
    <w:rsid w:val="00206C1A"/>
    <w:rsid w:val="00210949"/>
    <w:rsid w:val="002110FD"/>
    <w:rsid w:val="002146C8"/>
    <w:rsid w:val="00215DA1"/>
    <w:rsid w:val="0021632A"/>
    <w:rsid w:val="002210D9"/>
    <w:rsid w:val="00221FF4"/>
    <w:rsid w:val="00223F9A"/>
    <w:rsid w:val="00224167"/>
    <w:rsid w:val="002258DB"/>
    <w:rsid w:val="002273B5"/>
    <w:rsid w:val="00227D25"/>
    <w:rsid w:val="00227F3C"/>
    <w:rsid w:val="002321D2"/>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EC9"/>
    <w:rsid w:val="00257F8E"/>
    <w:rsid w:val="00260A4A"/>
    <w:rsid w:val="00261E95"/>
    <w:rsid w:val="002668D4"/>
    <w:rsid w:val="00267FC5"/>
    <w:rsid w:val="002704AD"/>
    <w:rsid w:val="00271607"/>
    <w:rsid w:val="00272510"/>
    <w:rsid w:val="00272E8F"/>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32AB"/>
    <w:rsid w:val="002C0219"/>
    <w:rsid w:val="002C1086"/>
    <w:rsid w:val="002C3BFF"/>
    <w:rsid w:val="002C4A66"/>
    <w:rsid w:val="002C4E95"/>
    <w:rsid w:val="002C5893"/>
    <w:rsid w:val="002C6818"/>
    <w:rsid w:val="002C7BF7"/>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128"/>
    <w:rsid w:val="00324DB6"/>
    <w:rsid w:val="00325776"/>
    <w:rsid w:val="003276B0"/>
    <w:rsid w:val="003279EC"/>
    <w:rsid w:val="0033101C"/>
    <w:rsid w:val="00331708"/>
    <w:rsid w:val="00331981"/>
    <w:rsid w:val="00331BC6"/>
    <w:rsid w:val="00331DCC"/>
    <w:rsid w:val="00333B47"/>
    <w:rsid w:val="00336612"/>
    <w:rsid w:val="00340C35"/>
    <w:rsid w:val="00341C75"/>
    <w:rsid w:val="00342838"/>
    <w:rsid w:val="00343142"/>
    <w:rsid w:val="00346B9D"/>
    <w:rsid w:val="00352DDD"/>
    <w:rsid w:val="003530C2"/>
    <w:rsid w:val="003531F7"/>
    <w:rsid w:val="00354CB1"/>
    <w:rsid w:val="00355928"/>
    <w:rsid w:val="00355A6A"/>
    <w:rsid w:val="00355D34"/>
    <w:rsid w:val="003567C6"/>
    <w:rsid w:val="00357796"/>
    <w:rsid w:val="00357D05"/>
    <w:rsid w:val="00357F49"/>
    <w:rsid w:val="00360711"/>
    <w:rsid w:val="00362C90"/>
    <w:rsid w:val="003715A2"/>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5B66"/>
    <w:rsid w:val="003A144E"/>
    <w:rsid w:val="003B07CE"/>
    <w:rsid w:val="003B149E"/>
    <w:rsid w:val="003B1B06"/>
    <w:rsid w:val="003B2706"/>
    <w:rsid w:val="003B34A3"/>
    <w:rsid w:val="003B34C9"/>
    <w:rsid w:val="003B48DF"/>
    <w:rsid w:val="003B5063"/>
    <w:rsid w:val="003B5E99"/>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E0A45"/>
    <w:rsid w:val="003E14F9"/>
    <w:rsid w:val="003E2CCB"/>
    <w:rsid w:val="003E365C"/>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761D"/>
    <w:rsid w:val="0041794A"/>
    <w:rsid w:val="004208E8"/>
    <w:rsid w:val="00420E09"/>
    <w:rsid w:val="004215B1"/>
    <w:rsid w:val="00426016"/>
    <w:rsid w:val="00426745"/>
    <w:rsid w:val="00426968"/>
    <w:rsid w:val="00426FCA"/>
    <w:rsid w:val="004273E2"/>
    <w:rsid w:val="004328D6"/>
    <w:rsid w:val="004347B7"/>
    <w:rsid w:val="0043497D"/>
    <w:rsid w:val="0043769A"/>
    <w:rsid w:val="0044027B"/>
    <w:rsid w:val="00441005"/>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C1B"/>
    <w:rsid w:val="00465499"/>
    <w:rsid w:val="00465F78"/>
    <w:rsid w:val="004662FC"/>
    <w:rsid w:val="00466D2C"/>
    <w:rsid w:val="00467158"/>
    <w:rsid w:val="00470350"/>
    <w:rsid w:val="004704A9"/>
    <w:rsid w:val="00470702"/>
    <w:rsid w:val="004715D6"/>
    <w:rsid w:val="0047287D"/>
    <w:rsid w:val="004736C4"/>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739A"/>
    <w:rsid w:val="0049793A"/>
    <w:rsid w:val="004A1B29"/>
    <w:rsid w:val="004A2D52"/>
    <w:rsid w:val="004A69E4"/>
    <w:rsid w:val="004A7D73"/>
    <w:rsid w:val="004B0A04"/>
    <w:rsid w:val="004B1C2B"/>
    <w:rsid w:val="004B2771"/>
    <w:rsid w:val="004B2AE8"/>
    <w:rsid w:val="004B515F"/>
    <w:rsid w:val="004B56F6"/>
    <w:rsid w:val="004B5A2B"/>
    <w:rsid w:val="004B6C00"/>
    <w:rsid w:val="004C1273"/>
    <w:rsid w:val="004C2176"/>
    <w:rsid w:val="004C4C5B"/>
    <w:rsid w:val="004C6128"/>
    <w:rsid w:val="004D4154"/>
    <w:rsid w:val="004D438C"/>
    <w:rsid w:val="004D560C"/>
    <w:rsid w:val="004D5A59"/>
    <w:rsid w:val="004D6E64"/>
    <w:rsid w:val="004D72EF"/>
    <w:rsid w:val="004D7943"/>
    <w:rsid w:val="004E0124"/>
    <w:rsid w:val="004E132A"/>
    <w:rsid w:val="004E13AE"/>
    <w:rsid w:val="004E1DAF"/>
    <w:rsid w:val="004E2F3A"/>
    <w:rsid w:val="004E37B3"/>
    <w:rsid w:val="004E5FAD"/>
    <w:rsid w:val="004E6CC4"/>
    <w:rsid w:val="004F57DF"/>
    <w:rsid w:val="0050169C"/>
    <w:rsid w:val="005024C2"/>
    <w:rsid w:val="005025EA"/>
    <w:rsid w:val="00503FFC"/>
    <w:rsid w:val="005043A3"/>
    <w:rsid w:val="005050E5"/>
    <w:rsid w:val="00506ADF"/>
    <w:rsid w:val="00511ABF"/>
    <w:rsid w:val="00512538"/>
    <w:rsid w:val="005139E8"/>
    <w:rsid w:val="00513D2C"/>
    <w:rsid w:val="00516BDA"/>
    <w:rsid w:val="00516E40"/>
    <w:rsid w:val="00517344"/>
    <w:rsid w:val="005208EC"/>
    <w:rsid w:val="00524D64"/>
    <w:rsid w:val="00524FF1"/>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54A"/>
    <w:rsid w:val="005468AF"/>
    <w:rsid w:val="00546AB7"/>
    <w:rsid w:val="00547542"/>
    <w:rsid w:val="005519D4"/>
    <w:rsid w:val="00552D53"/>
    <w:rsid w:val="00554FAE"/>
    <w:rsid w:val="0055747E"/>
    <w:rsid w:val="0056035C"/>
    <w:rsid w:val="00562007"/>
    <w:rsid w:val="005638C3"/>
    <w:rsid w:val="00563CA5"/>
    <w:rsid w:val="00563E5F"/>
    <w:rsid w:val="00565B17"/>
    <w:rsid w:val="00566047"/>
    <w:rsid w:val="00567412"/>
    <w:rsid w:val="00570097"/>
    <w:rsid w:val="005726B5"/>
    <w:rsid w:val="005801E1"/>
    <w:rsid w:val="0058338F"/>
    <w:rsid w:val="00583FF9"/>
    <w:rsid w:val="005858C5"/>
    <w:rsid w:val="00587044"/>
    <w:rsid w:val="00590EA1"/>
    <w:rsid w:val="00591BD6"/>
    <w:rsid w:val="00595D56"/>
    <w:rsid w:val="005A2E11"/>
    <w:rsid w:val="005A310E"/>
    <w:rsid w:val="005A3344"/>
    <w:rsid w:val="005A3E55"/>
    <w:rsid w:val="005A43BF"/>
    <w:rsid w:val="005B1529"/>
    <w:rsid w:val="005B2317"/>
    <w:rsid w:val="005B2352"/>
    <w:rsid w:val="005B36A8"/>
    <w:rsid w:val="005B3D03"/>
    <w:rsid w:val="005B55CF"/>
    <w:rsid w:val="005B64E5"/>
    <w:rsid w:val="005C0D28"/>
    <w:rsid w:val="005C2146"/>
    <w:rsid w:val="005C3ABE"/>
    <w:rsid w:val="005C6708"/>
    <w:rsid w:val="005D252F"/>
    <w:rsid w:val="005D2A1C"/>
    <w:rsid w:val="005D4DF6"/>
    <w:rsid w:val="005D67B9"/>
    <w:rsid w:val="005E00E9"/>
    <w:rsid w:val="005E14BD"/>
    <w:rsid w:val="005F08BA"/>
    <w:rsid w:val="005F578B"/>
    <w:rsid w:val="005F659F"/>
    <w:rsid w:val="005F6BE2"/>
    <w:rsid w:val="005F7A4B"/>
    <w:rsid w:val="00601AAC"/>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7CF"/>
    <w:rsid w:val="00696E27"/>
    <w:rsid w:val="006A103C"/>
    <w:rsid w:val="006A49C8"/>
    <w:rsid w:val="006A4E85"/>
    <w:rsid w:val="006A5002"/>
    <w:rsid w:val="006A58BD"/>
    <w:rsid w:val="006A6160"/>
    <w:rsid w:val="006A722D"/>
    <w:rsid w:val="006B1E62"/>
    <w:rsid w:val="006B29E4"/>
    <w:rsid w:val="006B2A83"/>
    <w:rsid w:val="006B2FF7"/>
    <w:rsid w:val="006B4ECD"/>
    <w:rsid w:val="006B6A5E"/>
    <w:rsid w:val="006C1206"/>
    <w:rsid w:val="006C24DB"/>
    <w:rsid w:val="006C32CC"/>
    <w:rsid w:val="006C3711"/>
    <w:rsid w:val="006C7886"/>
    <w:rsid w:val="006D1567"/>
    <w:rsid w:val="006D1EA4"/>
    <w:rsid w:val="006D2DBE"/>
    <w:rsid w:val="006D310B"/>
    <w:rsid w:val="006D3956"/>
    <w:rsid w:val="006D3DE7"/>
    <w:rsid w:val="006D4E1D"/>
    <w:rsid w:val="006D5F47"/>
    <w:rsid w:val="006D7A4F"/>
    <w:rsid w:val="006E0325"/>
    <w:rsid w:val="006F0069"/>
    <w:rsid w:val="006F227D"/>
    <w:rsid w:val="006F3279"/>
    <w:rsid w:val="006F34E6"/>
    <w:rsid w:val="007016B8"/>
    <w:rsid w:val="00704C07"/>
    <w:rsid w:val="00704FF6"/>
    <w:rsid w:val="00705493"/>
    <w:rsid w:val="00706D12"/>
    <w:rsid w:val="00706FC4"/>
    <w:rsid w:val="007070D4"/>
    <w:rsid w:val="007131C6"/>
    <w:rsid w:val="007132E8"/>
    <w:rsid w:val="00714847"/>
    <w:rsid w:val="00714FF8"/>
    <w:rsid w:val="00717E0C"/>
    <w:rsid w:val="00721A22"/>
    <w:rsid w:val="00723682"/>
    <w:rsid w:val="007343CF"/>
    <w:rsid w:val="007363BD"/>
    <w:rsid w:val="007371D4"/>
    <w:rsid w:val="00737561"/>
    <w:rsid w:val="007403BD"/>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7022C"/>
    <w:rsid w:val="00774B5A"/>
    <w:rsid w:val="00775899"/>
    <w:rsid w:val="00776069"/>
    <w:rsid w:val="007776F6"/>
    <w:rsid w:val="00783C4C"/>
    <w:rsid w:val="00784BF8"/>
    <w:rsid w:val="007864EB"/>
    <w:rsid w:val="00790222"/>
    <w:rsid w:val="00791172"/>
    <w:rsid w:val="0079143F"/>
    <w:rsid w:val="0079184D"/>
    <w:rsid w:val="00792B16"/>
    <w:rsid w:val="0079682B"/>
    <w:rsid w:val="007A0FB8"/>
    <w:rsid w:val="007A13C8"/>
    <w:rsid w:val="007A286E"/>
    <w:rsid w:val="007A46C1"/>
    <w:rsid w:val="007A611A"/>
    <w:rsid w:val="007B44B5"/>
    <w:rsid w:val="007B5D40"/>
    <w:rsid w:val="007C00B5"/>
    <w:rsid w:val="007C24D4"/>
    <w:rsid w:val="007C5F96"/>
    <w:rsid w:val="007C7E0C"/>
    <w:rsid w:val="007D15B9"/>
    <w:rsid w:val="007D42FB"/>
    <w:rsid w:val="007D44B3"/>
    <w:rsid w:val="007E17E5"/>
    <w:rsid w:val="007E7308"/>
    <w:rsid w:val="007F156C"/>
    <w:rsid w:val="007F1C95"/>
    <w:rsid w:val="007F3BFB"/>
    <w:rsid w:val="007F6451"/>
    <w:rsid w:val="007F69BF"/>
    <w:rsid w:val="007F76C5"/>
    <w:rsid w:val="0080271E"/>
    <w:rsid w:val="00806373"/>
    <w:rsid w:val="008076BC"/>
    <w:rsid w:val="00810F31"/>
    <w:rsid w:val="00816D94"/>
    <w:rsid w:val="00817ABF"/>
    <w:rsid w:val="00817D9D"/>
    <w:rsid w:val="00820F6F"/>
    <w:rsid w:val="00821D0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350C"/>
    <w:rsid w:val="00883D56"/>
    <w:rsid w:val="00884DA0"/>
    <w:rsid w:val="008916F1"/>
    <w:rsid w:val="00891DB6"/>
    <w:rsid w:val="00892801"/>
    <w:rsid w:val="0089364E"/>
    <w:rsid w:val="00895EEE"/>
    <w:rsid w:val="00896368"/>
    <w:rsid w:val="0089714C"/>
    <w:rsid w:val="008A1431"/>
    <w:rsid w:val="008A1C6E"/>
    <w:rsid w:val="008A36C9"/>
    <w:rsid w:val="008A5F9B"/>
    <w:rsid w:val="008A6D1A"/>
    <w:rsid w:val="008A7B8E"/>
    <w:rsid w:val="008B1163"/>
    <w:rsid w:val="008B1FD3"/>
    <w:rsid w:val="008B3D0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C8"/>
    <w:rsid w:val="00903038"/>
    <w:rsid w:val="009032C2"/>
    <w:rsid w:val="00905531"/>
    <w:rsid w:val="00905DE8"/>
    <w:rsid w:val="00906D1D"/>
    <w:rsid w:val="009127B8"/>
    <w:rsid w:val="00912DC9"/>
    <w:rsid w:val="00916070"/>
    <w:rsid w:val="00916BA9"/>
    <w:rsid w:val="009205AA"/>
    <w:rsid w:val="00920EDB"/>
    <w:rsid w:val="00923040"/>
    <w:rsid w:val="00924932"/>
    <w:rsid w:val="00924986"/>
    <w:rsid w:val="009278BD"/>
    <w:rsid w:val="0093052D"/>
    <w:rsid w:val="00930870"/>
    <w:rsid w:val="00930DC1"/>
    <w:rsid w:val="00932C18"/>
    <w:rsid w:val="00933601"/>
    <w:rsid w:val="0093420F"/>
    <w:rsid w:val="009366A5"/>
    <w:rsid w:val="009374FA"/>
    <w:rsid w:val="00937ECB"/>
    <w:rsid w:val="00940F5B"/>
    <w:rsid w:val="0094160D"/>
    <w:rsid w:val="0094203A"/>
    <w:rsid w:val="009427D3"/>
    <w:rsid w:val="00943235"/>
    <w:rsid w:val="00943460"/>
    <w:rsid w:val="00944193"/>
    <w:rsid w:val="009504A5"/>
    <w:rsid w:val="009526EB"/>
    <w:rsid w:val="0095302C"/>
    <w:rsid w:val="0095408F"/>
    <w:rsid w:val="00956D83"/>
    <w:rsid w:val="00957F7F"/>
    <w:rsid w:val="0096000D"/>
    <w:rsid w:val="00961170"/>
    <w:rsid w:val="00961FD1"/>
    <w:rsid w:val="00962E38"/>
    <w:rsid w:val="0096705A"/>
    <w:rsid w:val="009676BA"/>
    <w:rsid w:val="00970AC6"/>
    <w:rsid w:val="00971714"/>
    <w:rsid w:val="00971856"/>
    <w:rsid w:val="0097264B"/>
    <w:rsid w:val="00974FF8"/>
    <w:rsid w:val="00975523"/>
    <w:rsid w:val="00977A46"/>
    <w:rsid w:val="009816A4"/>
    <w:rsid w:val="00981949"/>
    <w:rsid w:val="009820FC"/>
    <w:rsid w:val="0098332C"/>
    <w:rsid w:val="00985E87"/>
    <w:rsid w:val="009878ED"/>
    <w:rsid w:val="0099151F"/>
    <w:rsid w:val="0099184B"/>
    <w:rsid w:val="009918F5"/>
    <w:rsid w:val="0099727D"/>
    <w:rsid w:val="009974EF"/>
    <w:rsid w:val="009A07E3"/>
    <w:rsid w:val="009B477C"/>
    <w:rsid w:val="009C11F7"/>
    <w:rsid w:val="009D12A4"/>
    <w:rsid w:val="009D1E6D"/>
    <w:rsid w:val="009D3431"/>
    <w:rsid w:val="009D4811"/>
    <w:rsid w:val="009D49AD"/>
    <w:rsid w:val="009D759D"/>
    <w:rsid w:val="009D7637"/>
    <w:rsid w:val="009E2AE7"/>
    <w:rsid w:val="009E35E5"/>
    <w:rsid w:val="009E5C36"/>
    <w:rsid w:val="009E6B0F"/>
    <w:rsid w:val="009E6E09"/>
    <w:rsid w:val="009F4765"/>
    <w:rsid w:val="009F6DD7"/>
    <w:rsid w:val="009F6EF8"/>
    <w:rsid w:val="009F73EE"/>
    <w:rsid w:val="00A00AF0"/>
    <w:rsid w:val="00A01229"/>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5810"/>
    <w:rsid w:val="00A37625"/>
    <w:rsid w:val="00A40105"/>
    <w:rsid w:val="00A4051C"/>
    <w:rsid w:val="00A405FB"/>
    <w:rsid w:val="00A40D43"/>
    <w:rsid w:val="00A42365"/>
    <w:rsid w:val="00A42B17"/>
    <w:rsid w:val="00A43BFD"/>
    <w:rsid w:val="00A43E33"/>
    <w:rsid w:val="00A459F0"/>
    <w:rsid w:val="00A47477"/>
    <w:rsid w:val="00A50286"/>
    <w:rsid w:val="00A51A8D"/>
    <w:rsid w:val="00A51C2F"/>
    <w:rsid w:val="00A534DF"/>
    <w:rsid w:val="00A54D52"/>
    <w:rsid w:val="00A56251"/>
    <w:rsid w:val="00A56756"/>
    <w:rsid w:val="00A644E7"/>
    <w:rsid w:val="00A6626A"/>
    <w:rsid w:val="00A66547"/>
    <w:rsid w:val="00A66843"/>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5A97"/>
    <w:rsid w:val="00AA6BE9"/>
    <w:rsid w:val="00AA7258"/>
    <w:rsid w:val="00AA7F8E"/>
    <w:rsid w:val="00AB25DC"/>
    <w:rsid w:val="00AB37B1"/>
    <w:rsid w:val="00AB3E00"/>
    <w:rsid w:val="00AB423B"/>
    <w:rsid w:val="00AB50B1"/>
    <w:rsid w:val="00AB5894"/>
    <w:rsid w:val="00AB60FF"/>
    <w:rsid w:val="00AC0BCE"/>
    <w:rsid w:val="00AC1B14"/>
    <w:rsid w:val="00AC24EB"/>
    <w:rsid w:val="00AC3778"/>
    <w:rsid w:val="00AC3829"/>
    <w:rsid w:val="00AC4658"/>
    <w:rsid w:val="00AC4890"/>
    <w:rsid w:val="00AC4BB3"/>
    <w:rsid w:val="00AC4DAF"/>
    <w:rsid w:val="00AC5105"/>
    <w:rsid w:val="00AC5935"/>
    <w:rsid w:val="00AD2BA9"/>
    <w:rsid w:val="00AD3D0D"/>
    <w:rsid w:val="00AD5226"/>
    <w:rsid w:val="00AD7763"/>
    <w:rsid w:val="00AE017F"/>
    <w:rsid w:val="00AE3E49"/>
    <w:rsid w:val="00AF0F0E"/>
    <w:rsid w:val="00AF20E0"/>
    <w:rsid w:val="00AF21B8"/>
    <w:rsid w:val="00AF2D38"/>
    <w:rsid w:val="00AF33E9"/>
    <w:rsid w:val="00AF348A"/>
    <w:rsid w:val="00AF43AE"/>
    <w:rsid w:val="00AF6346"/>
    <w:rsid w:val="00AF6FC5"/>
    <w:rsid w:val="00B006E0"/>
    <w:rsid w:val="00B0076B"/>
    <w:rsid w:val="00B01BB9"/>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2B27"/>
    <w:rsid w:val="00B4682D"/>
    <w:rsid w:val="00B46CE4"/>
    <w:rsid w:val="00B47657"/>
    <w:rsid w:val="00B47C6E"/>
    <w:rsid w:val="00B50338"/>
    <w:rsid w:val="00B50732"/>
    <w:rsid w:val="00B510DD"/>
    <w:rsid w:val="00B53DBB"/>
    <w:rsid w:val="00B5613B"/>
    <w:rsid w:val="00B564E7"/>
    <w:rsid w:val="00B57919"/>
    <w:rsid w:val="00B60B3A"/>
    <w:rsid w:val="00B6546A"/>
    <w:rsid w:val="00B65D02"/>
    <w:rsid w:val="00B76951"/>
    <w:rsid w:val="00B77D86"/>
    <w:rsid w:val="00B81AD2"/>
    <w:rsid w:val="00B83387"/>
    <w:rsid w:val="00B84B4A"/>
    <w:rsid w:val="00B85AC7"/>
    <w:rsid w:val="00B86761"/>
    <w:rsid w:val="00B8711B"/>
    <w:rsid w:val="00B91171"/>
    <w:rsid w:val="00B91CE2"/>
    <w:rsid w:val="00B93536"/>
    <w:rsid w:val="00B9535F"/>
    <w:rsid w:val="00BA2C39"/>
    <w:rsid w:val="00BA3517"/>
    <w:rsid w:val="00BA3A4D"/>
    <w:rsid w:val="00BA3E05"/>
    <w:rsid w:val="00BA67E9"/>
    <w:rsid w:val="00BA6915"/>
    <w:rsid w:val="00BB29F7"/>
    <w:rsid w:val="00BB351A"/>
    <w:rsid w:val="00BC0CC3"/>
    <w:rsid w:val="00BC1230"/>
    <w:rsid w:val="00BC1FF3"/>
    <w:rsid w:val="00BC2472"/>
    <w:rsid w:val="00BC3BE9"/>
    <w:rsid w:val="00BC426E"/>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2E73"/>
    <w:rsid w:val="00C556C5"/>
    <w:rsid w:val="00C557EE"/>
    <w:rsid w:val="00C600D7"/>
    <w:rsid w:val="00C6144E"/>
    <w:rsid w:val="00C61534"/>
    <w:rsid w:val="00C6160C"/>
    <w:rsid w:val="00C624E5"/>
    <w:rsid w:val="00C6341F"/>
    <w:rsid w:val="00C64564"/>
    <w:rsid w:val="00C646EA"/>
    <w:rsid w:val="00C650FB"/>
    <w:rsid w:val="00C65ED1"/>
    <w:rsid w:val="00C66945"/>
    <w:rsid w:val="00C672D7"/>
    <w:rsid w:val="00C715E0"/>
    <w:rsid w:val="00C71F42"/>
    <w:rsid w:val="00C7353A"/>
    <w:rsid w:val="00C7438B"/>
    <w:rsid w:val="00C75566"/>
    <w:rsid w:val="00C75EFF"/>
    <w:rsid w:val="00C76361"/>
    <w:rsid w:val="00C805CE"/>
    <w:rsid w:val="00C84080"/>
    <w:rsid w:val="00C84732"/>
    <w:rsid w:val="00C86DE7"/>
    <w:rsid w:val="00C86F46"/>
    <w:rsid w:val="00C90766"/>
    <w:rsid w:val="00C92378"/>
    <w:rsid w:val="00C92413"/>
    <w:rsid w:val="00C93039"/>
    <w:rsid w:val="00C93816"/>
    <w:rsid w:val="00C95D4B"/>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5A4C"/>
    <w:rsid w:val="00CC6EC4"/>
    <w:rsid w:val="00CC7174"/>
    <w:rsid w:val="00CC72F8"/>
    <w:rsid w:val="00CD04C5"/>
    <w:rsid w:val="00CD35F6"/>
    <w:rsid w:val="00CD3E75"/>
    <w:rsid w:val="00CD4015"/>
    <w:rsid w:val="00CD520D"/>
    <w:rsid w:val="00CD664E"/>
    <w:rsid w:val="00CD6A1B"/>
    <w:rsid w:val="00CE0F17"/>
    <w:rsid w:val="00CE1129"/>
    <w:rsid w:val="00CE21A0"/>
    <w:rsid w:val="00CE3396"/>
    <w:rsid w:val="00CE3CC9"/>
    <w:rsid w:val="00CE5D23"/>
    <w:rsid w:val="00CF003C"/>
    <w:rsid w:val="00CF0996"/>
    <w:rsid w:val="00CF1CEB"/>
    <w:rsid w:val="00CF277B"/>
    <w:rsid w:val="00CF2B1A"/>
    <w:rsid w:val="00CF3608"/>
    <w:rsid w:val="00CF36A5"/>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20465"/>
    <w:rsid w:val="00D211D7"/>
    <w:rsid w:val="00D2231E"/>
    <w:rsid w:val="00D22FB9"/>
    <w:rsid w:val="00D2368A"/>
    <w:rsid w:val="00D23A6D"/>
    <w:rsid w:val="00D23C8B"/>
    <w:rsid w:val="00D2407B"/>
    <w:rsid w:val="00D263C5"/>
    <w:rsid w:val="00D2756A"/>
    <w:rsid w:val="00D33E1E"/>
    <w:rsid w:val="00D33FBB"/>
    <w:rsid w:val="00D34810"/>
    <w:rsid w:val="00D35D4C"/>
    <w:rsid w:val="00D37F5D"/>
    <w:rsid w:val="00D4159B"/>
    <w:rsid w:val="00D43CB3"/>
    <w:rsid w:val="00D43D1D"/>
    <w:rsid w:val="00D45B91"/>
    <w:rsid w:val="00D46B6B"/>
    <w:rsid w:val="00D46FF6"/>
    <w:rsid w:val="00D576E7"/>
    <w:rsid w:val="00D62274"/>
    <w:rsid w:val="00D629EB"/>
    <w:rsid w:val="00D62B94"/>
    <w:rsid w:val="00D651F9"/>
    <w:rsid w:val="00D65677"/>
    <w:rsid w:val="00D673BC"/>
    <w:rsid w:val="00D679D6"/>
    <w:rsid w:val="00D71E23"/>
    <w:rsid w:val="00D71FF4"/>
    <w:rsid w:val="00D721CC"/>
    <w:rsid w:val="00D72429"/>
    <w:rsid w:val="00D72498"/>
    <w:rsid w:val="00D739D2"/>
    <w:rsid w:val="00D73EDD"/>
    <w:rsid w:val="00D74492"/>
    <w:rsid w:val="00D74FEA"/>
    <w:rsid w:val="00D76B71"/>
    <w:rsid w:val="00D774DE"/>
    <w:rsid w:val="00D77EF4"/>
    <w:rsid w:val="00D8221F"/>
    <w:rsid w:val="00D8399C"/>
    <w:rsid w:val="00D9459D"/>
    <w:rsid w:val="00D9547C"/>
    <w:rsid w:val="00D96D3F"/>
    <w:rsid w:val="00D97E7A"/>
    <w:rsid w:val="00DA0A5A"/>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2AF0"/>
    <w:rsid w:val="00E13DD7"/>
    <w:rsid w:val="00E13E03"/>
    <w:rsid w:val="00E16F9C"/>
    <w:rsid w:val="00E20611"/>
    <w:rsid w:val="00E208C2"/>
    <w:rsid w:val="00E21543"/>
    <w:rsid w:val="00E25A20"/>
    <w:rsid w:val="00E3054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B73"/>
    <w:rsid w:val="00E970C3"/>
    <w:rsid w:val="00EA0AC1"/>
    <w:rsid w:val="00EA1418"/>
    <w:rsid w:val="00EA15DF"/>
    <w:rsid w:val="00EA3B7C"/>
    <w:rsid w:val="00EA3F84"/>
    <w:rsid w:val="00EB02BB"/>
    <w:rsid w:val="00EB0767"/>
    <w:rsid w:val="00EB0A10"/>
    <w:rsid w:val="00EB10C4"/>
    <w:rsid w:val="00EB3971"/>
    <w:rsid w:val="00EB3E3C"/>
    <w:rsid w:val="00EB4995"/>
    <w:rsid w:val="00EB4A2F"/>
    <w:rsid w:val="00EB5C58"/>
    <w:rsid w:val="00EB6203"/>
    <w:rsid w:val="00EB6293"/>
    <w:rsid w:val="00EB63DB"/>
    <w:rsid w:val="00EB6604"/>
    <w:rsid w:val="00EB66DB"/>
    <w:rsid w:val="00EB7039"/>
    <w:rsid w:val="00EB7C02"/>
    <w:rsid w:val="00EC2652"/>
    <w:rsid w:val="00EC34D5"/>
    <w:rsid w:val="00EC3D64"/>
    <w:rsid w:val="00EC6586"/>
    <w:rsid w:val="00ED1359"/>
    <w:rsid w:val="00ED2C8B"/>
    <w:rsid w:val="00ED4C10"/>
    <w:rsid w:val="00ED78A5"/>
    <w:rsid w:val="00EE0E25"/>
    <w:rsid w:val="00EE3542"/>
    <w:rsid w:val="00EE4585"/>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AFA"/>
    <w:rsid w:val="00F44985"/>
    <w:rsid w:val="00F50508"/>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1458"/>
    <w:rsid w:val="00F84CDB"/>
    <w:rsid w:val="00F85BFD"/>
    <w:rsid w:val="00F86626"/>
    <w:rsid w:val="00F87C2D"/>
    <w:rsid w:val="00F91B5A"/>
    <w:rsid w:val="00F91C8A"/>
    <w:rsid w:val="00F92871"/>
    <w:rsid w:val="00F93E17"/>
    <w:rsid w:val="00F971CB"/>
    <w:rsid w:val="00F97DA3"/>
    <w:rsid w:val="00F97E60"/>
    <w:rsid w:val="00FA01D5"/>
    <w:rsid w:val="00FA0894"/>
    <w:rsid w:val="00FA2496"/>
    <w:rsid w:val="00FA2FCB"/>
    <w:rsid w:val="00FA46DA"/>
    <w:rsid w:val="00FA55CE"/>
    <w:rsid w:val="00FA581D"/>
    <w:rsid w:val="00FA5A97"/>
    <w:rsid w:val="00FA665A"/>
    <w:rsid w:val="00FB0628"/>
    <w:rsid w:val="00FB06F2"/>
    <w:rsid w:val="00FB4526"/>
    <w:rsid w:val="00FB4B61"/>
    <w:rsid w:val="00FB59AE"/>
    <w:rsid w:val="00FB6EC0"/>
    <w:rsid w:val="00FC1942"/>
    <w:rsid w:val="00FC4F9B"/>
    <w:rsid w:val="00FC59C9"/>
    <w:rsid w:val="00FC78C3"/>
    <w:rsid w:val="00FC7F20"/>
    <w:rsid w:val="00FD0D2C"/>
    <w:rsid w:val="00FD10B7"/>
    <w:rsid w:val="00FD16F2"/>
    <w:rsid w:val="00FD26A7"/>
    <w:rsid w:val="00FD40B6"/>
    <w:rsid w:val="00FD572D"/>
    <w:rsid w:val="00FD7098"/>
    <w:rsid w:val="00FD7E8E"/>
    <w:rsid w:val="00FE1AF9"/>
    <w:rsid w:val="00FE1D18"/>
    <w:rsid w:val="00FE568F"/>
    <w:rsid w:val="00FE5715"/>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96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14FF8"/>
    <w:pPr>
      <w:keepNext/>
      <w:outlineLvl w:val="0"/>
    </w:pPr>
    <w:rPr>
      <w:sz w:val="28"/>
      <w:szCs w:val="20"/>
      <w:lang w:val="en-US"/>
    </w:rPr>
  </w:style>
  <w:style w:type="paragraph" w:styleId="2">
    <w:name w:val="heading 2"/>
    <w:basedOn w:val="a"/>
    <w:next w:val="a"/>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F53D21"/>
    <w:pPr>
      <w:keepNext/>
      <w:ind w:hanging="720"/>
      <w:outlineLvl w:val="4"/>
    </w:pPr>
    <w:rPr>
      <w:sz w:val="28"/>
    </w:rPr>
  </w:style>
  <w:style w:type="paragraph" w:styleId="6">
    <w:name w:val="heading 6"/>
    <w:basedOn w:val="a"/>
    <w:next w:val="a"/>
    <w:link w:val="60"/>
    <w:qFormat/>
    <w:rsid w:val="000D73CD"/>
    <w:pPr>
      <w:spacing w:before="240" w:after="60"/>
      <w:outlineLvl w:val="5"/>
    </w:pPr>
    <w:rPr>
      <w:b/>
      <w:bCs/>
      <w:sz w:val="22"/>
      <w:szCs w:val="22"/>
    </w:rPr>
  </w:style>
  <w:style w:type="paragraph" w:styleId="8">
    <w:name w:val="heading 8"/>
    <w:basedOn w:val="a"/>
    <w:next w:val="a"/>
    <w:link w:val="80"/>
    <w:qFormat/>
    <w:rsid w:val="00C75EFF"/>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0"/>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17E0C"/>
    <w:rPr>
      <w:rFonts w:asciiTheme="majorHAnsi" w:eastAsiaTheme="majorEastAsia" w:hAnsiTheme="majorHAnsi" w:cstheme="majorBidi"/>
      <w:b/>
      <w:bCs/>
      <w:color w:val="4F81BD" w:themeColor="accent1"/>
    </w:rPr>
  </w:style>
  <w:style w:type="table" w:styleId="a3">
    <w:name w:val="Table Grid"/>
    <w:basedOn w:val="a1"/>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nhideWhenUsed/>
    <w:rsid w:val="009B477C"/>
    <w:rPr>
      <w:rFonts w:ascii="Tahoma" w:hAnsi="Tahoma" w:cs="Tahoma"/>
      <w:sz w:val="16"/>
      <w:szCs w:val="16"/>
    </w:rPr>
  </w:style>
  <w:style w:type="character" w:customStyle="1" w:styleId="a5">
    <w:name w:val="Текст выноски Знак"/>
    <w:basedOn w:val="a0"/>
    <w:link w:val="a4"/>
    <w:rsid w:val="009B477C"/>
    <w:rPr>
      <w:rFonts w:ascii="Tahoma" w:hAnsi="Tahoma" w:cs="Tahoma"/>
      <w:sz w:val="16"/>
      <w:szCs w:val="16"/>
    </w:rPr>
  </w:style>
  <w:style w:type="paragraph" w:styleId="a6">
    <w:name w:val="Body Text"/>
    <w:aliases w:val="Знак1 Знак, Знак1 Знак"/>
    <w:basedOn w:val="a"/>
    <w:link w:val="a7"/>
    <w:rsid w:val="00714FF8"/>
    <w:rPr>
      <w:sz w:val="28"/>
      <w:szCs w:val="20"/>
    </w:rPr>
  </w:style>
  <w:style w:type="character" w:customStyle="1" w:styleId="a7">
    <w:name w:val="Основной текст Знак"/>
    <w:aliases w:val="Знак1 Знак Знак, Знак1 Знак Знак"/>
    <w:basedOn w:val="a0"/>
    <w:link w:val="a6"/>
    <w:rsid w:val="00714FF8"/>
    <w:rPr>
      <w:rFonts w:ascii="Times New Roman" w:eastAsia="Times New Roman" w:hAnsi="Times New Roman" w:cs="Times New Roman"/>
      <w:sz w:val="28"/>
      <w:szCs w:val="20"/>
      <w:lang w:eastAsia="ru-RU"/>
    </w:rPr>
  </w:style>
  <w:style w:type="paragraph" w:styleId="a8">
    <w:name w:val="Body Text Indent"/>
    <w:basedOn w:val="a"/>
    <w:link w:val="a9"/>
    <w:rsid w:val="00714FF8"/>
    <w:pPr>
      <w:spacing w:after="120"/>
      <w:ind w:left="283"/>
    </w:pPr>
    <w:rPr>
      <w:sz w:val="20"/>
      <w:szCs w:val="20"/>
    </w:rPr>
  </w:style>
  <w:style w:type="character" w:customStyle="1" w:styleId="a9">
    <w:name w:val="Основной текст с отступом Знак"/>
    <w:basedOn w:val="a0"/>
    <w:link w:val="a8"/>
    <w:rsid w:val="00714FF8"/>
    <w:rPr>
      <w:rFonts w:ascii="Times New Roman" w:eastAsia="Times New Roman" w:hAnsi="Times New Roman" w:cs="Times New Roman"/>
      <w:sz w:val="20"/>
      <w:szCs w:val="20"/>
      <w:lang w:eastAsia="ru-RU"/>
    </w:rPr>
  </w:style>
  <w:style w:type="paragraph" w:styleId="aa">
    <w:name w:val="Subtitle"/>
    <w:basedOn w:val="a"/>
    <w:link w:val="ab"/>
    <w:qFormat/>
    <w:rsid w:val="00714FF8"/>
    <w:pPr>
      <w:jc w:val="center"/>
    </w:pPr>
    <w:rPr>
      <w:sz w:val="32"/>
    </w:rPr>
  </w:style>
  <w:style w:type="character" w:customStyle="1" w:styleId="ab">
    <w:name w:val="Подзаголовок Знак"/>
    <w:basedOn w:val="a0"/>
    <w:link w:val="aa"/>
    <w:rsid w:val="00714FF8"/>
    <w:rPr>
      <w:rFonts w:ascii="Times New Roman" w:eastAsia="Times New Roman" w:hAnsi="Times New Roman" w:cs="Times New Roman"/>
      <w:sz w:val="32"/>
      <w:szCs w:val="24"/>
      <w:lang w:eastAsia="ru-RU"/>
    </w:rPr>
  </w:style>
  <w:style w:type="paragraph" w:customStyle="1" w:styleId="p2">
    <w:name w:val="p2"/>
    <w:basedOn w:val="a"/>
    <w:rsid w:val="0016675B"/>
    <w:pPr>
      <w:spacing w:before="100" w:beforeAutospacing="1" w:after="100" w:afterAutospacing="1"/>
    </w:pPr>
  </w:style>
  <w:style w:type="paragraph" w:customStyle="1" w:styleId="p9">
    <w:name w:val="p9"/>
    <w:basedOn w:val="a"/>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0"/>
    <w:rsid w:val="00566047"/>
  </w:style>
  <w:style w:type="character" w:styleId="ac">
    <w:name w:val="Hyperlink"/>
    <w:basedOn w:val="a0"/>
    <w:uiPriority w:val="99"/>
    <w:unhideWhenUsed/>
    <w:rsid w:val="00881581"/>
    <w:rPr>
      <w:color w:val="0000FF"/>
      <w:u w:val="single"/>
    </w:rPr>
  </w:style>
  <w:style w:type="character" w:styleId="ad">
    <w:name w:val="FollowedHyperlink"/>
    <w:basedOn w:val="a0"/>
    <w:uiPriority w:val="99"/>
    <w:semiHidden/>
    <w:unhideWhenUsed/>
    <w:rsid w:val="00881581"/>
    <w:rPr>
      <w:color w:val="800080"/>
      <w:u w:val="single"/>
    </w:rPr>
  </w:style>
  <w:style w:type="paragraph" w:customStyle="1" w:styleId="xl67">
    <w:name w:val="xl67"/>
    <w:basedOn w:val="a"/>
    <w:rsid w:val="00881581"/>
    <w:pPr>
      <w:spacing w:before="100" w:beforeAutospacing="1" w:after="100" w:afterAutospacing="1"/>
    </w:pPr>
    <w:rPr>
      <w:rFonts w:ascii="Arial" w:hAnsi="Arial" w:cs="Arial"/>
    </w:rPr>
  </w:style>
  <w:style w:type="paragraph" w:customStyle="1" w:styleId="xl68">
    <w:name w:val="xl68"/>
    <w:basedOn w:val="a"/>
    <w:rsid w:val="00881581"/>
    <w:pPr>
      <w:spacing w:before="100" w:beforeAutospacing="1" w:after="100" w:afterAutospacing="1"/>
    </w:pPr>
    <w:rPr>
      <w:sz w:val="18"/>
      <w:szCs w:val="18"/>
    </w:rPr>
  </w:style>
  <w:style w:type="paragraph" w:customStyle="1" w:styleId="xl69">
    <w:name w:val="xl69"/>
    <w:basedOn w:val="a"/>
    <w:rsid w:val="00881581"/>
    <w:pPr>
      <w:spacing w:before="100" w:beforeAutospacing="1" w:after="100" w:afterAutospacing="1"/>
      <w:jc w:val="center"/>
      <w:textAlignment w:val="center"/>
    </w:pPr>
    <w:rPr>
      <w:b/>
      <w:bCs/>
      <w:sz w:val="18"/>
      <w:szCs w:val="18"/>
    </w:rPr>
  </w:style>
  <w:style w:type="paragraph" w:customStyle="1" w:styleId="xl70">
    <w:name w:val="xl70"/>
    <w:basedOn w:val="a"/>
    <w:rsid w:val="00881581"/>
    <w:pPr>
      <w:spacing w:before="100" w:beforeAutospacing="1" w:after="100" w:afterAutospacing="1"/>
      <w:jc w:val="right"/>
    </w:pPr>
    <w:rPr>
      <w:sz w:val="18"/>
      <w:szCs w:val="18"/>
    </w:rPr>
  </w:style>
  <w:style w:type="paragraph" w:customStyle="1" w:styleId="xl71">
    <w:name w:val="xl71"/>
    <w:basedOn w:val="a"/>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
    <w:rsid w:val="00881581"/>
    <w:pPr>
      <w:spacing w:before="100" w:beforeAutospacing="1" w:after="100" w:afterAutospacing="1"/>
      <w:jc w:val="center"/>
      <w:textAlignment w:val="center"/>
    </w:pPr>
    <w:rPr>
      <w:sz w:val="18"/>
      <w:szCs w:val="18"/>
    </w:rPr>
  </w:style>
  <w:style w:type="paragraph" w:customStyle="1" w:styleId="xl96">
    <w:name w:val="xl96"/>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
    <w:rsid w:val="00881581"/>
    <w:pPr>
      <w:spacing w:before="100" w:beforeAutospacing="1" w:after="100" w:afterAutospacing="1"/>
      <w:jc w:val="center"/>
      <w:textAlignment w:val="center"/>
    </w:pPr>
    <w:rPr>
      <w:sz w:val="18"/>
      <w:szCs w:val="18"/>
    </w:rPr>
  </w:style>
  <w:style w:type="paragraph" w:customStyle="1" w:styleId="xl146">
    <w:name w:val="xl146"/>
    <w:basedOn w:val="a"/>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
    <w:rsid w:val="00881581"/>
    <w:pPr>
      <w:spacing w:before="100" w:beforeAutospacing="1" w:after="100" w:afterAutospacing="1"/>
      <w:jc w:val="center"/>
      <w:textAlignment w:val="center"/>
    </w:pPr>
    <w:rPr>
      <w:b/>
      <w:bCs/>
      <w:sz w:val="18"/>
      <w:szCs w:val="18"/>
    </w:rPr>
  </w:style>
  <w:style w:type="paragraph" w:customStyle="1" w:styleId="xl155">
    <w:name w:val="xl15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e">
    <w:name w:val="footer"/>
    <w:basedOn w:val="a"/>
    <w:link w:val="af"/>
    <w:rsid w:val="00EF4DD5"/>
    <w:pPr>
      <w:tabs>
        <w:tab w:val="center" w:pos="4153"/>
        <w:tab w:val="right" w:pos="8306"/>
      </w:tabs>
    </w:pPr>
    <w:rPr>
      <w:sz w:val="20"/>
      <w:szCs w:val="20"/>
    </w:rPr>
  </w:style>
  <w:style w:type="character" w:customStyle="1" w:styleId="af">
    <w:name w:val="Нижний колонтитул Знак"/>
    <w:basedOn w:val="a0"/>
    <w:link w:val="ae"/>
    <w:rsid w:val="00EF4DD5"/>
    <w:rPr>
      <w:rFonts w:ascii="Times New Roman" w:eastAsia="Times New Roman" w:hAnsi="Times New Roman" w:cs="Times New Roman"/>
      <w:sz w:val="20"/>
      <w:szCs w:val="20"/>
      <w:lang w:eastAsia="ru-RU"/>
    </w:rPr>
  </w:style>
  <w:style w:type="character" w:styleId="af0">
    <w:name w:val="page number"/>
    <w:basedOn w:val="a0"/>
    <w:rsid w:val="00163C6F"/>
  </w:style>
  <w:style w:type="paragraph" w:styleId="af1">
    <w:name w:val="header"/>
    <w:aliases w:val="ВерхКолонтитул"/>
    <w:basedOn w:val="a"/>
    <w:link w:val="af2"/>
    <w:rsid w:val="00163C6F"/>
    <w:pPr>
      <w:suppressLineNumbers/>
      <w:tabs>
        <w:tab w:val="center" w:pos="4818"/>
        <w:tab w:val="right" w:pos="9637"/>
      </w:tabs>
      <w:suppressAutoHyphens/>
    </w:pPr>
    <w:rPr>
      <w:lang w:eastAsia="ar-SA"/>
    </w:rPr>
  </w:style>
  <w:style w:type="character" w:customStyle="1" w:styleId="af2">
    <w:name w:val="Верхний колонтитул Знак"/>
    <w:aliases w:val="ВерхКолонтитул Знак"/>
    <w:basedOn w:val="a0"/>
    <w:link w:val="af1"/>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3">
    <w:name w:val="No Spacing"/>
    <w:qFormat/>
    <w:rsid w:val="00163C6F"/>
    <w:pPr>
      <w:spacing w:after="0" w:line="240" w:lineRule="auto"/>
    </w:pPr>
    <w:rPr>
      <w:rFonts w:ascii="Calibri" w:eastAsia="Calibri" w:hAnsi="Calibri" w:cs="Times New Roman"/>
    </w:rPr>
  </w:style>
  <w:style w:type="paragraph" w:styleId="af4">
    <w:name w:val="List Paragraph"/>
    <w:basedOn w:val="a"/>
    <w:qFormat/>
    <w:rsid w:val="00163C6F"/>
    <w:pPr>
      <w:suppressAutoHyphens/>
      <w:ind w:left="720"/>
      <w:contextualSpacing/>
    </w:pPr>
    <w:rPr>
      <w:lang w:eastAsia="ar-SA"/>
    </w:rPr>
  </w:style>
  <w:style w:type="paragraph" w:customStyle="1" w:styleId="11">
    <w:name w:val="нум список 1"/>
    <w:basedOn w:val="a"/>
    <w:rsid w:val="00717E0C"/>
    <w:pPr>
      <w:tabs>
        <w:tab w:val="left" w:pos="360"/>
      </w:tabs>
      <w:suppressAutoHyphens/>
      <w:spacing w:before="120" w:after="120"/>
      <w:jc w:val="both"/>
    </w:pPr>
    <w:rPr>
      <w:szCs w:val="20"/>
      <w:lang w:eastAsia="ar-SA"/>
    </w:rPr>
  </w:style>
  <w:style w:type="paragraph" w:customStyle="1" w:styleId="12">
    <w:name w:val="марк список 1"/>
    <w:basedOn w:val="a"/>
    <w:rsid w:val="00717E0C"/>
    <w:pPr>
      <w:tabs>
        <w:tab w:val="left" w:pos="360"/>
      </w:tabs>
      <w:suppressAutoHyphens/>
      <w:spacing w:before="120" w:after="120"/>
      <w:jc w:val="both"/>
    </w:pPr>
    <w:rPr>
      <w:szCs w:val="20"/>
      <w:lang w:eastAsia="ar-SA"/>
    </w:rPr>
  </w:style>
  <w:style w:type="paragraph" w:customStyle="1" w:styleId="consplusnormal1">
    <w:name w:val="consplusnormal"/>
    <w:basedOn w:val="a"/>
    <w:rsid w:val="00717E0C"/>
    <w:pPr>
      <w:suppressAutoHyphens/>
      <w:spacing w:before="280" w:after="280"/>
    </w:pPr>
    <w:rPr>
      <w:lang w:eastAsia="ar-SA"/>
    </w:rPr>
  </w:style>
  <w:style w:type="paragraph" w:styleId="af5">
    <w:name w:val="Normal (Web)"/>
    <w:basedOn w:val="a"/>
    <w:uiPriority w:val="99"/>
    <w:rsid w:val="00717E0C"/>
    <w:pPr>
      <w:suppressAutoHyphens/>
      <w:spacing w:before="280" w:after="280"/>
    </w:pPr>
    <w:rPr>
      <w:lang w:eastAsia="ar-SA"/>
    </w:rPr>
  </w:style>
  <w:style w:type="paragraph" w:styleId="HTML">
    <w:name w:val="HTML Preformatted"/>
    <w:basedOn w:val="a"/>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0"/>
    <w:link w:val="HTML"/>
    <w:uiPriority w:val="99"/>
    <w:rsid w:val="00717E0C"/>
    <w:rPr>
      <w:rFonts w:ascii="Courier New" w:eastAsia="Times New Roman" w:hAnsi="Courier New" w:cs="Courier New"/>
      <w:sz w:val="20"/>
      <w:szCs w:val="20"/>
      <w:lang w:eastAsia="ar-SA"/>
    </w:rPr>
  </w:style>
  <w:style w:type="paragraph" w:styleId="21">
    <w:name w:val="Body Text 2"/>
    <w:basedOn w:val="a"/>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0"/>
    <w:link w:val="21"/>
    <w:rsid w:val="00717E0C"/>
    <w:rPr>
      <w:rFonts w:ascii="Times New Roman" w:eastAsia="Times New Roman" w:hAnsi="Times New Roman" w:cs="Times New Roman"/>
      <w:sz w:val="20"/>
      <w:szCs w:val="20"/>
      <w:lang w:eastAsia="ar-SA"/>
    </w:rPr>
  </w:style>
  <w:style w:type="paragraph" w:customStyle="1" w:styleId="13">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
    <w:rsid w:val="00717E0C"/>
    <w:pPr>
      <w:widowControl w:val="0"/>
      <w:suppressAutoHyphens/>
      <w:autoSpaceDE w:val="0"/>
    </w:pPr>
    <w:rPr>
      <w:lang w:eastAsia="ar-SA"/>
    </w:rPr>
  </w:style>
  <w:style w:type="paragraph" w:customStyle="1" w:styleId="Style3">
    <w:name w:val="Style3"/>
    <w:basedOn w:val="a"/>
    <w:rsid w:val="00717E0C"/>
    <w:pPr>
      <w:widowControl w:val="0"/>
      <w:suppressAutoHyphens/>
      <w:autoSpaceDE w:val="0"/>
    </w:pPr>
    <w:rPr>
      <w:sz w:val="20"/>
      <w:szCs w:val="20"/>
      <w:lang w:eastAsia="ar-SA"/>
    </w:rPr>
  </w:style>
  <w:style w:type="paragraph" w:customStyle="1" w:styleId="Style29">
    <w:name w:val="Style29"/>
    <w:basedOn w:val="a"/>
    <w:rsid w:val="00717E0C"/>
    <w:pPr>
      <w:widowControl w:val="0"/>
      <w:suppressAutoHyphens/>
      <w:autoSpaceDE w:val="0"/>
    </w:pPr>
    <w:rPr>
      <w:sz w:val="20"/>
      <w:szCs w:val="20"/>
      <w:lang w:eastAsia="ar-SA"/>
    </w:rPr>
  </w:style>
  <w:style w:type="character" w:customStyle="1" w:styleId="FontStyle12">
    <w:name w:val="Font Style12"/>
    <w:basedOn w:val="a0"/>
    <w:uiPriority w:val="99"/>
    <w:rsid w:val="009205AA"/>
    <w:rPr>
      <w:rFonts w:ascii="Times New Roman" w:hAnsi="Times New Roman" w:cs="Times New Roman"/>
      <w:sz w:val="22"/>
      <w:szCs w:val="22"/>
    </w:rPr>
  </w:style>
  <w:style w:type="paragraph" w:styleId="af6">
    <w:name w:val="Title"/>
    <w:basedOn w:val="a"/>
    <w:link w:val="af7"/>
    <w:qFormat/>
    <w:rsid w:val="00DA6B85"/>
    <w:pPr>
      <w:jc w:val="center"/>
    </w:pPr>
    <w:rPr>
      <w:sz w:val="28"/>
      <w:szCs w:val="20"/>
    </w:rPr>
  </w:style>
  <w:style w:type="character" w:customStyle="1" w:styleId="af7">
    <w:name w:val="Название Знак"/>
    <w:basedOn w:val="a0"/>
    <w:link w:val="af6"/>
    <w:rsid w:val="00DA6B85"/>
    <w:rPr>
      <w:rFonts w:ascii="Times New Roman" w:eastAsia="Times New Roman" w:hAnsi="Times New Roman" w:cs="Times New Roman"/>
      <w:sz w:val="28"/>
      <w:szCs w:val="20"/>
      <w:lang w:eastAsia="ru-RU"/>
    </w:rPr>
  </w:style>
  <w:style w:type="character" w:styleId="af8">
    <w:name w:val="Strong"/>
    <w:basedOn w:val="a0"/>
    <w:qFormat/>
    <w:rsid w:val="007D42FB"/>
    <w:rPr>
      <w:b/>
      <w:bCs/>
    </w:rPr>
  </w:style>
  <w:style w:type="paragraph" w:customStyle="1" w:styleId="14">
    <w:name w:val="Обычный1"/>
    <w:basedOn w:val="a"/>
    <w:rsid w:val="007D42FB"/>
    <w:pPr>
      <w:spacing w:before="100" w:beforeAutospacing="1" w:after="100" w:afterAutospacing="1"/>
    </w:pPr>
  </w:style>
  <w:style w:type="paragraph" w:customStyle="1" w:styleId="western">
    <w:name w:val="western"/>
    <w:basedOn w:val="a"/>
    <w:rsid w:val="007D42FB"/>
    <w:pPr>
      <w:spacing w:before="100" w:beforeAutospacing="1" w:after="115"/>
    </w:pPr>
    <w:rPr>
      <w:color w:val="000000"/>
    </w:rPr>
  </w:style>
  <w:style w:type="character" w:customStyle="1" w:styleId="highlighthighlightactive">
    <w:name w:val="highlight highlight_active"/>
    <w:basedOn w:val="a0"/>
    <w:rsid w:val="007D42FB"/>
  </w:style>
  <w:style w:type="character" w:customStyle="1" w:styleId="ConsPlusNormal0">
    <w:name w:val="ConsPlusNormal Знак"/>
    <w:basedOn w:val="a0"/>
    <w:link w:val="ConsPlusNormal"/>
    <w:locked/>
    <w:rsid w:val="00AF43AE"/>
    <w:rPr>
      <w:rFonts w:ascii="Arial" w:eastAsia="Times New Roman" w:hAnsi="Arial" w:cs="Arial"/>
      <w:sz w:val="20"/>
      <w:szCs w:val="20"/>
      <w:lang w:eastAsia="ru-RU"/>
    </w:rPr>
  </w:style>
  <w:style w:type="paragraph" w:styleId="31">
    <w:name w:val="Body Text 3"/>
    <w:basedOn w:val="a"/>
    <w:link w:val="32"/>
    <w:unhideWhenUsed/>
    <w:rsid w:val="00C0201B"/>
    <w:pPr>
      <w:spacing w:after="120"/>
    </w:pPr>
    <w:rPr>
      <w:sz w:val="16"/>
      <w:szCs w:val="16"/>
    </w:rPr>
  </w:style>
  <w:style w:type="character" w:customStyle="1" w:styleId="32">
    <w:name w:val="Основной текст 3 Знак"/>
    <w:basedOn w:val="a0"/>
    <w:link w:val="31"/>
    <w:rsid w:val="00C0201B"/>
    <w:rPr>
      <w:rFonts w:ascii="Times New Roman" w:eastAsia="Times New Roman" w:hAnsi="Times New Roman" w:cs="Times New Roman"/>
      <w:sz w:val="16"/>
      <w:szCs w:val="16"/>
      <w:lang w:eastAsia="ru-RU"/>
    </w:rPr>
  </w:style>
  <w:style w:type="character" w:customStyle="1" w:styleId="s3">
    <w:name w:val="s3"/>
    <w:basedOn w:val="a0"/>
    <w:rsid w:val="00C0201B"/>
  </w:style>
  <w:style w:type="numbering" w:customStyle="1" w:styleId="15">
    <w:name w:val="Нет списка1"/>
    <w:next w:val="a2"/>
    <w:uiPriority w:val="99"/>
    <w:semiHidden/>
    <w:unhideWhenUsed/>
    <w:rsid w:val="00D05B96"/>
  </w:style>
  <w:style w:type="paragraph" w:customStyle="1" w:styleId="xl207">
    <w:name w:val="xl207"/>
    <w:basedOn w:val="a"/>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
    <w:rsid w:val="00D05B96"/>
    <w:pPr>
      <w:spacing w:before="100" w:beforeAutospacing="1" w:after="100" w:afterAutospacing="1"/>
    </w:pPr>
  </w:style>
  <w:style w:type="paragraph" w:customStyle="1" w:styleId="xl210">
    <w:name w:val="xl210"/>
    <w:basedOn w:val="a"/>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2"/>
    <w:uiPriority w:val="99"/>
    <w:semiHidden/>
    <w:unhideWhenUsed/>
    <w:rsid w:val="002D6C59"/>
  </w:style>
  <w:style w:type="character" w:customStyle="1" w:styleId="40">
    <w:name w:val="Заголовок 4 Знак"/>
    <w:basedOn w:val="a0"/>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rsid w:val="00F53D21"/>
    <w:rPr>
      <w:rFonts w:ascii="Times New Roman" w:eastAsia="Times New Roman" w:hAnsi="Times New Roman" w:cs="Times New Roman"/>
      <w:sz w:val="28"/>
      <w:szCs w:val="24"/>
      <w:lang w:eastAsia="ru-RU"/>
    </w:rPr>
  </w:style>
  <w:style w:type="paragraph" w:styleId="24">
    <w:name w:val="Body Text Indent 2"/>
    <w:basedOn w:val="a"/>
    <w:link w:val="25"/>
    <w:rsid w:val="00F53D21"/>
    <w:pPr>
      <w:ind w:left="-360" w:hanging="180"/>
    </w:pPr>
  </w:style>
  <w:style w:type="character" w:customStyle="1" w:styleId="25">
    <w:name w:val="Основной текст с отступом 2 Знак"/>
    <w:basedOn w:val="a0"/>
    <w:link w:val="24"/>
    <w:rsid w:val="00F53D21"/>
    <w:rPr>
      <w:rFonts w:ascii="Times New Roman" w:eastAsia="Times New Roman" w:hAnsi="Times New Roman" w:cs="Times New Roman"/>
      <w:sz w:val="24"/>
      <w:szCs w:val="24"/>
      <w:lang w:eastAsia="ru-RU"/>
    </w:rPr>
  </w:style>
  <w:style w:type="paragraph" w:styleId="33">
    <w:name w:val="Body Text Indent 3"/>
    <w:basedOn w:val="a"/>
    <w:link w:val="34"/>
    <w:rsid w:val="00F53D21"/>
    <w:pPr>
      <w:ind w:left="-720" w:hanging="180"/>
    </w:pPr>
  </w:style>
  <w:style w:type="character" w:customStyle="1" w:styleId="34">
    <w:name w:val="Основной текст с отступом 3 Знак"/>
    <w:basedOn w:val="a0"/>
    <w:link w:val="33"/>
    <w:rsid w:val="00F53D21"/>
    <w:rPr>
      <w:rFonts w:ascii="Times New Roman" w:eastAsia="Times New Roman" w:hAnsi="Times New Roman" w:cs="Times New Roman"/>
      <w:sz w:val="24"/>
      <w:szCs w:val="24"/>
      <w:lang w:eastAsia="ru-RU"/>
    </w:rPr>
  </w:style>
  <w:style w:type="paragraph" w:customStyle="1" w:styleId="af9">
    <w:name w:val="Знак Знак"/>
    <w:basedOn w:val="a"/>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a">
    <w:name w:val="Знак Знак Знак Знак"/>
    <w:basedOn w:val="a"/>
    <w:rsid w:val="00957F7F"/>
    <w:pPr>
      <w:spacing w:before="100" w:beforeAutospacing="1" w:after="100" w:afterAutospacing="1"/>
    </w:pPr>
    <w:rPr>
      <w:rFonts w:ascii="Tahoma" w:hAnsi="Tahoma"/>
      <w:sz w:val="20"/>
      <w:szCs w:val="20"/>
      <w:lang w:val="en-US" w:eastAsia="en-US"/>
    </w:rPr>
  </w:style>
  <w:style w:type="paragraph" w:customStyle="1" w:styleId="16">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b">
    <w:name w:val="Знак"/>
    <w:basedOn w:val="a"/>
    <w:rsid w:val="0076362A"/>
    <w:pPr>
      <w:widowControl w:val="0"/>
      <w:adjustRightInd w:val="0"/>
      <w:spacing w:after="160" w:line="240" w:lineRule="exact"/>
      <w:jc w:val="right"/>
    </w:pPr>
    <w:rPr>
      <w:rFonts w:ascii="Arial" w:hAnsi="Arial" w:cs="Arial"/>
      <w:sz w:val="20"/>
      <w:szCs w:val="20"/>
      <w:lang w:val="en-GB" w:eastAsia="en-US"/>
    </w:rPr>
  </w:style>
  <w:style w:type="paragraph" w:styleId="afc">
    <w:name w:val="Block Text"/>
    <w:basedOn w:val="a"/>
    <w:rsid w:val="00D679D6"/>
    <w:pPr>
      <w:ind w:left="-567" w:right="-760" w:firstLine="709"/>
      <w:jc w:val="both"/>
    </w:pPr>
    <w:rPr>
      <w:szCs w:val="20"/>
    </w:rPr>
  </w:style>
  <w:style w:type="paragraph" w:customStyle="1" w:styleId="consnormal">
    <w:name w:val="consnormal"/>
    <w:basedOn w:val="a"/>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7">
    <w:name w:val="Знак Знак1"/>
    <w:basedOn w:val="a"/>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d">
    <w:name w:val="Гипертекстовая ссылка"/>
    <w:rsid w:val="001A622E"/>
    <w:rPr>
      <w:rFonts w:cs="Times New Roman"/>
      <w:b w:val="0"/>
      <w:color w:val="106BBE"/>
    </w:rPr>
  </w:style>
  <w:style w:type="character" w:customStyle="1" w:styleId="60">
    <w:name w:val="Заголовок 6 Знак"/>
    <w:basedOn w:val="a0"/>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e">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
    <w:rsid w:val="000D73CD"/>
    <w:pPr>
      <w:spacing w:after="160"/>
    </w:pPr>
    <w:rPr>
      <w:rFonts w:ascii="Arial" w:hAnsi="Arial"/>
      <w:b/>
      <w:color w:val="FFFFFF"/>
      <w:sz w:val="32"/>
      <w:szCs w:val="20"/>
      <w:lang w:val="en-US" w:eastAsia="en-US"/>
    </w:rPr>
  </w:style>
  <w:style w:type="paragraph" w:customStyle="1" w:styleId="ConsPlusNonformat">
    <w:name w:val="ConsPlusNonformat"/>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8">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
    <w:rsid w:val="000D73CD"/>
    <w:pPr>
      <w:spacing w:before="100" w:after="100"/>
    </w:pPr>
    <w:rPr>
      <w:szCs w:val="20"/>
    </w:rPr>
  </w:style>
  <w:style w:type="paragraph" w:customStyle="1" w:styleId="19">
    <w:name w:val="Текст1"/>
    <w:basedOn w:val="14"/>
    <w:rsid w:val="000D73CD"/>
    <w:pPr>
      <w:spacing w:before="0" w:beforeAutospacing="0" w:after="0" w:afterAutospacing="0"/>
    </w:pPr>
    <w:rPr>
      <w:sz w:val="26"/>
      <w:szCs w:val="20"/>
    </w:rPr>
  </w:style>
  <w:style w:type="paragraph" w:customStyle="1" w:styleId="aff">
    <w:name w:val="Знак"/>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a">
    <w:name w:val="Знак Знак1"/>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
    <w:uiPriority w:val="99"/>
    <w:rsid w:val="00BE06E6"/>
    <w:pPr>
      <w:spacing w:before="100" w:beforeAutospacing="1" w:after="100" w:afterAutospacing="1"/>
    </w:pPr>
  </w:style>
  <w:style w:type="paragraph" w:customStyle="1" w:styleId="text3cl">
    <w:name w:val="text3cl"/>
    <w:basedOn w:val="a"/>
    <w:uiPriority w:val="99"/>
    <w:rsid w:val="00BE06E6"/>
    <w:pPr>
      <w:spacing w:before="100" w:beforeAutospacing="1" w:after="100" w:afterAutospacing="1"/>
    </w:pPr>
  </w:style>
  <w:style w:type="paragraph" w:customStyle="1" w:styleId="aff0">
    <w:name w:val="Знак Знак"/>
    <w:basedOn w:val="a"/>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0"/>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0"/>
    <w:link w:val="37"/>
    <w:locked/>
    <w:rsid w:val="00A71904"/>
    <w:rPr>
      <w:rFonts w:ascii="Times New Roman" w:hAnsi="Times New Roman" w:cs="Times New Roman"/>
      <w:b/>
      <w:bCs/>
      <w:spacing w:val="-2"/>
      <w:sz w:val="26"/>
      <w:szCs w:val="26"/>
      <w:shd w:val="clear" w:color="auto" w:fill="FFFFFF"/>
    </w:rPr>
  </w:style>
  <w:style w:type="character" w:customStyle="1" w:styleId="aff1">
    <w:name w:val="Основной текст_"/>
    <w:basedOn w:val="a0"/>
    <w:link w:val="1b"/>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b">
    <w:name w:val="Основной текст1"/>
    <w:basedOn w:val="a"/>
    <w:link w:val="aff1"/>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
    <w:rsid w:val="00C3282F"/>
    <w:pPr>
      <w:ind w:firstLine="720"/>
    </w:pPr>
    <w:rPr>
      <w:sz w:val="20"/>
      <w:szCs w:val="20"/>
    </w:rPr>
  </w:style>
  <w:style w:type="paragraph" w:customStyle="1" w:styleId="aff2">
    <w:name w:val="Таблицы (моноширинный)"/>
    <w:basedOn w:val="a"/>
    <w:next w:val="a"/>
    <w:rsid w:val="008E5583"/>
    <w:pPr>
      <w:widowControl w:val="0"/>
      <w:autoSpaceDE w:val="0"/>
      <w:autoSpaceDN w:val="0"/>
      <w:adjustRightInd w:val="0"/>
      <w:jc w:val="both"/>
    </w:pPr>
    <w:rPr>
      <w:rFonts w:ascii="Courier New" w:hAnsi="Courier New" w:cs="Courier New"/>
      <w:sz w:val="20"/>
      <w:szCs w:val="20"/>
    </w:rPr>
  </w:style>
  <w:style w:type="paragraph" w:customStyle="1" w:styleId="aff3">
    <w:name w:val="Знак"/>
    <w:basedOn w:val="a"/>
    <w:rsid w:val="008E5583"/>
    <w:pPr>
      <w:widowControl w:val="0"/>
      <w:adjustRightInd w:val="0"/>
      <w:spacing w:after="160" w:line="240" w:lineRule="exact"/>
      <w:jc w:val="right"/>
    </w:pPr>
    <w:rPr>
      <w:rFonts w:ascii="Arial" w:hAnsi="Arial" w:cs="Arial"/>
      <w:sz w:val="20"/>
      <w:szCs w:val="20"/>
      <w:lang w:val="en-GB" w:eastAsia="en-US"/>
    </w:rPr>
  </w:style>
  <w:style w:type="paragraph" w:styleId="aff4">
    <w:name w:val="caption"/>
    <w:basedOn w:val="a"/>
    <w:qFormat/>
    <w:rsid w:val="008D415C"/>
    <w:pPr>
      <w:jc w:val="center"/>
    </w:pPr>
    <w:rPr>
      <w:b/>
      <w:sz w:val="28"/>
      <w:szCs w:val="20"/>
    </w:rPr>
  </w:style>
  <w:style w:type="paragraph" w:customStyle="1" w:styleId="BodyTxt">
    <w:name w:val="Body Txt"/>
    <w:basedOn w:val="a"/>
    <w:rsid w:val="008D415C"/>
    <w:pPr>
      <w:keepLines/>
      <w:spacing w:before="60" w:after="60"/>
      <w:ind w:firstLine="567"/>
      <w:jc w:val="both"/>
    </w:pPr>
    <w:rPr>
      <w:rFonts w:ascii="Arial Narrow" w:hAnsi="Arial Narrow"/>
      <w:szCs w:val="20"/>
    </w:rPr>
  </w:style>
  <w:style w:type="paragraph" w:customStyle="1" w:styleId="29">
    <w:name w:val="Основной текст2"/>
    <w:basedOn w:val="a"/>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5">
    <w:name w:val="Основной текст + Курсив"/>
    <w:basedOn w:val="aff1"/>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0"/>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0"/>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0"/>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6">
    <w:name w:val="Подпись к таблице_"/>
    <w:basedOn w:val="a0"/>
    <w:link w:val="aff7"/>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
    <w:basedOn w:val="aff1"/>
    <w:uiPriority w:val="99"/>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1"/>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c">
    <w:name w:val="Заголовок №1_"/>
    <w:basedOn w:val="a0"/>
    <w:link w:val="1d"/>
    <w:locked/>
    <w:rsid w:val="00044CC4"/>
    <w:rPr>
      <w:rFonts w:ascii="Tahoma" w:hAnsi="Tahoma" w:cs="Tahoma"/>
      <w:b/>
      <w:bCs/>
      <w:spacing w:val="-30"/>
      <w:sz w:val="33"/>
      <w:szCs w:val="33"/>
      <w:shd w:val="clear" w:color="auto" w:fill="FFFFFF"/>
    </w:rPr>
  </w:style>
  <w:style w:type="paragraph" w:customStyle="1" w:styleId="aff7">
    <w:name w:val="Подпись к таблице"/>
    <w:basedOn w:val="a"/>
    <w:link w:val="aff6"/>
    <w:rsid w:val="00044CC4"/>
    <w:pPr>
      <w:widowControl w:val="0"/>
      <w:shd w:val="clear" w:color="auto" w:fill="FFFFFF"/>
      <w:spacing w:line="240" w:lineRule="atLeast"/>
    </w:pPr>
    <w:rPr>
      <w:rFonts w:eastAsiaTheme="minorHAnsi"/>
      <w:sz w:val="26"/>
      <w:szCs w:val="26"/>
      <w:lang w:eastAsia="en-US"/>
    </w:rPr>
  </w:style>
  <w:style w:type="paragraph" w:customStyle="1" w:styleId="1d">
    <w:name w:val="Заголовок №1"/>
    <w:basedOn w:val="a"/>
    <w:link w:val="1c"/>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8">
    <w:name w:val="Знак Знак"/>
    <w:basedOn w:val="a"/>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9">
    <w:name w:val="Знак Знак"/>
    <w:basedOn w:val="a"/>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e">
    <w:name w:val="Знак Знак Знак1 Знак Знак Знак"/>
    <w:basedOn w:val="a"/>
    <w:rsid w:val="005A2E11"/>
    <w:pPr>
      <w:widowControl w:val="0"/>
      <w:adjustRightInd w:val="0"/>
      <w:spacing w:after="160" w:line="240" w:lineRule="exact"/>
      <w:jc w:val="right"/>
    </w:pPr>
    <w:rPr>
      <w:sz w:val="20"/>
      <w:szCs w:val="20"/>
      <w:lang w:val="en-GB" w:eastAsia="en-US"/>
    </w:rPr>
  </w:style>
  <w:style w:type="paragraph" w:customStyle="1" w:styleId="1f">
    <w:name w:val="Абзац списка1"/>
    <w:basedOn w:val="a"/>
    <w:uiPriority w:val="99"/>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
    <w:rsid w:val="002B32AB"/>
    <w:pPr>
      <w:suppressAutoHyphens/>
      <w:ind w:right="-1050" w:firstLine="993"/>
      <w:jc w:val="both"/>
    </w:pPr>
    <w:rPr>
      <w:sz w:val="28"/>
      <w:szCs w:val="20"/>
      <w:lang w:eastAsia="ar-SA"/>
    </w:rPr>
  </w:style>
  <w:style w:type="paragraph" w:customStyle="1" w:styleId="p3">
    <w:name w:val="p3"/>
    <w:basedOn w:val="a"/>
    <w:rsid w:val="0011091D"/>
    <w:pPr>
      <w:spacing w:before="100" w:beforeAutospacing="1" w:after="100" w:afterAutospacing="1"/>
    </w:pPr>
  </w:style>
  <w:style w:type="character" w:customStyle="1" w:styleId="s2">
    <w:name w:val="s2"/>
    <w:basedOn w:val="a0"/>
    <w:rsid w:val="0011091D"/>
  </w:style>
  <w:style w:type="paragraph" w:customStyle="1" w:styleId="p4">
    <w:name w:val="p4"/>
    <w:basedOn w:val="a"/>
    <w:rsid w:val="0011091D"/>
    <w:pPr>
      <w:spacing w:before="100" w:beforeAutospacing="1" w:after="100" w:afterAutospacing="1"/>
    </w:pPr>
  </w:style>
  <w:style w:type="paragraph" w:customStyle="1" w:styleId="p5">
    <w:name w:val="p5"/>
    <w:basedOn w:val="a"/>
    <w:rsid w:val="0011091D"/>
    <w:pPr>
      <w:spacing w:before="100" w:beforeAutospacing="1" w:after="100" w:afterAutospacing="1"/>
    </w:pPr>
  </w:style>
  <w:style w:type="paragraph" w:customStyle="1" w:styleId="p6">
    <w:name w:val="p6"/>
    <w:basedOn w:val="a"/>
    <w:rsid w:val="0011091D"/>
    <w:pPr>
      <w:spacing w:before="100" w:beforeAutospacing="1" w:after="100" w:afterAutospacing="1"/>
    </w:pPr>
  </w:style>
  <w:style w:type="paragraph" w:customStyle="1" w:styleId="affa">
    <w:name w:val="Знак Знак"/>
    <w:basedOn w:val="a"/>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b">
    <w:name w:val="Знак Знак"/>
    <w:basedOn w:val="a"/>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0"/>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0"/>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1"/>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1"/>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c">
    <w:name w:val="Основной текст + Не курсив"/>
    <w:basedOn w:val="aff1"/>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
    <w:rsid w:val="00003A82"/>
    <w:pPr>
      <w:spacing w:before="100" w:beforeAutospacing="1" w:after="100" w:afterAutospacing="1"/>
    </w:pPr>
  </w:style>
  <w:style w:type="character" w:customStyle="1" w:styleId="s1">
    <w:name w:val="s1"/>
    <w:basedOn w:val="a0"/>
    <w:rsid w:val="00003A82"/>
  </w:style>
  <w:style w:type="paragraph" w:customStyle="1" w:styleId="1f0">
    <w:name w:val="Знак Знак1"/>
    <w:basedOn w:val="a"/>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0"/>
    <w:rsid w:val="00256E17"/>
    <w:rPr>
      <w:rFonts w:ascii="Times New Roman" w:hAnsi="Times New Roman" w:cs="Times New Roman"/>
      <w:spacing w:val="9"/>
      <w:u w:val="none"/>
    </w:rPr>
  </w:style>
  <w:style w:type="character" w:styleId="affd">
    <w:name w:val="Emphasis"/>
    <w:basedOn w:val="a0"/>
    <w:qFormat/>
    <w:rsid w:val="00D33E1E"/>
    <w:rPr>
      <w:i/>
      <w:iCs/>
    </w:rPr>
  </w:style>
  <w:style w:type="paragraph" w:customStyle="1" w:styleId="55">
    <w:name w:val="Название5"/>
    <w:basedOn w:val="a"/>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0"/>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
    <w:rsid w:val="004B515F"/>
    <w:pPr>
      <w:spacing w:before="100" w:beforeAutospacing="1" w:after="100" w:afterAutospacing="1"/>
    </w:pPr>
  </w:style>
  <w:style w:type="paragraph" w:customStyle="1" w:styleId="p11">
    <w:name w:val="p11"/>
    <w:basedOn w:val="a"/>
    <w:rsid w:val="004B515F"/>
    <w:pPr>
      <w:spacing w:before="100" w:beforeAutospacing="1" w:after="100" w:afterAutospacing="1"/>
    </w:pPr>
  </w:style>
  <w:style w:type="character" w:customStyle="1" w:styleId="s4">
    <w:name w:val="s4"/>
    <w:basedOn w:val="a0"/>
    <w:rsid w:val="004B515F"/>
  </w:style>
  <w:style w:type="paragraph" w:customStyle="1" w:styleId="affe">
    <w:name w:val="Знак"/>
    <w:basedOn w:val="a"/>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0"/>
    <w:link w:val="8"/>
    <w:rsid w:val="00C75EFF"/>
    <w:rPr>
      <w:rFonts w:ascii="Times New Roman" w:eastAsia="Times New Roman" w:hAnsi="Times New Roman" w:cs="Times New Roman"/>
      <w:i/>
      <w:iCs/>
      <w:sz w:val="24"/>
      <w:szCs w:val="24"/>
      <w:lang w:eastAsia="ru-RU"/>
    </w:rPr>
  </w:style>
  <w:style w:type="paragraph" w:customStyle="1" w:styleId="afff">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
    <w:next w:val="a"/>
    <w:autoRedefine/>
    <w:semiHidden/>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0">
    <w:name w:val="Знак Знак Знак Знак"/>
    <w:basedOn w:val="a"/>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0"/>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0"/>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1"/>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1"/>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1">
    <w:name w:val="Колонтитул_"/>
    <w:basedOn w:val="a0"/>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2">
    <w:name w:val="Колонтитул"/>
    <w:basedOn w:val="afff1"/>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1"/>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0"/>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0"/>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3">
    <w:name w:val="Сноска_"/>
    <w:basedOn w:val="a0"/>
    <w:link w:val="afff4"/>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0"/>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0"/>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4">
    <w:name w:val="Сноска"/>
    <w:basedOn w:val="a"/>
    <w:link w:val="afff3"/>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0"/>
    <w:rsid w:val="00AB37B1"/>
    <w:rPr>
      <w:rFonts w:ascii="Times New Roman" w:hAnsi="Times New Roman" w:cs="Times New Roman"/>
      <w:sz w:val="24"/>
      <w:szCs w:val="24"/>
    </w:rPr>
  </w:style>
  <w:style w:type="character" w:customStyle="1" w:styleId="FontStyle16">
    <w:name w:val="Font Style16"/>
    <w:basedOn w:val="a0"/>
    <w:rsid w:val="00AB37B1"/>
    <w:rPr>
      <w:rFonts w:ascii="Times New Roman" w:hAnsi="Times New Roman" w:cs="Times New Roman"/>
      <w:sz w:val="24"/>
      <w:szCs w:val="24"/>
    </w:rPr>
  </w:style>
  <w:style w:type="character" w:customStyle="1" w:styleId="FontStyle19">
    <w:name w:val="Font Style19"/>
    <w:basedOn w:val="a0"/>
    <w:rsid w:val="00AB37B1"/>
    <w:rPr>
      <w:rFonts w:ascii="Times New Roman" w:hAnsi="Times New Roman" w:cs="Times New Roman"/>
      <w:spacing w:val="-10"/>
      <w:sz w:val="28"/>
      <w:szCs w:val="28"/>
    </w:rPr>
  </w:style>
  <w:style w:type="paragraph" w:customStyle="1" w:styleId="1f1">
    <w:name w:val="Знак Знак1"/>
    <w:basedOn w:val="a"/>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5">
    <w:name w:val="Знак Знак Знак Знак"/>
    <w:basedOn w:val="a"/>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6">
    <w:name w:val="annotation reference"/>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7">
    <w:name w:val="Знак"/>
    <w:basedOn w:val="a"/>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8">
    <w:name w:val="Знак"/>
    <w:basedOn w:val="a"/>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9">
    <w:name w:val="Знак Знак Знак Знак"/>
    <w:basedOn w:val="a"/>
    <w:rsid w:val="00EB3971"/>
    <w:pPr>
      <w:spacing w:before="100" w:beforeAutospacing="1" w:after="100" w:afterAutospacing="1"/>
    </w:pPr>
    <w:rPr>
      <w:rFonts w:ascii="Tahoma" w:hAnsi="Tahoma"/>
      <w:sz w:val="20"/>
      <w:szCs w:val="20"/>
      <w:lang w:val="en-US" w:eastAsia="en-US"/>
    </w:rPr>
  </w:style>
  <w:style w:type="paragraph" w:customStyle="1" w:styleId="afffa">
    <w:name w:val="для проектов"/>
    <w:basedOn w:val="a"/>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2">
    <w:name w:val="Знак1"/>
    <w:basedOn w:val="a"/>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b">
    <w:name w:val="Центр"/>
    <w:basedOn w:val="a"/>
    <w:uiPriority w:val="99"/>
    <w:rsid w:val="00696E27"/>
    <w:pPr>
      <w:suppressAutoHyphens/>
      <w:jc w:val="center"/>
    </w:pPr>
    <w:rPr>
      <w:sz w:val="28"/>
      <w:szCs w:val="20"/>
      <w:lang w:eastAsia="ar-SA"/>
    </w:rPr>
  </w:style>
  <w:style w:type="character" w:customStyle="1" w:styleId="apple-style-span">
    <w:name w:val="apple-style-span"/>
    <w:basedOn w:val="a0"/>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
    <w:next w:val="a"/>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c">
    <w:name w:val="Прижатый влево"/>
    <w:basedOn w:val="a"/>
    <w:next w:val="a"/>
    <w:uiPriority w:val="99"/>
    <w:rsid w:val="0097264B"/>
    <w:pPr>
      <w:widowControl w:val="0"/>
      <w:autoSpaceDE w:val="0"/>
      <w:autoSpaceDN w:val="0"/>
      <w:adjustRightInd w:val="0"/>
    </w:pPr>
    <w:rPr>
      <w:rFonts w:ascii="Arial" w:hAnsi="Arial" w:cs="Arial"/>
    </w:rPr>
  </w:style>
  <w:style w:type="paragraph" w:customStyle="1" w:styleId="afffd">
    <w:name w:val="Знак Знак"/>
    <w:basedOn w:val="a"/>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w:basedOn w:val="a"/>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
    <w:next w:val="a"/>
    <w:uiPriority w:val="99"/>
    <w:rsid w:val="006C32CC"/>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EB4995"/>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EB4995"/>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EB4995"/>
    <w:pPr>
      <w:autoSpaceDE w:val="0"/>
      <w:autoSpaceDN w:val="0"/>
      <w:adjustRightInd w:val="0"/>
      <w:spacing w:line="181" w:lineRule="atLeast"/>
    </w:pPr>
    <w:rPr>
      <w:rFonts w:ascii="OctavaC" w:hAnsi="OctavaC"/>
    </w:rPr>
  </w:style>
  <w:style w:type="table" w:styleId="affff">
    <w:name w:val="Light List"/>
    <w:basedOn w:val="a1"/>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0">
    <w:name w:val="Subtle Emphasis"/>
    <w:uiPriority w:val="19"/>
    <w:qFormat/>
    <w:rsid w:val="0024217A"/>
    <w:rPr>
      <w:i/>
      <w:iCs/>
      <w:color w:val="808080"/>
    </w:rPr>
  </w:style>
  <w:style w:type="paragraph" w:customStyle="1" w:styleId="1f3">
    <w:name w:val="стандарт1"/>
    <w:basedOn w:val="affff1"/>
    <w:rsid w:val="00135EA0"/>
    <w:pPr>
      <w:suppressAutoHyphens/>
      <w:spacing w:before="120"/>
      <w:ind w:left="0" w:firstLine="709"/>
      <w:jc w:val="both"/>
    </w:pPr>
    <w:rPr>
      <w:sz w:val="28"/>
      <w:szCs w:val="20"/>
    </w:rPr>
  </w:style>
  <w:style w:type="paragraph" w:styleId="affff1">
    <w:name w:val="Normal Indent"/>
    <w:basedOn w:val="a"/>
    <w:uiPriority w:val="99"/>
    <w:semiHidden/>
    <w:unhideWhenUsed/>
    <w:rsid w:val="00135EA0"/>
    <w:pPr>
      <w:ind w:left="708"/>
    </w:pPr>
  </w:style>
  <w:style w:type="paragraph" w:customStyle="1" w:styleId="xl63">
    <w:name w:val="xl63"/>
    <w:basedOn w:val="a"/>
    <w:rsid w:val="0038793D"/>
    <w:pPr>
      <w:spacing w:before="100" w:beforeAutospacing="1" w:after="100" w:afterAutospacing="1"/>
      <w:jc w:val="center"/>
      <w:textAlignment w:val="top"/>
    </w:pPr>
    <w:rPr>
      <w:b/>
      <w:bCs/>
      <w:sz w:val="14"/>
      <w:szCs w:val="14"/>
    </w:rPr>
  </w:style>
  <w:style w:type="paragraph" w:customStyle="1" w:styleId="xl64">
    <w:name w:val="xl64"/>
    <w:basedOn w:val="a"/>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
    <w:rsid w:val="0038793D"/>
    <w:pPr>
      <w:spacing w:before="100" w:beforeAutospacing="1" w:after="100" w:afterAutospacing="1"/>
      <w:jc w:val="right"/>
      <w:textAlignment w:val="top"/>
    </w:pPr>
    <w:rPr>
      <w:sz w:val="14"/>
      <w:szCs w:val="14"/>
    </w:rPr>
  </w:style>
  <w:style w:type="paragraph" w:customStyle="1" w:styleId="xl66">
    <w:name w:val="xl66"/>
    <w:basedOn w:val="a"/>
    <w:rsid w:val="0038793D"/>
    <w:pPr>
      <w:spacing w:before="100" w:beforeAutospacing="1" w:after="100" w:afterAutospacing="1"/>
      <w:textAlignment w:val="top"/>
    </w:pPr>
    <w:rPr>
      <w:rFonts w:ascii="Arial" w:hAnsi="Arial" w:cs="Arial"/>
      <w:sz w:val="14"/>
      <w:szCs w:val="14"/>
    </w:rPr>
  </w:style>
  <w:style w:type="paragraph" w:customStyle="1" w:styleId="affff2">
    <w:name w:val="Знак Знак"/>
    <w:basedOn w:val="a"/>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w:basedOn w:val="a"/>
    <w:rsid w:val="0050169C"/>
    <w:pPr>
      <w:widowControl w:val="0"/>
      <w:adjustRightInd w:val="0"/>
      <w:spacing w:after="160" w:line="240" w:lineRule="exact"/>
      <w:jc w:val="right"/>
    </w:pPr>
    <w:rPr>
      <w:rFonts w:ascii="Arial" w:hAnsi="Arial" w:cs="Arial"/>
      <w:sz w:val="20"/>
      <w:szCs w:val="20"/>
      <w:lang w:val="en-GB" w:eastAsia="en-US"/>
    </w:rPr>
  </w:style>
  <w:style w:type="paragraph" w:customStyle="1" w:styleId="formattexttopleveltext">
    <w:name w:val="formattext topleveltext"/>
    <w:basedOn w:val="a"/>
    <w:rsid w:val="0001664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14FF8"/>
    <w:pPr>
      <w:keepNext/>
      <w:outlineLvl w:val="0"/>
    </w:pPr>
    <w:rPr>
      <w:sz w:val="28"/>
      <w:szCs w:val="20"/>
      <w:lang w:val="en-US"/>
    </w:rPr>
  </w:style>
  <w:style w:type="paragraph" w:styleId="2">
    <w:name w:val="heading 2"/>
    <w:basedOn w:val="a"/>
    <w:next w:val="a"/>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F53D21"/>
    <w:pPr>
      <w:keepNext/>
      <w:ind w:hanging="720"/>
      <w:outlineLvl w:val="4"/>
    </w:pPr>
    <w:rPr>
      <w:sz w:val="28"/>
    </w:rPr>
  </w:style>
  <w:style w:type="paragraph" w:styleId="6">
    <w:name w:val="heading 6"/>
    <w:basedOn w:val="a"/>
    <w:next w:val="a"/>
    <w:link w:val="60"/>
    <w:qFormat/>
    <w:rsid w:val="000D73CD"/>
    <w:pPr>
      <w:spacing w:before="240" w:after="60"/>
      <w:outlineLvl w:val="5"/>
    </w:pPr>
    <w:rPr>
      <w:b/>
      <w:bCs/>
      <w:sz w:val="22"/>
      <w:szCs w:val="22"/>
    </w:rPr>
  </w:style>
  <w:style w:type="paragraph" w:styleId="8">
    <w:name w:val="heading 8"/>
    <w:basedOn w:val="a"/>
    <w:next w:val="a"/>
    <w:link w:val="80"/>
    <w:qFormat/>
    <w:rsid w:val="00C75EFF"/>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0"/>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17E0C"/>
    <w:rPr>
      <w:rFonts w:asciiTheme="majorHAnsi" w:eastAsiaTheme="majorEastAsia" w:hAnsiTheme="majorHAnsi" w:cstheme="majorBidi"/>
      <w:b/>
      <w:bCs/>
      <w:color w:val="4F81BD" w:themeColor="accent1"/>
    </w:rPr>
  </w:style>
  <w:style w:type="table" w:styleId="a3">
    <w:name w:val="Table Grid"/>
    <w:basedOn w:val="a1"/>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nhideWhenUsed/>
    <w:rsid w:val="009B477C"/>
    <w:rPr>
      <w:rFonts w:ascii="Tahoma" w:hAnsi="Tahoma" w:cs="Tahoma"/>
      <w:sz w:val="16"/>
      <w:szCs w:val="16"/>
    </w:rPr>
  </w:style>
  <w:style w:type="character" w:customStyle="1" w:styleId="a5">
    <w:name w:val="Текст выноски Знак"/>
    <w:basedOn w:val="a0"/>
    <w:link w:val="a4"/>
    <w:rsid w:val="009B477C"/>
    <w:rPr>
      <w:rFonts w:ascii="Tahoma" w:hAnsi="Tahoma" w:cs="Tahoma"/>
      <w:sz w:val="16"/>
      <w:szCs w:val="16"/>
    </w:rPr>
  </w:style>
  <w:style w:type="paragraph" w:styleId="a6">
    <w:name w:val="Body Text"/>
    <w:aliases w:val="Знак1 Знак, Знак1 Знак"/>
    <w:basedOn w:val="a"/>
    <w:link w:val="a7"/>
    <w:rsid w:val="00714FF8"/>
    <w:rPr>
      <w:sz w:val="28"/>
      <w:szCs w:val="20"/>
    </w:rPr>
  </w:style>
  <w:style w:type="character" w:customStyle="1" w:styleId="a7">
    <w:name w:val="Основной текст Знак"/>
    <w:aliases w:val="Знак1 Знак Знак, Знак1 Знак Знак"/>
    <w:basedOn w:val="a0"/>
    <w:link w:val="a6"/>
    <w:rsid w:val="00714FF8"/>
    <w:rPr>
      <w:rFonts w:ascii="Times New Roman" w:eastAsia="Times New Roman" w:hAnsi="Times New Roman" w:cs="Times New Roman"/>
      <w:sz w:val="28"/>
      <w:szCs w:val="20"/>
      <w:lang w:eastAsia="ru-RU"/>
    </w:rPr>
  </w:style>
  <w:style w:type="paragraph" w:styleId="a8">
    <w:name w:val="Body Text Indent"/>
    <w:basedOn w:val="a"/>
    <w:link w:val="a9"/>
    <w:rsid w:val="00714FF8"/>
    <w:pPr>
      <w:spacing w:after="120"/>
      <w:ind w:left="283"/>
    </w:pPr>
    <w:rPr>
      <w:sz w:val="20"/>
      <w:szCs w:val="20"/>
    </w:rPr>
  </w:style>
  <w:style w:type="character" w:customStyle="1" w:styleId="a9">
    <w:name w:val="Основной текст с отступом Знак"/>
    <w:basedOn w:val="a0"/>
    <w:link w:val="a8"/>
    <w:rsid w:val="00714FF8"/>
    <w:rPr>
      <w:rFonts w:ascii="Times New Roman" w:eastAsia="Times New Roman" w:hAnsi="Times New Roman" w:cs="Times New Roman"/>
      <w:sz w:val="20"/>
      <w:szCs w:val="20"/>
      <w:lang w:eastAsia="ru-RU"/>
    </w:rPr>
  </w:style>
  <w:style w:type="paragraph" w:styleId="aa">
    <w:name w:val="Subtitle"/>
    <w:basedOn w:val="a"/>
    <w:link w:val="ab"/>
    <w:qFormat/>
    <w:rsid w:val="00714FF8"/>
    <w:pPr>
      <w:jc w:val="center"/>
    </w:pPr>
    <w:rPr>
      <w:sz w:val="32"/>
    </w:rPr>
  </w:style>
  <w:style w:type="character" w:customStyle="1" w:styleId="ab">
    <w:name w:val="Подзаголовок Знак"/>
    <w:basedOn w:val="a0"/>
    <w:link w:val="aa"/>
    <w:rsid w:val="00714FF8"/>
    <w:rPr>
      <w:rFonts w:ascii="Times New Roman" w:eastAsia="Times New Roman" w:hAnsi="Times New Roman" w:cs="Times New Roman"/>
      <w:sz w:val="32"/>
      <w:szCs w:val="24"/>
      <w:lang w:eastAsia="ru-RU"/>
    </w:rPr>
  </w:style>
  <w:style w:type="paragraph" w:customStyle="1" w:styleId="p2">
    <w:name w:val="p2"/>
    <w:basedOn w:val="a"/>
    <w:rsid w:val="0016675B"/>
    <w:pPr>
      <w:spacing w:before="100" w:beforeAutospacing="1" w:after="100" w:afterAutospacing="1"/>
    </w:pPr>
  </w:style>
  <w:style w:type="paragraph" w:customStyle="1" w:styleId="p9">
    <w:name w:val="p9"/>
    <w:basedOn w:val="a"/>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0"/>
    <w:rsid w:val="00566047"/>
  </w:style>
  <w:style w:type="character" w:styleId="ac">
    <w:name w:val="Hyperlink"/>
    <w:basedOn w:val="a0"/>
    <w:uiPriority w:val="99"/>
    <w:unhideWhenUsed/>
    <w:rsid w:val="00881581"/>
    <w:rPr>
      <w:color w:val="0000FF"/>
      <w:u w:val="single"/>
    </w:rPr>
  </w:style>
  <w:style w:type="character" w:styleId="ad">
    <w:name w:val="FollowedHyperlink"/>
    <w:basedOn w:val="a0"/>
    <w:uiPriority w:val="99"/>
    <w:semiHidden/>
    <w:unhideWhenUsed/>
    <w:rsid w:val="00881581"/>
    <w:rPr>
      <w:color w:val="800080"/>
      <w:u w:val="single"/>
    </w:rPr>
  </w:style>
  <w:style w:type="paragraph" w:customStyle="1" w:styleId="xl67">
    <w:name w:val="xl67"/>
    <w:basedOn w:val="a"/>
    <w:rsid w:val="00881581"/>
    <w:pPr>
      <w:spacing w:before="100" w:beforeAutospacing="1" w:after="100" w:afterAutospacing="1"/>
    </w:pPr>
    <w:rPr>
      <w:rFonts w:ascii="Arial" w:hAnsi="Arial" w:cs="Arial"/>
    </w:rPr>
  </w:style>
  <w:style w:type="paragraph" w:customStyle="1" w:styleId="xl68">
    <w:name w:val="xl68"/>
    <w:basedOn w:val="a"/>
    <w:rsid w:val="00881581"/>
    <w:pPr>
      <w:spacing w:before="100" w:beforeAutospacing="1" w:after="100" w:afterAutospacing="1"/>
    </w:pPr>
    <w:rPr>
      <w:sz w:val="18"/>
      <w:szCs w:val="18"/>
    </w:rPr>
  </w:style>
  <w:style w:type="paragraph" w:customStyle="1" w:styleId="xl69">
    <w:name w:val="xl69"/>
    <w:basedOn w:val="a"/>
    <w:rsid w:val="00881581"/>
    <w:pPr>
      <w:spacing w:before="100" w:beforeAutospacing="1" w:after="100" w:afterAutospacing="1"/>
      <w:jc w:val="center"/>
      <w:textAlignment w:val="center"/>
    </w:pPr>
    <w:rPr>
      <w:b/>
      <w:bCs/>
      <w:sz w:val="18"/>
      <w:szCs w:val="18"/>
    </w:rPr>
  </w:style>
  <w:style w:type="paragraph" w:customStyle="1" w:styleId="xl70">
    <w:name w:val="xl70"/>
    <w:basedOn w:val="a"/>
    <w:rsid w:val="00881581"/>
    <w:pPr>
      <w:spacing w:before="100" w:beforeAutospacing="1" w:after="100" w:afterAutospacing="1"/>
      <w:jc w:val="right"/>
    </w:pPr>
    <w:rPr>
      <w:sz w:val="18"/>
      <w:szCs w:val="18"/>
    </w:rPr>
  </w:style>
  <w:style w:type="paragraph" w:customStyle="1" w:styleId="xl71">
    <w:name w:val="xl71"/>
    <w:basedOn w:val="a"/>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
    <w:rsid w:val="00881581"/>
    <w:pPr>
      <w:spacing w:before="100" w:beforeAutospacing="1" w:after="100" w:afterAutospacing="1"/>
      <w:jc w:val="center"/>
      <w:textAlignment w:val="center"/>
    </w:pPr>
    <w:rPr>
      <w:sz w:val="18"/>
      <w:szCs w:val="18"/>
    </w:rPr>
  </w:style>
  <w:style w:type="paragraph" w:customStyle="1" w:styleId="xl96">
    <w:name w:val="xl96"/>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
    <w:rsid w:val="00881581"/>
    <w:pPr>
      <w:spacing w:before="100" w:beforeAutospacing="1" w:after="100" w:afterAutospacing="1"/>
      <w:jc w:val="center"/>
      <w:textAlignment w:val="center"/>
    </w:pPr>
    <w:rPr>
      <w:sz w:val="18"/>
      <w:szCs w:val="18"/>
    </w:rPr>
  </w:style>
  <w:style w:type="paragraph" w:customStyle="1" w:styleId="xl146">
    <w:name w:val="xl146"/>
    <w:basedOn w:val="a"/>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
    <w:rsid w:val="00881581"/>
    <w:pPr>
      <w:spacing w:before="100" w:beforeAutospacing="1" w:after="100" w:afterAutospacing="1"/>
      <w:jc w:val="center"/>
      <w:textAlignment w:val="center"/>
    </w:pPr>
    <w:rPr>
      <w:b/>
      <w:bCs/>
      <w:sz w:val="18"/>
      <w:szCs w:val="18"/>
    </w:rPr>
  </w:style>
  <w:style w:type="paragraph" w:customStyle="1" w:styleId="xl155">
    <w:name w:val="xl15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e">
    <w:name w:val="footer"/>
    <w:basedOn w:val="a"/>
    <w:link w:val="af"/>
    <w:rsid w:val="00EF4DD5"/>
    <w:pPr>
      <w:tabs>
        <w:tab w:val="center" w:pos="4153"/>
        <w:tab w:val="right" w:pos="8306"/>
      </w:tabs>
    </w:pPr>
    <w:rPr>
      <w:sz w:val="20"/>
      <w:szCs w:val="20"/>
    </w:rPr>
  </w:style>
  <w:style w:type="character" w:customStyle="1" w:styleId="af">
    <w:name w:val="Нижний колонтитул Знак"/>
    <w:basedOn w:val="a0"/>
    <w:link w:val="ae"/>
    <w:rsid w:val="00EF4DD5"/>
    <w:rPr>
      <w:rFonts w:ascii="Times New Roman" w:eastAsia="Times New Roman" w:hAnsi="Times New Roman" w:cs="Times New Roman"/>
      <w:sz w:val="20"/>
      <w:szCs w:val="20"/>
      <w:lang w:eastAsia="ru-RU"/>
    </w:rPr>
  </w:style>
  <w:style w:type="character" w:styleId="af0">
    <w:name w:val="page number"/>
    <w:basedOn w:val="a0"/>
    <w:rsid w:val="00163C6F"/>
  </w:style>
  <w:style w:type="paragraph" w:styleId="af1">
    <w:name w:val="header"/>
    <w:aliases w:val="ВерхКолонтитул"/>
    <w:basedOn w:val="a"/>
    <w:link w:val="af2"/>
    <w:rsid w:val="00163C6F"/>
    <w:pPr>
      <w:suppressLineNumbers/>
      <w:tabs>
        <w:tab w:val="center" w:pos="4818"/>
        <w:tab w:val="right" w:pos="9637"/>
      </w:tabs>
      <w:suppressAutoHyphens/>
    </w:pPr>
    <w:rPr>
      <w:lang w:eastAsia="ar-SA"/>
    </w:rPr>
  </w:style>
  <w:style w:type="character" w:customStyle="1" w:styleId="af2">
    <w:name w:val="Верхний колонтитул Знак"/>
    <w:aliases w:val="ВерхКолонтитул Знак"/>
    <w:basedOn w:val="a0"/>
    <w:link w:val="af1"/>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3">
    <w:name w:val="No Spacing"/>
    <w:qFormat/>
    <w:rsid w:val="00163C6F"/>
    <w:pPr>
      <w:spacing w:after="0" w:line="240" w:lineRule="auto"/>
    </w:pPr>
    <w:rPr>
      <w:rFonts w:ascii="Calibri" w:eastAsia="Calibri" w:hAnsi="Calibri" w:cs="Times New Roman"/>
    </w:rPr>
  </w:style>
  <w:style w:type="paragraph" w:styleId="af4">
    <w:name w:val="List Paragraph"/>
    <w:basedOn w:val="a"/>
    <w:qFormat/>
    <w:rsid w:val="00163C6F"/>
    <w:pPr>
      <w:suppressAutoHyphens/>
      <w:ind w:left="720"/>
      <w:contextualSpacing/>
    </w:pPr>
    <w:rPr>
      <w:lang w:eastAsia="ar-SA"/>
    </w:rPr>
  </w:style>
  <w:style w:type="paragraph" w:customStyle="1" w:styleId="11">
    <w:name w:val="нум список 1"/>
    <w:basedOn w:val="a"/>
    <w:rsid w:val="00717E0C"/>
    <w:pPr>
      <w:tabs>
        <w:tab w:val="left" w:pos="360"/>
      </w:tabs>
      <w:suppressAutoHyphens/>
      <w:spacing w:before="120" w:after="120"/>
      <w:jc w:val="both"/>
    </w:pPr>
    <w:rPr>
      <w:szCs w:val="20"/>
      <w:lang w:eastAsia="ar-SA"/>
    </w:rPr>
  </w:style>
  <w:style w:type="paragraph" w:customStyle="1" w:styleId="12">
    <w:name w:val="марк список 1"/>
    <w:basedOn w:val="a"/>
    <w:rsid w:val="00717E0C"/>
    <w:pPr>
      <w:tabs>
        <w:tab w:val="left" w:pos="360"/>
      </w:tabs>
      <w:suppressAutoHyphens/>
      <w:spacing w:before="120" w:after="120"/>
      <w:jc w:val="both"/>
    </w:pPr>
    <w:rPr>
      <w:szCs w:val="20"/>
      <w:lang w:eastAsia="ar-SA"/>
    </w:rPr>
  </w:style>
  <w:style w:type="paragraph" w:customStyle="1" w:styleId="consplusnormal1">
    <w:name w:val="consplusnormal"/>
    <w:basedOn w:val="a"/>
    <w:rsid w:val="00717E0C"/>
    <w:pPr>
      <w:suppressAutoHyphens/>
      <w:spacing w:before="280" w:after="280"/>
    </w:pPr>
    <w:rPr>
      <w:lang w:eastAsia="ar-SA"/>
    </w:rPr>
  </w:style>
  <w:style w:type="paragraph" w:styleId="af5">
    <w:name w:val="Normal (Web)"/>
    <w:basedOn w:val="a"/>
    <w:uiPriority w:val="99"/>
    <w:rsid w:val="00717E0C"/>
    <w:pPr>
      <w:suppressAutoHyphens/>
      <w:spacing w:before="280" w:after="280"/>
    </w:pPr>
    <w:rPr>
      <w:lang w:eastAsia="ar-SA"/>
    </w:rPr>
  </w:style>
  <w:style w:type="paragraph" w:styleId="HTML">
    <w:name w:val="HTML Preformatted"/>
    <w:basedOn w:val="a"/>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0"/>
    <w:link w:val="HTML"/>
    <w:uiPriority w:val="99"/>
    <w:rsid w:val="00717E0C"/>
    <w:rPr>
      <w:rFonts w:ascii="Courier New" w:eastAsia="Times New Roman" w:hAnsi="Courier New" w:cs="Courier New"/>
      <w:sz w:val="20"/>
      <w:szCs w:val="20"/>
      <w:lang w:eastAsia="ar-SA"/>
    </w:rPr>
  </w:style>
  <w:style w:type="paragraph" w:styleId="21">
    <w:name w:val="Body Text 2"/>
    <w:basedOn w:val="a"/>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0"/>
    <w:link w:val="21"/>
    <w:rsid w:val="00717E0C"/>
    <w:rPr>
      <w:rFonts w:ascii="Times New Roman" w:eastAsia="Times New Roman" w:hAnsi="Times New Roman" w:cs="Times New Roman"/>
      <w:sz w:val="20"/>
      <w:szCs w:val="20"/>
      <w:lang w:eastAsia="ar-SA"/>
    </w:rPr>
  </w:style>
  <w:style w:type="paragraph" w:customStyle="1" w:styleId="13">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
    <w:rsid w:val="00717E0C"/>
    <w:pPr>
      <w:widowControl w:val="0"/>
      <w:suppressAutoHyphens/>
      <w:autoSpaceDE w:val="0"/>
    </w:pPr>
    <w:rPr>
      <w:lang w:eastAsia="ar-SA"/>
    </w:rPr>
  </w:style>
  <w:style w:type="paragraph" w:customStyle="1" w:styleId="Style3">
    <w:name w:val="Style3"/>
    <w:basedOn w:val="a"/>
    <w:rsid w:val="00717E0C"/>
    <w:pPr>
      <w:widowControl w:val="0"/>
      <w:suppressAutoHyphens/>
      <w:autoSpaceDE w:val="0"/>
    </w:pPr>
    <w:rPr>
      <w:sz w:val="20"/>
      <w:szCs w:val="20"/>
      <w:lang w:eastAsia="ar-SA"/>
    </w:rPr>
  </w:style>
  <w:style w:type="paragraph" w:customStyle="1" w:styleId="Style29">
    <w:name w:val="Style29"/>
    <w:basedOn w:val="a"/>
    <w:rsid w:val="00717E0C"/>
    <w:pPr>
      <w:widowControl w:val="0"/>
      <w:suppressAutoHyphens/>
      <w:autoSpaceDE w:val="0"/>
    </w:pPr>
    <w:rPr>
      <w:sz w:val="20"/>
      <w:szCs w:val="20"/>
      <w:lang w:eastAsia="ar-SA"/>
    </w:rPr>
  </w:style>
  <w:style w:type="character" w:customStyle="1" w:styleId="FontStyle12">
    <w:name w:val="Font Style12"/>
    <w:basedOn w:val="a0"/>
    <w:uiPriority w:val="99"/>
    <w:rsid w:val="009205AA"/>
    <w:rPr>
      <w:rFonts w:ascii="Times New Roman" w:hAnsi="Times New Roman" w:cs="Times New Roman"/>
      <w:sz w:val="22"/>
      <w:szCs w:val="22"/>
    </w:rPr>
  </w:style>
  <w:style w:type="paragraph" w:styleId="af6">
    <w:name w:val="Title"/>
    <w:basedOn w:val="a"/>
    <w:link w:val="af7"/>
    <w:qFormat/>
    <w:rsid w:val="00DA6B85"/>
    <w:pPr>
      <w:jc w:val="center"/>
    </w:pPr>
    <w:rPr>
      <w:sz w:val="28"/>
      <w:szCs w:val="20"/>
    </w:rPr>
  </w:style>
  <w:style w:type="character" w:customStyle="1" w:styleId="af7">
    <w:name w:val="Название Знак"/>
    <w:basedOn w:val="a0"/>
    <w:link w:val="af6"/>
    <w:rsid w:val="00DA6B85"/>
    <w:rPr>
      <w:rFonts w:ascii="Times New Roman" w:eastAsia="Times New Roman" w:hAnsi="Times New Roman" w:cs="Times New Roman"/>
      <w:sz w:val="28"/>
      <w:szCs w:val="20"/>
      <w:lang w:eastAsia="ru-RU"/>
    </w:rPr>
  </w:style>
  <w:style w:type="character" w:styleId="af8">
    <w:name w:val="Strong"/>
    <w:basedOn w:val="a0"/>
    <w:qFormat/>
    <w:rsid w:val="007D42FB"/>
    <w:rPr>
      <w:b/>
      <w:bCs/>
    </w:rPr>
  </w:style>
  <w:style w:type="paragraph" w:customStyle="1" w:styleId="14">
    <w:name w:val="Обычный1"/>
    <w:basedOn w:val="a"/>
    <w:rsid w:val="007D42FB"/>
    <w:pPr>
      <w:spacing w:before="100" w:beforeAutospacing="1" w:after="100" w:afterAutospacing="1"/>
    </w:pPr>
  </w:style>
  <w:style w:type="paragraph" w:customStyle="1" w:styleId="western">
    <w:name w:val="western"/>
    <w:basedOn w:val="a"/>
    <w:rsid w:val="007D42FB"/>
    <w:pPr>
      <w:spacing w:before="100" w:beforeAutospacing="1" w:after="115"/>
    </w:pPr>
    <w:rPr>
      <w:color w:val="000000"/>
    </w:rPr>
  </w:style>
  <w:style w:type="character" w:customStyle="1" w:styleId="highlighthighlightactive">
    <w:name w:val="highlight highlight_active"/>
    <w:basedOn w:val="a0"/>
    <w:rsid w:val="007D42FB"/>
  </w:style>
  <w:style w:type="character" w:customStyle="1" w:styleId="ConsPlusNormal0">
    <w:name w:val="ConsPlusNormal Знак"/>
    <w:basedOn w:val="a0"/>
    <w:link w:val="ConsPlusNormal"/>
    <w:locked/>
    <w:rsid w:val="00AF43AE"/>
    <w:rPr>
      <w:rFonts w:ascii="Arial" w:eastAsia="Times New Roman" w:hAnsi="Arial" w:cs="Arial"/>
      <w:sz w:val="20"/>
      <w:szCs w:val="20"/>
      <w:lang w:eastAsia="ru-RU"/>
    </w:rPr>
  </w:style>
  <w:style w:type="paragraph" w:styleId="31">
    <w:name w:val="Body Text 3"/>
    <w:basedOn w:val="a"/>
    <w:link w:val="32"/>
    <w:unhideWhenUsed/>
    <w:rsid w:val="00C0201B"/>
    <w:pPr>
      <w:spacing w:after="120"/>
    </w:pPr>
    <w:rPr>
      <w:sz w:val="16"/>
      <w:szCs w:val="16"/>
    </w:rPr>
  </w:style>
  <w:style w:type="character" w:customStyle="1" w:styleId="32">
    <w:name w:val="Основной текст 3 Знак"/>
    <w:basedOn w:val="a0"/>
    <w:link w:val="31"/>
    <w:rsid w:val="00C0201B"/>
    <w:rPr>
      <w:rFonts w:ascii="Times New Roman" w:eastAsia="Times New Roman" w:hAnsi="Times New Roman" w:cs="Times New Roman"/>
      <w:sz w:val="16"/>
      <w:szCs w:val="16"/>
      <w:lang w:eastAsia="ru-RU"/>
    </w:rPr>
  </w:style>
  <w:style w:type="character" w:customStyle="1" w:styleId="s3">
    <w:name w:val="s3"/>
    <w:basedOn w:val="a0"/>
    <w:rsid w:val="00C0201B"/>
  </w:style>
  <w:style w:type="numbering" w:customStyle="1" w:styleId="15">
    <w:name w:val="Нет списка1"/>
    <w:next w:val="a2"/>
    <w:uiPriority w:val="99"/>
    <w:semiHidden/>
    <w:unhideWhenUsed/>
    <w:rsid w:val="00D05B96"/>
  </w:style>
  <w:style w:type="paragraph" w:customStyle="1" w:styleId="xl207">
    <w:name w:val="xl207"/>
    <w:basedOn w:val="a"/>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
    <w:rsid w:val="00D05B96"/>
    <w:pPr>
      <w:spacing w:before="100" w:beforeAutospacing="1" w:after="100" w:afterAutospacing="1"/>
    </w:pPr>
  </w:style>
  <w:style w:type="paragraph" w:customStyle="1" w:styleId="xl210">
    <w:name w:val="xl210"/>
    <w:basedOn w:val="a"/>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2"/>
    <w:uiPriority w:val="99"/>
    <w:semiHidden/>
    <w:unhideWhenUsed/>
    <w:rsid w:val="002D6C59"/>
  </w:style>
  <w:style w:type="character" w:customStyle="1" w:styleId="40">
    <w:name w:val="Заголовок 4 Знак"/>
    <w:basedOn w:val="a0"/>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rsid w:val="00F53D21"/>
    <w:rPr>
      <w:rFonts w:ascii="Times New Roman" w:eastAsia="Times New Roman" w:hAnsi="Times New Roman" w:cs="Times New Roman"/>
      <w:sz w:val="28"/>
      <w:szCs w:val="24"/>
      <w:lang w:eastAsia="ru-RU"/>
    </w:rPr>
  </w:style>
  <w:style w:type="paragraph" w:styleId="24">
    <w:name w:val="Body Text Indent 2"/>
    <w:basedOn w:val="a"/>
    <w:link w:val="25"/>
    <w:rsid w:val="00F53D21"/>
    <w:pPr>
      <w:ind w:left="-360" w:hanging="180"/>
    </w:pPr>
  </w:style>
  <w:style w:type="character" w:customStyle="1" w:styleId="25">
    <w:name w:val="Основной текст с отступом 2 Знак"/>
    <w:basedOn w:val="a0"/>
    <w:link w:val="24"/>
    <w:rsid w:val="00F53D21"/>
    <w:rPr>
      <w:rFonts w:ascii="Times New Roman" w:eastAsia="Times New Roman" w:hAnsi="Times New Roman" w:cs="Times New Roman"/>
      <w:sz w:val="24"/>
      <w:szCs w:val="24"/>
      <w:lang w:eastAsia="ru-RU"/>
    </w:rPr>
  </w:style>
  <w:style w:type="paragraph" w:styleId="33">
    <w:name w:val="Body Text Indent 3"/>
    <w:basedOn w:val="a"/>
    <w:link w:val="34"/>
    <w:rsid w:val="00F53D21"/>
    <w:pPr>
      <w:ind w:left="-720" w:hanging="180"/>
    </w:pPr>
  </w:style>
  <w:style w:type="character" w:customStyle="1" w:styleId="34">
    <w:name w:val="Основной текст с отступом 3 Знак"/>
    <w:basedOn w:val="a0"/>
    <w:link w:val="33"/>
    <w:rsid w:val="00F53D21"/>
    <w:rPr>
      <w:rFonts w:ascii="Times New Roman" w:eastAsia="Times New Roman" w:hAnsi="Times New Roman" w:cs="Times New Roman"/>
      <w:sz w:val="24"/>
      <w:szCs w:val="24"/>
      <w:lang w:eastAsia="ru-RU"/>
    </w:rPr>
  </w:style>
  <w:style w:type="paragraph" w:customStyle="1" w:styleId="af9">
    <w:name w:val="Знак Знак"/>
    <w:basedOn w:val="a"/>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a">
    <w:name w:val="Знак Знак Знак Знак"/>
    <w:basedOn w:val="a"/>
    <w:rsid w:val="00957F7F"/>
    <w:pPr>
      <w:spacing w:before="100" w:beforeAutospacing="1" w:after="100" w:afterAutospacing="1"/>
    </w:pPr>
    <w:rPr>
      <w:rFonts w:ascii="Tahoma" w:hAnsi="Tahoma"/>
      <w:sz w:val="20"/>
      <w:szCs w:val="20"/>
      <w:lang w:val="en-US" w:eastAsia="en-US"/>
    </w:rPr>
  </w:style>
  <w:style w:type="paragraph" w:customStyle="1" w:styleId="16">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b">
    <w:name w:val="Знак"/>
    <w:basedOn w:val="a"/>
    <w:rsid w:val="0076362A"/>
    <w:pPr>
      <w:widowControl w:val="0"/>
      <w:adjustRightInd w:val="0"/>
      <w:spacing w:after="160" w:line="240" w:lineRule="exact"/>
      <w:jc w:val="right"/>
    </w:pPr>
    <w:rPr>
      <w:rFonts w:ascii="Arial" w:hAnsi="Arial" w:cs="Arial"/>
      <w:sz w:val="20"/>
      <w:szCs w:val="20"/>
      <w:lang w:val="en-GB" w:eastAsia="en-US"/>
    </w:rPr>
  </w:style>
  <w:style w:type="paragraph" w:styleId="afc">
    <w:name w:val="Block Text"/>
    <w:basedOn w:val="a"/>
    <w:rsid w:val="00D679D6"/>
    <w:pPr>
      <w:ind w:left="-567" w:right="-760" w:firstLine="709"/>
      <w:jc w:val="both"/>
    </w:pPr>
    <w:rPr>
      <w:szCs w:val="20"/>
    </w:rPr>
  </w:style>
  <w:style w:type="paragraph" w:customStyle="1" w:styleId="consnormal">
    <w:name w:val="consnormal"/>
    <w:basedOn w:val="a"/>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7">
    <w:name w:val="Знак Знак1"/>
    <w:basedOn w:val="a"/>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d">
    <w:name w:val="Гипертекстовая ссылка"/>
    <w:rsid w:val="001A622E"/>
    <w:rPr>
      <w:rFonts w:cs="Times New Roman"/>
      <w:b w:val="0"/>
      <w:color w:val="106BBE"/>
    </w:rPr>
  </w:style>
  <w:style w:type="character" w:customStyle="1" w:styleId="60">
    <w:name w:val="Заголовок 6 Знак"/>
    <w:basedOn w:val="a0"/>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e">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
    <w:rsid w:val="000D73CD"/>
    <w:pPr>
      <w:spacing w:after="160"/>
    </w:pPr>
    <w:rPr>
      <w:rFonts w:ascii="Arial" w:hAnsi="Arial"/>
      <w:b/>
      <w:color w:val="FFFFFF"/>
      <w:sz w:val="32"/>
      <w:szCs w:val="20"/>
      <w:lang w:val="en-US" w:eastAsia="en-US"/>
    </w:rPr>
  </w:style>
  <w:style w:type="paragraph" w:customStyle="1" w:styleId="ConsPlusNonformat">
    <w:name w:val="ConsPlusNonformat"/>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8">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
    <w:rsid w:val="000D73CD"/>
    <w:pPr>
      <w:spacing w:before="100" w:after="100"/>
    </w:pPr>
    <w:rPr>
      <w:szCs w:val="20"/>
    </w:rPr>
  </w:style>
  <w:style w:type="paragraph" w:customStyle="1" w:styleId="19">
    <w:name w:val="Текст1"/>
    <w:basedOn w:val="14"/>
    <w:rsid w:val="000D73CD"/>
    <w:pPr>
      <w:spacing w:before="0" w:beforeAutospacing="0" w:after="0" w:afterAutospacing="0"/>
    </w:pPr>
    <w:rPr>
      <w:sz w:val="26"/>
      <w:szCs w:val="20"/>
    </w:rPr>
  </w:style>
  <w:style w:type="paragraph" w:customStyle="1" w:styleId="aff">
    <w:name w:val="Знак"/>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a">
    <w:name w:val="Знак Знак1"/>
    <w:basedOn w:val="a"/>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
    <w:uiPriority w:val="99"/>
    <w:rsid w:val="00BE06E6"/>
    <w:pPr>
      <w:spacing w:before="100" w:beforeAutospacing="1" w:after="100" w:afterAutospacing="1"/>
    </w:pPr>
  </w:style>
  <w:style w:type="paragraph" w:customStyle="1" w:styleId="text3cl">
    <w:name w:val="text3cl"/>
    <w:basedOn w:val="a"/>
    <w:uiPriority w:val="99"/>
    <w:rsid w:val="00BE06E6"/>
    <w:pPr>
      <w:spacing w:before="100" w:beforeAutospacing="1" w:after="100" w:afterAutospacing="1"/>
    </w:pPr>
  </w:style>
  <w:style w:type="paragraph" w:customStyle="1" w:styleId="aff0">
    <w:name w:val="Знак Знак"/>
    <w:basedOn w:val="a"/>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0"/>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0"/>
    <w:link w:val="37"/>
    <w:locked/>
    <w:rsid w:val="00A71904"/>
    <w:rPr>
      <w:rFonts w:ascii="Times New Roman" w:hAnsi="Times New Roman" w:cs="Times New Roman"/>
      <w:b/>
      <w:bCs/>
      <w:spacing w:val="-2"/>
      <w:sz w:val="26"/>
      <w:szCs w:val="26"/>
      <w:shd w:val="clear" w:color="auto" w:fill="FFFFFF"/>
    </w:rPr>
  </w:style>
  <w:style w:type="character" w:customStyle="1" w:styleId="aff1">
    <w:name w:val="Основной текст_"/>
    <w:basedOn w:val="a0"/>
    <w:link w:val="1b"/>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b">
    <w:name w:val="Основной текст1"/>
    <w:basedOn w:val="a"/>
    <w:link w:val="aff1"/>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
    <w:rsid w:val="00C3282F"/>
    <w:pPr>
      <w:ind w:firstLine="720"/>
    </w:pPr>
    <w:rPr>
      <w:sz w:val="20"/>
      <w:szCs w:val="20"/>
    </w:rPr>
  </w:style>
  <w:style w:type="paragraph" w:customStyle="1" w:styleId="aff2">
    <w:name w:val="Таблицы (моноширинный)"/>
    <w:basedOn w:val="a"/>
    <w:next w:val="a"/>
    <w:rsid w:val="008E5583"/>
    <w:pPr>
      <w:widowControl w:val="0"/>
      <w:autoSpaceDE w:val="0"/>
      <w:autoSpaceDN w:val="0"/>
      <w:adjustRightInd w:val="0"/>
      <w:jc w:val="both"/>
    </w:pPr>
    <w:rPr>
      <w:rFonts w:ascii="Courier New" w:hAnsi="Courier New" w:cs="Courier New"/>
      <w:sz w:val="20"/>
      <w:szCs w:val="20"/>
    </w:rPr>
  </w:style>
  <w:style w:type="paragraph" w:customStyle="1" w:styleId="aff3">
    <w:name w:val="Знак"/>
    <w:basedOn w:val="a"/>
    <w:rsid w:val="008E5583"/>
    <w:pPr>
      <w:widowControl w:val="0"/>
      <w:adjustRightInd w:val="0"/>
      <w:spacing w:after="160" w:line="240" w:lineRule="exact"/>
      <w:jc w:val="right"/>
    </w:pPr>
    <w:rPr>
      <w:rFonts w:ascii="Arial" w:hAnsi="Arial" w:cs="Arial"/>
      <w:sz w:val="20"/>
      <w:szCs w:val="20"/>
      <w:lang w:val="en-GB" w:eastAsia="en-US"/>
    </w:rPr>
  </w:style>
  <w:style w:type="paragraph" w:styleId="aff4">
    <w:name w:val="caption"/>
    <w:basedOn w:val="a"/>
    <w:qFormat/>
    <w:rsid w:val="008D415C"/>
    <w:pPr>
      <w:jc w:val="center"/>
    </w:pPr>
    <w:rPr>
      <w:b/>
      <w:sz w:val="28"/>
      <w:szCs w:val="20"/>
    </w:rPr>
  </w:style>
  <w:style w:type="paragraph" w:customStyle="1" w:styleId="BodyTxt">
    <w:name w:val="Body Txt"/>
    <w:basedOn w:val="a"/>
    <w:rsid w:val="008D415C"/>
    <w:pPr>
      <w:keepLines/>
      <w:spacing w:before="60" w:after="60"/>
      <w:ind w:firstLine="567"/>
      <w:jc w:val="both"/>
    </w:pPr>
    <w:rPr>
      <w:rFonts w:ascii="Arial Narrow" w:hAnsi="Arial Narrow"/>
      <w:szCs w:val="20"/>
    </w:rPr>
  </w:style>
  <w:style w:type="paragraph" w:customStyle="1" w:styleId="29">
    <w:name w:val="Основной текст2"/>
    <w:basedOn w:val="a"/>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5">
    <w:name w:val="Основной текст + Курсив"/>
    <w:basedOn w:val="aff1"/>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0"/>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0"/>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0"/>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6">
    <w:name w:val="Подпись к таблице_"/>
    <w:basedOn w:val="a0"/>
    <w:link w:val="aff7"/>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
    <w:basedOn w:val="aff1"/>
    <w:uiPriority w:val="99"/>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1"/>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c">
    <w:name w:val="Заголовок №1_"/>
    <w:basedOn w:val="a0"/>
    <w:link w:val="1d"/>
    <w:locked/>
    <w:rsid w:val="00044CC4"/>
    <w:rPr>
      <w:rFonts w:ascii="Tahoma" w:hAnsi="Tahoma" w:cs="Tahoma"/>
      <w:b/>
      <w:bCs/>
      <w:spacing w:val="-30"/>
      <w:sz w:val="33"/>
      <w:szCs w:val="33"/>
      <w:shd w:val="clear" w:color="auto" w:fill="FFFFFF"/>
    </w:rPr>
  </w:style>
  <w:style w:type="paragraph" w:customStyle="1" w:styleId="aff7">
    <w:name w:val="Подпись к таблице"/>
    <w:basedOn w:val="a"/>
    <w:link w:val="aff6"/>
    <w:rsid w:val="00044CC4"/>
    <w:pPr>
      <w:widowControl w:val="0"/>
      <w:shd w:val="clear" w:color="auto" w:fill="FFFFFF"/>
      <w:spacing w:line="240" w:lineRule="atLeast"/>
    </w:pPr>
    <w:rPr>
      <w:rFonts w:eastAsiaTheme="minorHAnsi"/>
      <w:sz w:val="26"/>
      <w:szCs w:val="26"/>
      <w:lang w:eastAsia="en-US"/>
    </w:rPr>
  </w:style>
  <w:style w:type="paragraph" w:customStyle="1" w:styleId="1d">
    <w:name w:val="Заголовок №1"/>
    <w:basedOn w:val="a"/>
    <w:link w:val="1c"/>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8">
    <w:name w:val="Знак Знак"/>
    <w:basedOn w:val="a"/>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9">
    <w:name w:val="Знак Знак"/>
    <w:basedOn w:val="a"/>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e">
    <w:name w:val="Знак Знак Знак1 Знак Знак Знак"/>
    <w:basedOn w:val="a"/>
    <w:rsid w:val="005A2E11"/>
    <w:pPr>
      <w:widowControl w:val="0"/>
      <w:adjustRightInd w:val="0"/>
      <w:spacing w:after="160" w:line="240" w:lineRule="exact"/>
      <w:jc w:val="right"/>
    </w:pPr>
    <w:rPr>
      <w:sz w:val="20"/>
      <w:szCs w:val="20"/>
      <w:lang w:val="en-GB" w:eastAsia="en-US"/>
    </w:rPr>
  </w:style>
  <w:style w:type="paragraph" w:customStyle="1" w:styleId="1f">
    <w:name w:val="Абзац списка1"/>
    <w:basedOn w:val="a"/>
    <w:uiPriority w:val="99"/>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
    <w:rsid w:val="002B32AB"/>
    <w:pPr>
      <w:suppressAutoHyphens/>
      <w:ind w:right="-1050" w:firstLine="993"/>
      <w:jc w:val="both"/>
    </w:pPr>
    <w:rPr>
      <w:sz w:val="28"/>
      <w:szCs w:val="20"/>
      <w:lang w:eastAsia="ar-SA"/>
    </w:rPr>
  </w:style>
  <w:style w:type="paragraph" w:customStyle="1" w:styleId="p3">
    <w:name w:val="p3"/>
    <w:basedOn w:val="a"/>
    <w:rsid w:val="0011091D"/>
    <w:pPr>
      <w:spacing w:before="100" w:beforeAutospacing="1" w:after="100" w:afterAutospacing="1"/>
    </w:pPr>
  </w:style>
  <w:style w:type="character" w:customStyle="1" w:styleId="s2">
    <w:name w:val="s2"/>
    <w:basedOn w:val="a0"/>
    <w:rsid w:val="0011091D"/>
  </w:style>
  <w:style w:type="paragraph" w:customStyle="1" w:styleId="p4">
    <w:name w:val="p4"/>
    <w:basedOn w:val="a"/>
    <w:rsid w:val="0011091D"/>
    <w:pPr>
      <w:spacing w:before="100" w:beforeAutospacing="1" w:after="100" w:afterAutospacing="1"/>
    </w:pPr>
  </w:style>
  <w:style w:type="paragraph" w:customStyle="1" w:styleId="p5">
    <w:name w:val="p5"/>
    <w:basedOn w:val="a"/>
    <w:rsid w:val="0011091D"/>
    <w:pPr>
      <w:spacing w:before="100" w:beforeAutospacing="1" w:after="100" w:afterAutospacing="1"/>
    </w:pPr>
  </w:style>
  <w:style w:type="paragraph" w:customStyle="1" w:styleId="p6">
    <w:name w:val="p6"/>
    <w:basedOn w:val="a"/>
    <w:rsid w:val="0011091D"/>
    <w:pPr>
      <w:spacing w:before="100" w:beforeAutospacing="1" w:after="100" w:afterAutospacing="1"/>
    </w:pPr>
  </w:style>
  <w:style w:type="paragraph" w:customStyle="1" w:styleId="affa">
    <w:name w:val="Знак Знак"/>
    <w:basedOn w:val="a"/>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b">
    <w:name w:val="Знак Знак"/>
    <w:basedOn w:val="a"/>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0"/>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0"/>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1"/>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1"/>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c">
    <w:name w:val="Основной текст + Не курсив"/>
    <w:basedOn w:val="aff1"/>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
    <w:rsid w:val="00003A82"/>
    <w:pPr>
      <w:spacing w:before="100" w:beforeAutospacing="1" w:after="100" w:afterAutospacing="1"/>
    </w:pPr>
  </w:style>
  <w:style w:type="character" w:customStyle="1" w:styleId="s1">
    <w:name w:val="s1"/>
    <w:basedOn w:val="a0"/>
    <w:rsid w:val="00003A82"/>
  </w:style>
  <w:style w:type="paragraph" w:customStyle="1" w:styleId="1f0">
    <w:name w:val="Знак Знак1"/>
    <w:basedOn w:val="a"/>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0"/>
    <w:rsid w:val="00256E17"/>
    <w:rPr>
      <w:rFonts w:ascii="Times New Roman" w:hAnsi="Times New Roman" w:cs="Times New Roman"/>
      <w:spacing w:val="9"/>
      <w:u w:val="none"/>
    </w:rPr>
  </w:style>
  <w:style w:type="character" w:styleId="affd">
    <w:name w:val="Emphasis"/>
    <w:basedOn w:val="a0"/>
    <w:qFormat/>
    <w:rsid w:val="00D33E1E"/>
    <w:rPr>
      <w:i/>
      <w:iCs/>
    </w:rPr>
  </w:style>
  <w:style w:type="paragraph" w:customStyle="1" w:styleId="55">
    <w:name w:val="Название5"/>
    <w:basedOn w:val="a"/>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0"/>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
    <w:rsid w:val="004B515F"/>
    <w:pPr>
      <w:spacing w:before="100" w:beforeAutospacing="1" w:after="100" w:afterAutospacing="1"/>
    </w:pPr>
  </w:style>
  <w:style w:type="paragraph" w:customStyle="1" w:styleId="p11">
    <w:name w:val="p11"/>
    <w:basedOn w:val="a"/>
    <w:rsid w:val="004B515F"/>
    <w:pPr>
      <w:spacing w:before="100" w:beforeAutospacing="1" w:after="100" w:afterAutospacing="1"/>
    </w:pPr>
  </w:style>
  <w:style w:type="character" w:customStyle="1" w:styleId="s4">
    <w:name w:val="s4"/>
    <w:basedOn w:val="a0"/>
    <w:rsid w:val="004B515F"/>
  </w:style>
  <w:style w:type="paragraph" w:customStyle="1" w:styleId="affe">
    <w:name w:val="Знак"/>
    <w:basedOn w:val="a"/>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0"/>
    <w:link w:val="8"/>
    <w:rsid w:val="00C75EFF"/>
    <w:rPr>
      <w:rFonts w:ascii="Times New Roman" w:eastAsia="Times New Roman" w:hAnsi="Times New Roman" w:cs="Times New Roman"/>
      <w:i/>
      <w:iCs/>
      <w:sz w:val="24"/>
      <w:szCs w:val="24"/>
      <w:lang w:eastAsia="ru-RU"/>
    </w:rPr>
  </w:style>
  <w:style w:type="paragraph" w:customStyle="1" w:styleId="afff">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
    <w:next w:val="a"/>
    <w:autoRedefine/>
    <w:semiHidden/>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0">
    <w:name w:val="Знак Знак Знак Знак"/>
    <w:basedOn w:val="a"/>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0"/>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0"/>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1"/>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1"/>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1">
    <w:name w:val="Колонтитул_"/>
    <w:basedOn w:val="a0"/>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2">
    <w:name w:val="Колонтитул"/>
    <w:basedOn w:val="afff1"/>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1"/>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0"/>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0"/>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3">
    <w:name w:val="Сноска_"/>
    <w:basedOn w:val="a0"/>
    <w:link w:val="afff4"/>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0"/>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0"/>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4">
    <w:name w:val="Сноска"/>
    <w:basedOn w:val="a"/>
    <w:link w:val="afff3"/>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0"/>
    <w:rsid w:val="00AB37B1"/>
    <w:rPr>
      <w:rFonts w:ascii="Times New Roman" w:hAnsi="Times New Roman" w:cs="Times New Roman"/>
      <w:sz w:val="24"/>
      <w:szCs w:val="24"/>
    </w:rPr>
  </w:style>
  <w:style w:type="character" w:customStyle="1" w:styleId="FontStyle16">
    <w:name w:val="Font Style16"/>
    <w:basedOn w:val="a0"/>
    <w:rsid w:val="00AB37B1"/>
    <w:rPr>
      <w:rFonts w:ascii="Times New Roman" w:hAnsi="Times New Roman" w:cs="Times New Roman"/>
      <w:sz w:val="24"/>
      <w:szCs w:val="24"/>
    </w:rPr>
  </w:style>
  <w:style w:type="character" w:customStyle="1" w:styleId="FontStyle19">
    <w:name w:val="Font Style19"/>
    <w:basedOn w:val="a0"/>
    <w:rsid w:val="00AB37B1"/>
    <w:rPr>
      <w:rFonts w:ascii="Times New Roman" w:hAnsi="Times New Roman" w:cs="Times New Roman"/>
      <w:spacing w:val="-10"/>
      <w:sz w:val="28"/>
      <w:szCs w:val="28"/>
    </w:rPr>
  </w:style>
  <w:style w:type="paragraph" w:customStyle="1" w:styleId="1f1">
    <w:name w:val="Знак Знак1"/>
    <w:basedOn w:val="a"/>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5">
    <w:name w:val="Знак Знак Знак Знак"/>
    <w:basedOn w:val="a"/>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6">
    <w:name w:val="annotation reference"/>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7">
    <w:name w:val="Знак"/>
    <w:basedOn w:val="a"/>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8">
    <w:name w:val="Знак"/>
    <w:basedOn w:val="a"/>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9">
    <w:name w:val="Знак Знак Знак Знак"/>
    <w:basedOn w:val="a"/>
    <w:rsid w:val="00EB3971"/>
    <w:pPr>
      <w:spacing w:before="100" w:beforeAutospacing="1" w:after="100" w:afterAutospacing="1"/>
    </w:pPr>
    <w:rPr>
      <w:rFonts w:ascii="Tahoma" w:hAnsi="Tahoma"/>
      <w:sz w:val="20"/>
      <w:szCs w:val="20"/>
      <w:lang w:val="en-US" w:eastAsia="en-US"/>
    </w:rPr>
  </w:style>
  <w:style w:type="paragraph" w:customStyle="1" w:styleId="afffa">
    <w:name w:val="для проектов"/>
    <w:basedOn w:val="a"/>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2">
    <w:name w:val="Знак1"/>
    <w:basedOn w:val="a"/>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b">
    <w:name w:val="Центр"/>
    <w:basedOn w:val="a"/>
    <w:uiPriority w:val="99"/>
    <w:rsid w:val="00696E27"/>
    <w:pPr>
      <w:suppressAutoHyphens/>
      <w:jc w:val="center"/>
    </w:pPr>
    <w:rPr>
      <w:sz w:val="28"/>
      <w:szCs w:val="20"/>
      <w:lang w:eastAsia="ar-SA"/>
    </w:rPr>
  </w:style>
  <w:style w:type="character" w:customStyle="1" w:styleId="apple-style-span">
    <w:name w:val="apple-style-span"/>
    <w:basedOn w:val="a0"/>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
    <w:next w:val="a"/>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c">
    <w:name w:val="Прижатый влево"/>
    <w:basedOn w:val="a"/>
    <w:next w:val="a"/>
    <w:uiPriority w:val="99"/>
    <w:rsid w:val="0097264B"/>
    <w:pPr>
      <w:widowControl w:val="0"/>
      <w:autoSpaceDE w:val="0"/>
      <w:autoSpaceDN w:val="0"/>
      <w:adjustRightInd w:val="0"/>
    </w:pPr>
    <w:rPr>
      <w:rFonts w:ascii="Arial" w:hAnsi="Arial" w:cs="Arial"/>
    </w:rPr>
  </w:style>
  <w:style w:type="paragraph" w:customStyle="1" w:styleId="afffd">
    <w:name w:val="Знак Знак"/>
    <w:basedOn w:val="a"/>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w:basedOn w:val="a"/>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
    <w:next w:val="a"/>
    <w:uiPriority w:val="99"/>
    <w:rsid w:val="006C32CC"/>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EB4995"/>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EB4995"/>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EB4995"/>
    <w:pPr>
      <w:autoSpaceDE w:val="0"/>
      <w:autoSpaceDN w:val="0"/>
      <w:adjustRightInd w:val="0"/>
      <w:spacing w:line="181" w:lineRule="atLeast"/>
    </w:pPr>
    <w:rPr>
      <w:rFonts w:ascii="OctavaC" w:hAnsi="OctavaC"/>
    </w:rPr>
  </w:style>
  <w:style w:type="table" w:styleId="affff">
    <w:name w:val="Light List"/>
    <w:basedOn w:val="a1"/>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0">
    <w:name w:val="Subtle Emphasis"/>
    <w:uiPriority w:val="19"/>
    <w:qFormat/>
    <w:rsid w:val="0024217A"/>
    <w:rPr>
      <w:i/>
      <w:iCs/>
      <w:color w:val="808080"/>
    </w:rPr>
  </w:style>
  <w:style w:type="paragraph" w:customStyle="1" w:styleId="1f3">
    <w:name w:val="стандарт1"/>
    <w:basedOn w:val="affff1"/>
    <w:rsid w:val="00135EA0"/>
    <w:pPr>
      <w:suppressAutoHyphens/>
      <w:spacing w:before="120"/>
      <w:ind w:left="0" w:firstLine="709"/>
      <w:jc w:val="both"/>
    </w:pPr>
    <w:rPr>
      <w:sz w:val="28"/>
      <w:szCs w:val="20"/>
    </w:rPr>
  </w:style>
  <w:style w:type="paragraph" w:styleId="affff1">
    <w:name w:val="Normal Indent"/>
    <w:basedOn w:val="a"/>
    <w:uiPriority w:val="99"/>
    <w:semiHidden/>
    <w:unhideWhenUsed/>
    <w:rsid w:val="00135EA0"/>
    <w:pPr>
      <w:ind w:left="708"/>
    </w:pPr>
  </w:style>
  <w:style w:type="paragraph" w:customStyle="1" w:styleId="xl63">
    <w:name w:val="xl63"/>
    <w:basedOn w:val="a"/>
    <w:rsid w:val="0038793D"/>
    <w:pPr>
      <w:spacing w:before="100" w:beforeAutospacing="1" w:after="100" w:afterAutospacing="1"/>
      <w:jc w:val="center"/>
      <w:textAlignment w:val="top"/>
    </w:pPr>
    <w:rPr>
      <w:b/>
      <w:bCs/>
      <w:sz w:val="14"/>
      <w:szCs w:val="14"/>
    </w:rPr>
  </w:style>
  <w:style w:type="paragraph" w:customStyle="1" w:styleId="xl64">
    <w:name w:val="xl64"/>
    <w:basedOn w:val="a"/>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
    <w:rsid w:val="0038793D"/>
    <w:pPr>
      <w:spacing w:before="100" w:beforeAutospacing="1" w:after="100" w:afterAutospacing="1"/>
      <w:jc w:val="right"/>
      <w:textAlignment w:val="top"/>
    </w:pPr>
    <w:rPr>
      <w:sz w:val="14"/>
      <w:szCs w:val="14"/>
    </w:rPr>
  </w:style>
  <w:style w:type="paragraph" w:customStyle="1" w:styleId="xl66">
    <w:name w:val="xl66"/>
    <w:basedOn w:val="a"/>
    <w:rsid w:val="0038793D"/>
    <w:pPr>
      <w:spacing w:before="100" w:beforeAutospacing="1" w:after="100" w:afterAutospacing="1"/>
      <w:textAlignment w:val="top"/>
    </w:pPr>
    <w:rPr>
      <w:rFonts w:ascii="Arial" w:hAnsi="Arial" w:cs="Arial"/>
      <w:sz w:val="14"/>
      <w:szCs w:val="14"/>
    </w:rPr>
  </w:style>
  <w:style w:type="paragraph" w:customStyle="1" w:styleId="affff2">
    <w:name w:val="Знак Знак"/>
    <w:basedOn w:val="a"/>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w:basedOn w:val="a"/>
    <w:rsid w:val="0050169C"/>
    <w:pPr>
      <w:widowControl w:val="0"/>
      <w:adjustRightInd w:val="0"/>
      <w:spacing w:after="160" w:line="240" w:lineRule="exact"/>
      <w:jc w:val="right"/>
    </w:pPr>
    <w:rPr>
      <w:rFonts w:ascii="Arial" w:hAnsi="Arial" w:cs="Arial"/>
      <w:sz w:val="20"/>
      <w:szCs w:val="20"/>
      <w:lang w:val="en-GB" w:eastAsia="en-US"/>
    </w:rPr>
  </w:style>
  <w:style w:type="paragraph" w:customStyle="1" w:styleId="formattexttopleveltext">
    <w:name w:val="formattext topleveltext"/>
    <w:basedOn w:val="a"/>
    <w:rsid w:val="0001664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image" Target="media/image53.png"/><Relationship Id="rId68" Type="http://schemas.openxmlformats.org/officeDocument/2006/relationships/image" Target="media/image58.png"/><Relationship Id="rId84" Type="http://schemas.openxmlformats.org/officeDocument/2006/relationships/hyperlink" Target="https://www.consultant.ru/document/cons_doc_LAW_416458/a0d093f608d0fa9049c2b27bbbd00802d7faef60/" TargetMode="External"/><Relationship Id="rId89" Type="http://schemas.openxmlformats.org/officeDocument/2006/relationships/theme" Target="theme/theme1.xml"/><Relationship Id="rId16" Type="http://schemas.openxmlformats.org/officeDocument/2006/relationships/image" Target="media/image6.png"/><Relationship Id="rId11" Type="http://schemas.openxmlformats.org/officeDocument/2006/relationships/image" Target="media/image2.jpeg"/><Relationship Id="rId32" Type="http://schemas.openxmlformats.org/officeDocument/2006/relationships/image" Target="media/image22.png"/><Relationship Id="rId37" Type="http://schemas.openxmlformats.org/officeDocument/2006/relationships/image" Target="media/image27.png"/><Relationship Id="rId53" Type="http://schemas.openxmlformats.org/officeDocument/2006/relationships/image" Target="media/image43.png"/><Relationship Id="rId58" Type="http://schemas.openxmlformats.org/officeDocument/2006/relationships/image" Target="media/image48.png"/><Relationship Id="rId74" Type="http://schemas.openxmlformats.org/officeDocument/2006/relationships/image" Target="media/image62.png"/><Relationship Id="rId79" Type="http://schemas.openxmlformats.org/officeDocument/2006/relationships/image" Target="media/image66.png"/><Relationship Id="rId5" Type="http://schemas.openxmlformats.org/officeDocument/2006/relationships/settings" Target="setting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image" Target="media/image54.png"/><Relationship Id="rId69" Type="http://schemas.openxmlformats.org/officeDocument/2006/relationships/image" Target="media/image59.png"/><Relationship Id="rId77" Type="http://schemas.openxmlformats.org/officeDocument/2006/relationships/image" Target="media/image64.png"/><Relationship Id="rId8" Type="http://schemas.openxmlformats.org/officeDocument/2006/relationships/endnotes" Target="endnotes.xml"/><Relationship Id="rId51" Type="http://schemas.openxmlformats.org/officeDocument/2006/relationships/image" Target="media/image41.png"/><Relationship Id="rId72" Type="http://schemas.openxmlformats.org/officeDocument/2006/relationships/image" Target="media/image61.png"/><Relationship Id="rId80" Type="http://schemas.openxmlformats.org/officeDocument/2006/relationships/image" Target="media/image67.png"/><Relationship Id="rId85" Type="http://schemas.openxmlformats.org/officeDocument/2006/relationships/hyperlink" Target="https://www.consultant.ru/document/cons_doc_LAW_416458/1816e27384ee36b129e3c56a32539530e19241f5/" TargetMode="External"/><Relationship Id="rId3" Type="http://schemas.openxmlformats.org/officeDocument/2006/relationships/styles" Target="styles.xml"/><Relationship Id="rId12" Type="http://schemas.openxmlformats.org/officeDocument/2006/relationships/hyperlink" Target="garantf1://98904.0/" TargetMode="External"/><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image" Target="media/image57.png"/><Relationship Id="rId20" Type="http://schemas.openxmlformats.org/officeDocument/2006/relationships/image" Target="media/image10.pn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image" Target="media/image52.png"/><Relationship Id="rId70" Type="http://schemas.openxmlformats.org/officeDocument/2006/relationships/image" Target="media/image60.png"/><Relationship Id="rId75" Type="http://schemas.openxmlformats.org/officeDocument/2006/relationships/image" Target="http://www.1jur.ru/system/content/feature/image/2668312/" TargetMode="External"/><Relationship Id="rId83" Type="http://schemas.openxmlformats.org/officeDocument/2006/relationships/hyperlink" Target="garantf1://12012604.2/"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 Type="http://schemas.microsoft.com/office/2007/relationships/hdphoto" Target="media/hdphoto1.wdp"/><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http://www.1jur.ru/system/content/feature/image/2676844/" TargetMode="External"/><Relationship Id="rId78" Type="http://schemas.openxmlformats.org/officeDocument/2006/relationships/image" Target="media/image65.png"/><Relationship Id="rId81" Type="http://schemas.openxmlformats.org/officeDocument/2006/relationships/image" Target="media/image68.png"/><Relationship Id="rId86" Type="http://schemas.openxmlformats.org/officeDocument/2006/relationships/hyperlink" Target="https://www.consultant.ru/document/cons_doc_LAW_416458/1816e27384ee36b129e3c56a32539530e19241f5/" TargetMode="Externa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8.png"/><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 Id="rId76" Type="http://schemas.openxmlformats.org/officeDocument/2006/relationships/image" Target="media/image63.png"/><Relationship Id="rId7" Type="http://schemas.openxmlformats.org/officeDocument/2006/relationships/footnotes" Target="footnotes.xml"/><Relationship Id="rId71" Type="http://schemas.openxmlformats.org/officeDocument/2006/relationships/image" Target="http://www.1jur.ru/system/content/feature/image/2676843/" TargetMode="External"/><Relationship Id="rId2" Type="http://schemas.openxmlformats.org/officeDocument/2006/relationships/numbering" Target="numbering.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30.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footer" Target="footer1.xml"/><Relationship Id="rId61" Type="http://schemas.openxmlformats.org/officeDocument/2006/relationships/image" Target="media/image51.png"/><Relationship Id="rId82" Type="http://schemas.openxmlformats.org/officeDocument/2006/relationships/image" Target="media/image69.png"/><Relationship Id="rId19"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5EBA54-CF8F-43DA-AE22-124B384E7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3609</TotalTime>
  <Pages>14</Pages>
  <Words>10624</Words>
  <Characters>60559</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635</cp:revision>
  <cp:lastPrinted>2022-01-14T02:36:00Z</cp:lastPrinted>
  <dcterms:created xsi:type="dcterms:W3CDTF">2017-06-27T03:35:00Z</dcterms:created>
  <dcterms:modified xsi:type="dcterms:W3CDTF">2022-10-06T05:39:00Z</dcterms:modified>
</cp:coreProperties>
</file>