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055A72" w:rsidRDefault="006B6A5E" w:rsidP="009F4765">
            <w:pPr>
              <w:contextualSpacing/>
              <w:jc w:val="center"/>
              <w:rPr>
                <w:b/>
                <w:sz w:val="28"/>
              </w:rPr>
            </w:pPr>
            <w:r w:rsidRPr="00821D04">
              <w:rPr>
                <w:b/>
                <w:sz w:val="28"/>
              </w:rPr>
              <w:t>№</w:t>
            </w:r>
            <w:r w:rsidR="00087D85">
              <w:rPr>
                <w:b/>
                <w:sz w:val="28"/>
              </w:rPr>
              <w:t xml:space="preserve"> </w:t>
            </w:r>
            <w:r w:rsidR="006930BA">
              <w:rPr>
                <w:b/>
                <w:sz w:val="32"/>
                <w:u w:val="single"/>
              </w:rPr>
              <w:t>4</w:t>
            </w:r>
            <w:r w:rsidR="003D6F5F">
              <w:rPr>
                <w:b/>
                <w:sz w:val="32"/>
                <w:u w:val="single"/>
              </w:rPr>
              <w:t>5</w:t>
            </w:r>
            <w:r w:rsidR="00352A9D">
              <w:rPr>
                <w:b/>
                <w:sz w:val="32"/>
                <w:u w:val="single"/>
              </w:rPr>
              <w:t>/1</w:t>
            </w:r>
          </w:p>
          <w:p w:rsidR="006B6A5E" w:rsidRPr="00821D04" w:rsidRDefault="006B6A5E" w:rsidP="00352A9D">
            <w:pPr>
              <w:contextualSpacing/>
              <w:jc w:val="center"/>
              <w:rPr>
                <w:b/>
                <w:sz w:val="28"/>
              </w:rPr>
            </w:pPr>
            <w:r>
              <w:rPr>
                <w:b/>
                <w:sz w:val="28"/>
                <w:u w:val="single"/>
              </w:rPr>
              <w:t xml:space="preserve"> </w:t>
            </w:r>
            <w:r w:rsidR="00C80DFA">
              <w:rPr>
                <w:b/>
                <w:sz w:val="28"/>
                <w:u w:val="single"/>
              </w:rPr>
              <w:t>2</w:t>
            </w:r>
            <w:r w:rsidR="00352A9D">
              <w:rPr>
                <w:b/>
                <w:sz w:val="28"/>
                <w:u w:val="single"/>
              </w:rPr>
              <w:t>8</w:t>
            </w:r>
            <w:r w:rsidR="00087D85">
              <w:rPr>
                <w:b/>
                <w:sz w:val="28"/>
                <w:u w:val="single"/>
              </w:rPr>
              <w:t xml:space="preserve"> </w:t>
            </w:r>
            <w:r w:rsidR="00F67056">
              <w:rPr>
                <w:b/>
                <w:sz w:val="28"/>
                <w:u w:val="single"/>
              </w:rPr>
              <w:t>ок</w:t>
            </w:r>
            <w:r w:rsidR="00ED1359">
              <w:rPr>
                <w:b/>
                <w:sz w:val="28"/>
                <w:u w:val="single"/>
              </w:rPr>
              <w:t>тября</w:t>
            </w:r>
            <w:r w:rsidR="00087D85">
              <w:rPr>
                <w:b/>
                <w:sz w:val="28"/>
              </w:rPr>
              <w:t xml:space="preserve"> </w:t>
            </w:r>
            <w:r w:rsidRPr="00821D04">
              <w:rPr>
                <w:b/>
                <w:sz w:val="28"/>
                <w:u w:val="single"/>
              </w:rPr>
              <w:t>20</w:t>
            </w:r>
            <w:r w:rsidR="00FC4F9B">
              <w:rPr>
                <w:b/>
                <w:sz w:val="28"/>
                <w:u w:val="single"/>
              </w:rPr>
              <w:t>2</w:t>
            </w:r>
            <w:r w:rsidR="0013428A">
              <w:rPr>
                <w:b/>
                <w:sz w:val="28"/>
                <w:u w:val="single"/>
              </w:rPr>
              <w:t>2</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r w:rsidR="00352A9D">
        <w:t xml:space="preserve">                                                                                                                                Сессия</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13020E" w:rsidRPr="00B77D86" w:rsidRDefault="0013020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13020E" w:rsidRPr="00B50732" w:rsidRDefault="0013020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13020E" w:rsidRPr="00B50732" w:rsidRDefault="0013020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13020E" w:rsidRPr="008B1FD3" w:rsidRDefault="0013020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13020E" w:rsidRPr="00B77D86" w:rsidRDefault="0013020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13020E" w:rsidRPr="00B50732" w:rsidRDefault="0013020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13020E" w:rsidRPr="00B50732" w:rsidRDefault="0013020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13020E" w:rsidRPr="008B1FD3" w:rsidRDefault="0013020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13020E" w:rsidRPr="006B6A5E" w:rsidRDefault="0013020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13020E" w:rsidRPr="006B6A5E" w:rsidRDefault="0013020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13428A">
        <w:rPr>
          <w:b/>
          <w:sz w:val="48"/>
        </w:rPr>
        <w:t>2</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C80DFA" w:rsidRDefault="00C80DFA" w:rsidP="007E3361">
      <w:pPr>
        <w:pStyle w:val="5"/>
        <w:ind w:firstLine="0"/>
        <w:jc w:val="both"/>
        <w:rPr>
          <w:b/>
          <w:sz w:val="16"/>
          <w:szCs w:val="16"/>
        </w:rPr>
      </w:pPr>
      <w:r>
        <w:rPr>
          <w:b/>
          <w:sz w:val="16"/>
          <w:szCs w:val="16"/>
        </w:rPr>
        <w:t xml:space="preserve">- </w:t>
      </w:r>
      <w:r w:rsidR="00352A9D">
        <w:rPr>
          <w:b/>
          <w:sz w:val="16"/>
          <w:szCs w:val="16"/>
        </w:rPr>
        <w:t xml:space="preserve">Решение </w:t>
      </w:r>
      <w:proofErr w:type="gramStart"/>
      <w:r w:rsidR="00352A9D">
        <w:rPr>
          <w:b/>
          <w:sz w:val="16"/>
          <w:szCs w:val="16"/>
        </w:rPr>
        <w:t>Совета депутатов города Татарска Татарского района Новосибирской области</w:t>
      </w:r>
      <w:proofErr w:type="gramEnd"/>
      <w:r w:rsidR="00352A9D">
        <w:rPr>
          <w:b/>
          <w:sz w:val="16"/>
          <w:szCs w:val="16"/>
        </w:rPr>
        <w:t xml:space="preserve"> № 342 от 28.10.2022 «</w:t>
      </w:r>
      <w:r w:rsidR="007E3361" w:rsidRPr="005415D1">
        <w:rPr>
          <w:sz w:val="16"/>
          <w:szCs w:val="16"/>
        </w:rPr>
        <w:t>О внесении изменений в решение четвертой очередной сессии Совета депутатов г</w:t>
      </w:r>
      <w:r w:rsidR="007E3361" w:rsidRPr="005415D1">
        <w:rPr>
          <w:sz w:val="16"/>
          <w:szCs w:val="16"/>
        </w:rPr>
        <w:t>о</w:t>
      </w:r>
      <w:r w:rsidR="007E3361" w:rsidRPr="005415D1">
        <w:rPr>
          <w:sz w:val="16"/>
          <w:szCs w:val="16"/>
        </w:rPr>
        <w:t>рода Татарска Новосибирской области № 307 от 27.12.2021 года «</w:t>
      </w:r>
      <w:r w:rsidR="007E3361" w:rsidRPr="005415D1">
        <w:rPr>
          <w:rFonts w:eastAsia="Calibri"/>
          <w:sz w:val="16"/>
          <w:szCs w:val="16"/>
          <w:lang w:eastAsia="en-US"/>
        </w:rPr>
        <w:t>О бюджете города Татарска Новосибирской области  на 2022 год и плановый период 2023 и 2024 годов»</w:t>
      </w:r>
      <w:r w:rsidR="00352A9D">
        <w:rPr>
          <w:b/>
          <w:sz w:val="16"/>
          <w:szCs w:val="16"/>
        </w:rPr>
        <w:t>»;</w:t>
      </w:r>
    </w:p>
    <w:p w:rsidR="00352A9D" w:rsidRDefault="00352A9D" w:rsidP="007E3361">
      <w:pPr>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343 от 28.10.2022 «</w:t>
      </w:r>
      <w:r w:rsidR="007E3361" w:rsidRPr="007E3361">
        <w:rPr>
          <w:sz w:val="16"/>
          <w:szCs w:val="16"/>
        </w:rPr>
        <w:t>О передаче осуществления части полномочий по решению вопросов местного значения города Татарска Татарского района Новосибирской области органам местного самоуправления Татарского муниципального района Новосибирской области на 2023 год</w:t>
      </w:r>
      <w:r>
        <w:rPr>
          <w:b/>
          <w:sz w:val="16"/>
          <w:szCs w:val="16"/>
        </w:rPr>
        <w:t>»;</w:t>
      </w:r>
    </w:p>
    <w:p w:rsidR="00352A9D" w:rsidRDefault="00352A9D" w:rsidP="007E3361">
      <w:pPr>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344 от 28.10.2022 «</w:t>
      </w:r>
      <w:r w:rsidR="00E65608" w:rsidRPr="00103C62">
        <w:rPr>
          <w:sz w:val="16"/>
          <w:szCs w:val="16"/>
        </w:rPr>
        <w:t>О передаче осуществления части полномочий по внутреннему финансовому контролю в городе Татарске Татарского района Новосибирской области органам местного самоуправления Татарского района на 2023 год</w:t>
      </w:r>
      <w:r>
        <w:rPr>
          <w:b/>
          <w:sz w:val="16"/>
          <w:szCs w:val="16"/>
        </w:rPr>
        <w:t>»;</w:t>
      </w:r>
    </w:p>
    <w:p w:rsidR="00352A9D" w:rsidRDefault="00352A9D" w:rsidP="001C6B18">
      <w:pPr>
        <w:pStyle w:val="a9"/>
        <w:tabs>
          <w:tab w:val="left" w:pos="0"/>
        </w:tabs>
        <w:ind w:right="-27"/>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345 от 28.10.2022 «</w:t>
      </w:r>
      <w:r w:rsidR="001C6B18" w:rsidRPr="00E474C6">
        <w:rPr>
          <w:sz w:val="16"/>
          <w:szCs w:val="16"/>
        </w:rPr>
        <w:t>О назначении публичных слушаний по обсуждению проекта бюджета  города Татарска Татарского района Новосибирской области на 2023 год и плановый  период 2024 и 2025 годов</w:t>
      </w:r>
      <w:r>
        <w:rPr>
          <w:b/>
          <w:sz w:val="16"/>
          <w:szCs w:val="16"/>
        </w:rPr>
        <w:t>»;</w:t>
      </w:r>
    </w:p>
    <w:p w:rsidR="00352A9D" w:rsidRDefault="00352A9D" w:rsidP="007E3361">
      <w:pPr>
        <w:jc w:val="both"/>
        <w:rPr>
          <w:b/>
          <w:sz w:val="16"/>
          <w:szCs w:val="16"/>
        </w:rPr>
      </w:pPr>
      <w:proofErr w:type="gramStart"/>
      <w:r>
        <w:rPr>
          <w:b/>
          <w:sz w:val="16"/>
          <w:szCs w:val="16"/>
        </w:rPr>
        <w:t>- Решение Совета депутатов города Татарска Татарского района Новосибирской области № 346 от 28.10.2022 «</w:t>
      </w:r>
      <w:r w:rsidR="00211599" w:rsidRPr="00CA5BC1">
        <w:rPr>
          <w:sz w:val="16"/>
          <w:szCs w:val="16"/>
        </w:rPr>
        <w:t>О внесении изменений в решение Совета депутатов города Татарска Новосибирской области от 26 декабря 2018 года «Об утверждении Положения о порядке оплаты труда, применения поощрений и материального стимулирования лиц, замещающих муниципальные должности, действующих на постоянной основе в органах местного самоуправления и муниципальных служащих администрации города Татарска Новосибирской области»</w:t>
      </w:r>
      <w:r>
        <w:rPr>
          <w:b/>
          <w:sz w:val="16"/>
          <w:szCs w:val="16"/>
        </w:rPr>
        <w:t>»;</w:t>
      </w:r>
      <w:proofErr w:type="gramEnd"/>
    </w:p>
    <w:p w:rsidR="00352A9D" w:rsidRDefault="00352A9D" w:rsidP="007E3361">
      <w:pPr>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347 от 28.10.2022 «</w:t>
      </w:r>
      <w:r w:rsidR="0008327A" w:rsidRPr="00A9430E">
        <w:rPr>
          <w:sz w:val="16"/>
          <w:szCs w:val="16"/>
        </w:rPr>
        <w:t>О внесении изменений в решение Совета депутатов города Татарска Татарского района Новосибирской области № 341 от 15.07.2022 года «Об утверждении Положения о размещении нестационарных объектов на территории города Татарска Новосибирской области»</w:t>
      </w:r>
      <w:r>
        <w:rPr>
          <w:b/>
          <w:sz w:val="16"/>
          <w:szCs w:val="16"/>
        </w:rPr>
        <w:t>»;</w:t>
      </w:r>
    </w:p>
    <w:p w:rsidR="00352A9D" w:rsidRPr="00C74DDA" w:rsidRDefault="00352A9D" w:rsidP="00C74DDA">
      <w:pPr>
        <w:jc w:val="both"/>
        <w:rPr>
          <w:b/>
          <w:sz w:val="28"/>
          <w:szCs w:val="28"/>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348 от 28.10.2022 «</w:t>
      </w:r>
      <w:r w:rsidR="00C74DDA" w:rsidRPr="0005129B">
        <w:rPr>
          <w:sz w:val="16"/>
          <w:szCs w:val="16"/>
        </w:rPr>
        <w:t>О внесении изменений в решение шестой сессии Совета депутатов м</w:t>
      </w:r>
      <w:r w:rsidR="00C74DDA" w:rsidRPr="0005129B">
        <w:rPr>
          <w:sz w:val="16"/>
          <w:szCs w:val="16"/>
        </w:rPr>
        <w:t>у</w:t>
      </w:r>
      <w:r w:rsidR="00C74DDA" w:rsidRPr="0005129B">
        <w:rPr>
          <w:sz w:val="16"/>
          <w:szCs w:val="16"/>
        </w:rPr>
        <w:t>ниципального образования города Татарска Новосибирской области от 14.05.2003 года «Об аренде муниципального имущества, находящегося в собственности муниципального образования города Татарска Новосибирской обла</w:t>
      </w:r>
      <w:r w:rsidR="00C74DDA" w:rsidRPr="0005129B">
        <w:rPr>
          <w:sz w:val="16"/>
          <w:szCs w:val="16"/>
        </w:rPr>
        <w:t>с</w:t>
      </w:r>
      <w:r w:rsidR="00C74DDA" w:rsidRPr="0005129B">
        <w:rPr>
          <w:sz w:val="16"/>
          <w:szCs w:val="16"/>
        </w:rPr>
        <w:t>ти»</w:t>
      </w:r>
      <w:r>
        <w:rPr>
          <w:b/>
          <w:sz w:val="16"/>
          <w:szCs w:val="16"/>
        </w:rPr>
        <w:t>»;</w:t>
      </w:r>
    </w:p>
    <w:p w:rsidR="00352A9D" w:rsidRDefault="00352A9D" w:rsidP="007E3361">
      <w:pPr>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349 от 28.10.2022 «</w:t>
      </w:r>
      <w:r w:rsidR="00F73985" w:rsidRPr="00822517">
        <w:rPr>
          <w:sz w:val="16"/>
          <w:szCs w:val="16"/>
        </w:rPr>
        <w:t>О согласовании перечня имущества, находящегося в муниципальной собственности города Татарска Татарского района Новосибирской области,  предлагаемого к передаче в муниципальную собственность Татарского  муниципального района Новосибирской области</w:t>
      </w:r>
      <w:r>
        <w:rPr>
          <w:b/>
          <w:sz w:val="16"/>
          <w:szCs w:val="16"/>
        </w:rPr>
        <w:t>»;</w:t>
      </w:r>
    </w:p>
    <w:p w:rsidR="00352A9D" w:rsidRDefault="00352A9D" w:rsidP="007E3361">
      <w:pPr>
        <w:jc w:val="both"/>
        <w:rPr>
          <w:b/>
          <w:sz w:val="16"/>
          <w:szCs w:val="16"/>
        </w:rPr>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350 от 28.10.2022 «</w:t>
      </w:r>
      <w:r w:rsidR="00F73985" w:rsidRPr="007302DF">
        <w:rPr>
          <w:sz w:val="16"/>
          <w:szCs w:val="16"/>
        </w:rPr>
        <w:t>Об утверждении Положения «Об организации ритуальных услуг, содержании мест захоронения и деятельности муниципальных кладбищ в городе Татарске Татарского района                          Новосибирской области</w:t>
      </w:r>
      <w:r>
        <w:rPr>
          <w:b/>
          <w:sz w:val="16"/>
          <w:szCs w:val="16"/>
        </w:rPr>
        <w:t>»;</w:t>
      </w:r>
    </w:p>
    <w:p w:rsidR="00352A9D" w:rsidRPr="00352A9D" w:rsidRDefault="00352A9D" w:rsidP="007E3361">
      <w:pPr>
        <w:jc w:val="both"/>
      </w:pPr>
      <w:r>
        <w:rPr>
          <w:b/>
          <w:sz w:val="16"/>
          <w:szCs w:val="16"/>
        </w:rPr>
        <w:t xml:space="preserve">- Решение </w:t>
      </w:r>
      <w:proofErr w:type="gramStart"/>
      <w:r>
        <w:rPr>
          <w:b/>
          <w:sz w:val="16"/>
          <w:szCs w:val="16"/>
        </w:rPr>
        <w:t>Совета депутатов города Татарска Татарского района Новосибирской области</w:t>
      </w:r>
      <w:proofErr w:type="gramEnd"/>
      <w:r>
        <w:rPr>
          <w:b/>
          <w:sz w:val="16"/>
          <w:szCs w:val="16"/>
        </w:rPr>
        <w:t xml:space="preserve"> № 351 от 28.10.2022 «</w:t>
      </w:r>
      <w:r w:rsidR="0018017B" w:rsidRPr="00642FB4">
        <w:rPr>
          <w:sz w:val="16"/>
          <w:szCs w:val="16"/>
        </w:rPr>
        <w:t>О назначении публичных слушаний по обсуждению проекта плана социально-экономического развития  города Татарска Татарского района  Новосибирской области на  2023 год, на плановый  период 2024 и 2025 годов</w:t>
      </w:r>
      <w:r>
        <w:rPr>
          <w:b/>
          <w:sz w:val="16"/>
          <w:szCs w:val="16"/>
        </w:rPr>
        <w:t>»</w:t>
      </w:r>
      <w:r w:rsidR="0018017B">
        <w:rPr>
          <w:b/>
          <w:sz w:val="16"/>
          <w:szCs w:val="16"/>
        </w:rPr>
        <w:t>.</w:t>
      </w: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0A0261" w:rsidRDefault="000A0261">
      <w:pPr>
        <w:spacing w:after="200" w:line="276" w:lineRule="auto"/>
        <w:rPr>
          <w:sz w:val="16"/>
          <w:szCs w:val="16"/>
        </w:rPr>
      </w:pPr>
      <w:r>
        <w:rPr>
          <w:sz w:val="16"/>
          <w:szCs w:val="16"/>
        </w:rPr>
        <w:br w:type="page"/>
      </w:r>
    </w:p>
    <w:p w:rsidR="007A231D" w:rsidRPr="008D7579" w:rsidRDefault="007A231D" w:rsidP="007A231D">
      <w:pPr>
        <w:jc w:val="center"/>
        <w:rPr>
          <w:b/>
          <w:sz w:val="16"/>
          <w:szCs w:val="16"/>
        </w:rPr>
      </w:pPr>
      <w:r w:rsidRPr="008D7579">
        <w:rPr>
          <w:b/>
          <w:sz w:val="16"/>
          <w:szCs w:val="16"/>
        </w:rPr>
        <w:lastRenderedPageBreak/>
        <w:t xml:space="preserve">СОВЕТ ДЕПУТАТОВ </w:t>
      </w:r>
    </w:p>
    <w:p w:rsidR="007A231D" w:rsidRPr="008D7579" w:rsidRDefault="007A231D" w:rsidP="007A231D">
      <w:pPr>
        <w:jc w:val="center"/>
        <w:rPr>
          <w:b/>
          <w:sz w:val="16"/>
          <w:szCs w:val="16"/>
        </w:rPr>
      </w:pPr>
      <w:r w:rsidRPr="008D7579">
        <w:rPr>
          <w:b/>
          <w:sz w:val="16"/>
          <w:szCs w:val="16"/>
        </w:rPr>
        <w:t>ГОРОДА ТАТАРСКА ТАТАРСКОГО РАЙОНА</w:t>
      </w:r>
    </w:p>
    <w:p w:rsidR="007A231D" w:rsidRPr="008D7579" w:rsidRDefault="007A231D" w:rsidP="007A231D">
      <w:pPr>
        <w:jc w:val="center"/>
        <w:rPr>
          <w:b/>
          <w:sz w:val="16"/>
          <w:szCs w:val="16"/>
        </w:rPr>
      </w:pPr>
      <w:r w:rsidRPr="008D7579">
        <w:rPr>
          <w:b/>
          <w:sz w:val="16"/>
          <w:szCs w:val="16"/>
        </w:rPr>
        <w:t xml:space="preserve"> НОВОСИБИРСКОЙ ОБЛАСТИ</w:t>
      </w:r>
    </w:p>
    <w:p w:rsidR="007A231D" w:rsidRPr="008D7579" w:rsidRDefault="007A231D" w:rsidP="007A231D">
      <w:pPr>
        <w:jc w:val="center"/>
        <w:rPr>
          <w:b/>
          <w:sz w:val="16"/>
          <w:szCs w:val="16"/>
        </w:rPr>
      </w:pPr>
      <w:r w:rsidRPr="008D7579">
        <w:rPr>
          <w:sz w:val="16"/>
          <w:szCs w:val="16"/>
        </w:rPr>
        <w:t xml:space="preserve"> </w:t>
      </w:r>
      <w:r w:rsidRPr="008D7579">
        <w:rPr>
          <w:b/>
          <w:sz w:val="16"/>
          <w:szCs w:val="16"/>
        </w:rPr>
        <w:t>(пятого созыва)</w:t>
      </w:r>
    </w:p>
    <w:p w:rsidR="007A231D" w:rsidRDefault="007A231D" w:rsidP="00CF43E2">
      <w:pPr>
        <w:jc w:val="center"/>
        <w:rPr>
          <w:b/>
          <w:sz w:val="16"/>
          <w:szCs w:val="16"/>
        </w:rPr>
      </w:pPr>
    </w:p>
    <w:p w:rsidR="00CF43E2" w:rsidRPr="008D7579" w:rsidRDefault="00CF43E2" w:rsidP="00CF43E2">
      <w:pPr>
        <w:jc w:val="center"/>
        <w:rPr>
          <w:b/>
          <w:sz w:val="16"/>
          <w:szCs w:val="16"/>
        </w:rPr>
      </w:pPr>
      <w:r w:rsidRPr="008D7579">
        <w:rPr>
          <w:b/>
          <w:sz w:val="16"/>
          <w:szCs w:val="16"/>
        </w:rPr>
        <w:t>РЕШЕНИЕ № 342</w:t>
      </w:r>
    </w:p>
    <w:p w:rsidR="00CF43E2" w:rsidRPr="008D7579" w:rsidRDefault="00CF43E2" w:rsidP="00CF43E2">
      <w:pPr>
        <w:jc w:val="center"/>
        <w:rPr>
          <w:sz w:val="16"/>
          <w:szCs w:val="16"/>
        </w:rPr>
      </w:pPr>
      <w:r w:rsidRPr="008D7579">
        <w:rPr>
          <w:sz w:val="16"/>
          <w:szCs w:val="16"/>
        </w:rPr>
        <w:t>(Двенадцатая очередная сессия)</w:t>
      </w:r>
    </w:p>
    <w:p w:rsidR="00CF43E2" w:rsidRPr="008D7579" w:rsidRDefault="00CF43E2" w:rsidP="00CF43E2">
      <w:pPr>
        <w:jc w:val="center"/>
        <w:rPr>
          <w:sz w:val="16"/>
          <w:szCs w:val="16"/>
        </w:rPr>
      </w:pPr>
    </w:p>
    <w:p w:rsidR="00CF43E2" w:rsidRPr="008D7579" w:rsidRDefault="00CF43E2" w:rsidP="00CF43E2">
      <w:pPr>
        <w:jc w:val="center"/>
        <w:rPr>
          <w:sz w:val="16"/>
          <w:szCs w:val="16"/>
        </w:rPr>
      </w:pPr>
      <w:r w:rsidRPr="008D7579">
        <w:rPr>
          <w:sz w:val="16"/>
          <w:szCs w:val="16"/>
        </w:rPr>
        <w:t xml:space="preserve">от 28 октября 2022 года       </w:t>
      </w:r>
      <w:r w:rsidR="007A231D">
        <w:rPr>
          <w:sz w:val="16"/>
          <w:szCs w:val="16"/>
        </w:rPr>
        <w:t xml:space="preserve">                                                                                                                      </w:t>
      </w:r>
      <w:r w:rsidRPr="008D7579">
        <w:rPr>
          <w:sz w:val="16"/>
          <w:szCs w:val="16"/>
        </w:rPr>
        <w:t xml:space="preserve">                                                                              г. Татарск</w:t>
      </w:r>
    </w:p>
    <w:p w:rsidR="00CF43E2" w:rsidRPr="008D7579" w:rsidRDefault="00CF43E2" w:rsidP="00CF43E2">
      <w:pPr>
        <w:jc w:val="center"/>
        <w:rPr>
          <w:sz w:val="16"/>
          <w:szCs w:val="16"/>
        </w:rPr>
      </w:pPr>
    </w:p>
    <w:p w:rsidR="00CF43E2" w:rsidRDefault="00CF43E2" w:rsidP="00CF43E2">
      <w:pPr>
        <w:pStyle w:val="ConsPlusTitle"/>
        <w:widowControl/>
        <w:jc w:val="center"/>
        <w:rPr>
          <w:rFonts w:eastAsia="Calibri"/>
          <w:sz w:val="16"/>
          <w:szCs w:val="16"/>
          <w:lang w:eastAsia="en-US"/>
        </w:rPr>
      </w:pPr>
      <w:r w:rsidRPr="008D7579">
        <w:rPr>
          <w:sz w:val="16"/>
          <w:szCs w:val="16"/>
        </w:rPr>
        <w:t xml:space="preserve">О внесении изменений в решение четвертой очередной </w:t>
      </w:r>
      <w:proofErr w:type="gramStart"/>
      <w:r w:rsidRPr="008D7579">
        <w:rPr>
          <w:sz w:val="16"/>
          <w:szCs w:val="16"/>
        </w:rPr>
        <w:t>сессии Совета депутатов г</w:t>
      </w:r>
      <w:r w:rsidRPr="008D7579">
        <w:rPr>
          <w:sz w:val="16"/>
          <w:szCs w:val="16"/>
        </w:rPr>
        <w:t>о</w:t>
      </w:r>
      <w:r w:rsidRPr="008D7579">
        <w:rPr>
          <w:sz w:val="16"/>
          <w:szCs w:val="16"/>
        </w:rPr>
        <w:t>рода Татарска Новосибирской области</w:t>
      </w:r>
      <w:proofErr w:type="gramEnd"/>
      <w:r w:rsidRPr="008D7579">
        <w:rPr>
          <w:sz w:val="16"/>
          <w:szCs w:val="16"/>
        </w:rPr>
        <w:t xml:space="preserve"> № 307 от 27.12.2021 года «</w:t>
      </w:r>
      <w:r w:rsidRPr="008D7579">
        <w:rPr>
          <w:rFonts w:eastAsia="Calibri"/>
          <w:sz w:val="16"/>
          <w:szCs w:val="16"/>
          <w:lang w:eastAsia="en-US"/>
        </w:rPr>
        <w:t>О бюджете города Татарска Новосибирской области  на 2022 год и плановый период 2023 и 2024 годов»</w:t>
      </w:r>
    </w:p>
    <w:p w:rsidR="00CF43E2" w:rsidRPr="008D7579" w:rsidRDefault="00CF43E2" w:rsidP="00CF43E2">
      <w:pPr>
        <w:pStyle w:val="ConsPlusTitle"/>
        <w:widowControl/>
        <w:jc w:val="center"/>
        <w:rPr>
          <w:sz w:val="16"/>
          <w:szCs w:val="16"/>
        </w:rPr>
      </w:pPr>
    </w:p>
    <w:p w:rsidR="00CF43E2" w:rsidRPr="008D7579" w:rsidRDefault="00CF43E2" w:rsidP="007A231D">
      <w:pPr>
        <w:autoSpaceDE w:val="0"/>
        <w:autoSpaceDN w:val="0"/>
        <w:adjustRightInd w:val="0"/>
        <w:ind w:firstLine="284"/>
        <w:jc w:val="both"/>
        <w:rPr>
          <w:sz w:val="16"/>
          <w:szCs w:val="16"/>
        </w:rPr>
      </w:pPr>
      <w:r w:rsidRPr="008D7579">
        <w:rPr>
          <w:sz w:val="16"/>
          <w:szCs w:val="16"/>
        </w:rPr>
        <w:t xml:space="preserve">Руководствуясь Бюджетным кодексом Российской Федерации, Совет </w:t>
      </w:r>
      <w:proofErr w:type="gramStart"/>
      <w:r w:rsidRPr="008D7579">
        <w:rPr>
          <w:sz w:val="16"/>
          <w:szCs w:val="16"/>
        </w:rPr>
        <w:t>депутатов города Татарска Татарского района</w:t>
      </w:r>
      <w:r w:rsidRPr="008D7579">
        <w:rPr>
          <w:b/>
          <w:sz w:val="16"/>
          <w:szCs w:val="16"/>
        </w:rPr>
        <w:t xml:space="preserve"> </w:t>
      </w:r>
      <w:r w:rsidRPr="008D7579">
        <w:rPr>
          <w:sz w:val="16"/>
          <w:szCs w:val="16"/>
        </w:rPr>
        <w:t>Новосибирской области</w:t>
      </w:r>
      <w:proofErr w:type="gramEnd"/>
      <w:r w:rsidRPr="008D7579">
        <w:rPr>
          <w:sz w:val="16"/>
          <w:szCs w:val="16"/>
        </w:rPr>
        <w:t xml:space="preserve"> решил:</w:t>
      </w:r>
    </w:p>
    <w:p w:rsidR="00CF43E2" w:rsidRPr="008D7579" w:rsidRDefault="00CF43E2" w:rsidP="00781368">
      <w:pPr>
        <w:numPr>
          <w:ilvl w:val="0"/>
          <w:numId w:val="5"/>
        </w:numPr>
        <w:tabs>
          <w:tab w:val="clear" w:pos="927"/>
          <w:tab w:val="num" w:pos="1134"/>
        </w:tabs>
        <w:autoSpaceDE w:val="0"/>
        <w:autoSpaceDN w:val="0"/>
        <w:adjustRightInd w:val="0"/>
        <w:ind w:left="0" w:firstLine="284"/>
        <w:jc w:val="both"/>
        <w:rPr>
          <w:sz w:val="16"/>
          <w:szCs w:val="16"/>
        </w:rPr>
      </w:pPr>
      <w:r w:rsidRPr="008D7579">
        <w:rPr>
          <w:sz w:val="16"/>
          <w:szCs w:val="16"/>
        </w:rPr>
        <w:t xml:space="preserve">Внести в решение четвертой очередной </w:t>
      </w:r>
      <w:proofErr w:type="gramStart"/>
      <w:r w:rsidRPr="008D7579">
        <w:rPr>
          <w:sz w:val="16"/>
          <w:szCs w:val="16"/>
        </w:rPr>
        <w:t>сессии Совета депутатов города Татарска</w:t>
      </w:r>
      <w:r w:rsidRPr="008D7579">
        <w:rPr>
          <w:b/>
          <w:sz w:val="16"/>
          <w:szCs w:val="16"/>
        </w:rPr>
        <w:t xml:space="preserve"> </w:t>
      </w:r>
      <w:r w:rsidRPr="008D7579">
        <w:rPr>
          <w:sz w:val="16"/>
          <w:szCs w:val="16"/>
        </w:rPr>
        <w:t>Новосибирской области</w:t>
      </w:r>
      <w:proofErr w:type="gramEnd"/>
      <w:r w:rsidRPr="008D7579">
        <w:rPr>
          <w:sz w:val="16"/>
          <w:szCs w:val="16"/>
        </w:rPr>
        <w:t xml:space="preserve"> № 307 от 27.12.2021 года  «О бюджете города Татарска  Новосибирской области на 2022 год и плановый период 2023 и 2024 годов» следующие изменения:</w:t>
      </w:r>
    </w:p>
    <w:p w:rsidR="00CF43E2" w:rsidRPr="008D7579" w:rsidRDefault="00CF43E2" w:rsidP="007A231D">
      <w:pPr>
        <w:ind w:firstLine="284"/>
        <w:jc w:val="both"/>
        <w:rPr>
          <w:sz w:val="16"/>
          <w:szCs w:val="16"/>
        </w:rPr>
      </w:pPr>
      <w:r w:rsidRPr="008D7579">
        <w:rPr>
          <w:sz w:val="16"/>
          <w:szCs w:val="16"/>
        </w:rPr>
        <w:t>1.1. Пункт 1 решения изложить в следующей редакции: «Утвердить основные характеристики бюджета города Татарска Татарского района Новосибирской области (далее–местный бюджет) на 2022 год»:</w:t>
      </w:r>
    </w:p>
    <w:p w:rsidR="00CF43E2" w:rsidRPr="008D7579" w:rsidRDefault="00CF43E2" w:rsidP="007A231D">
      <w:pPr>
        <w:ind w:firstLine="284"/>
        <w:jc w:val="both"/>
        <w:rPr>
          <w:sz w:val="16"/>
          <w:szCs w:val="16"/>
        </w:rPr>
      </w:pPr>
      <w:proofErr w:type="gramStart"/>
      <w:r w:rsidRPr="008D7579">
        <w:rPr>
          <w:sz w:val="16"/>
          <w:szCs w:val="16"/>
        </w:rPr>
        <w:t>1) прогнозируемый общий  объем доходов местного бюджета в сумме 595 659,0 тыс. рублей, в том числе объем межбюджетных трансфертов, получаемых из других бюджетов бюджетной системы Российской Федерации в сумме 527 921,3 тыс. рублей и прочие безвозмездные поступления в сумме 79,5 тыс. рублей;</w:t>
      </w:r>
      <w:proofErr w:type="gramEnd"/>
    </w:p>
    <w:p w:rsidR="00CF43E2" w:rsidRPr="008D7579" w:rsidRDefault="00CF43E2" w:rsidP="007A231D">
      <w:pPr>
        <w:autoSpaceDE w:val="0"/>
        <w:autoSpaceDN w:val="0"/>
        <w:adjustRightInd w:val="0"/>
        <w:ind w:firstLine="284"/>
        <w:jc w:val="both"/>
        <w:rPr>
          <w:sz w:val="16"/>
          <w:szCs w:val="16"/>
        </w:rPr>
      </w:pPr>
      <w:r w:rsidRPr="008D7579">
        <w:rPr>
          <w:sz w:val="16"/>
          <w:szCs w:val="16"/>
        </w:rPr>
        <w:t>2) общий объем расходов местного бюджета в сумме 604 551,6 тыс. рублей;</w:t>
      </w:r>
    </w:p>
    <w:p w:rsidR="00CF43E2" w:rsidRPr="008D7579" w:rsidRDefault="00CF43E2" w:rsidP="007A231D">
      <w:pPr>
        <w:autoSpaceDE w:val="0"/>
        <w:autoSpaceDN w:val="0"/>
        <w:adjustRightInd w:val="0"/>
        <w:ind w:firstLine="284"/>
        <w:jc w:val="both"/>
        <w:rPr>
          <w:sz w:val="16"/>
          <w:szCs w:val="16"/>
        </w:rPr>
      </w:pPr>
      <w:r w:rsidRPr="008D7579">
        <w:rPr>
          <w:sz w:val="16"/>
          <w:szCs w:val="16"/>
        </w:rPr>
        <w:t xml:space="preserve">3) дефицит местного бюджета в сумме 8 892,6 тыс. рублей. </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1.2. Пункт 2 решения изложить в следующей редакции:</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«Утвердить основные характеристики местного бюджета на 2023 год и на 2024 год:</w:t>
      </w:r>
    </w:p>
    <w:p w:rsidR="00CF43E2" w:rsidRPr="008D7579" w:rsidRDefault="00CF43E2" w:rsidP="007A231D">
      <w:pPr>
        <w:tabs>
          <w:tab w:val="left" w:pos="1080"/>
        </w:tabs>
        <w:autoSpaceDE w:val="0"/>
        <w:autoSpaceDN w:val="0"/>
        <w:adjustRightInd w:val="0"/>
        <w:ind w:firstLine="284"/>
        <w:jc w:val="both"/>
        <w:rPr>
          <w:sz w:val="16"/>
          <w:szCs w:val="16"/>
        </w:rPr>
      </w:pPr>
      <w:proofErr w:type="gramStart"/>
      <w:r w:rsidRPr="008D7579">
        <w:rPr>
          <w:sz w:val="16"/>
          <w:szCs w:val="16"/>
        </w:rPr>
        <w:t>1) прогнозируемый общий объём доходов местного бюджета на 2023 год в сумме           790 743,2 тыс. рублей, в том числе объём межбюджетных трансфертов, получаемых из других бюджетов бюджетной системы Российской Федерации в сумме 667 577,6 тыс. рублей  и на 2024 год в сумме 209 391,0 тыс. рублей, в том числе объём межбюджетных трансфертов, получаемых из других бюджетов бюджетной системы Российской Федерации</w:t>
      </w:r>
      <w:proofErr w:type="gramEnd"/>
      <w:r w:rsidRPr="008D7579">
        <w:rPr>
          <w:sz w:val="16"/>
          <w:szCs w:val="16"/>
        </w:rPr>
        <w:t xml:space="preserve"> в сумме 136 358,2 тыс. рублей;</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 xml:space="preserve">2) общий объём расходов местного бюджета на 2023 год в сумме 790 893,4 тыс. </w:t>
      </w:r>
      <w:proofErr w:type="gramStart"/>
      <w:r w:rsidRPr="008D7579">
        <w:rPr>
          <w:sz w:val="16"/>
          <w:szCs w:val="16"/>
        </w:rPr>
        <w:t>рублей</w:t>
      </w:r>
      <w:proofErr w:type="gramEnd"/>
      <w:r w:rsidRPr="008D7579">
        <w:rPr>
          <w:sz w:val="16"/>
          <w:szCs w:val="16"/>
        </w:rPr>
        <w:t xml:space="preserve"> в том числе условно утвержденные расходы в сумме 2 200,0 тыс. рублей и на 2024 год в сумме 209 598,0 тыс. рублей в том числе условно утвержденные расходы в сумме 4 800,0 тыс. рублей;</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3) дефицит местного бюджета на 2023 год в сумме 150,2 тыс. рублей, дефицит местного бюджета на 2024 год в сумме 207,0 тыс. рублей.</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1.3. Пункт 13 решения изложить в следующей редакции:</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Установить, что в 2022 году из местного бюджета предоставляются следующие субсидии</w:t>
      </w:r>
    </w:p>
    <w:p w:rsidR="00CF43E2" w:rsidRPr="008D7579" w:rsidRDefault="00CF43E2" w:rsidP="007A231D">
      <w:pPr>
        <w:autoSpaceDE w:val="0"/>
        <w:autoSpaceDN w:val="0"/>
        <w:adjustRightInd w:val="0"/>
        <w:ind w:firstLine="284"/>
        <w:jc w:val="both"/>
        <w:rPr>
          <w:sz w:val="16"/>
          <w:szCs w:val="16"/>
        </w:rPr>
      </w:pPr>
      <w:r w:rsidRPr="008D7579">
        <w:rPr>
          <w:sz w:val="16"/>
          <w:szCs w:val="16"/>
        </w:rPr>
        <w:t>- на возмещение затрат субъектам малого и среднего предпринимательства по участию в выставках, ярмарках в рамках муниципальной программы  «Развитие субъектов малого и среднего предпринимательства в городе Татарске Новосибирской области на 2021-2023 годы»  в объеме 50,0 тыс. рублей.</w:t>
      </w:r>
    </w:p>
    <w:p w:rsidR="00CF43E2" w:rsidRPr="008D7579" w:rsidRDefault="00CF43E2" w:rsidP="00781368">
      <w:pPr>
        <w:numPr>
          <w:ilvl w:val="0"/>
          <w:numId w:val="6"/>
        </w:numPr>
        <w:tabs>
          <w:tab w:val="clear" w:pos="927"/>
          <w:tab w:val="num" w:pos="284"/>
        </w:tabs>
        <w:autoSpaceDE w:val="0"/>
        <w:autoSpaceDN w:val="0"/>
        <w:adjustRightInd w:val="0"/>
        <w:ind w:left="0" w:firstLine="284"/>
        <w:jc w:val="both"/>
        <w:rPr>
          <w:sz w:val="16"/>
          <w:szCs w:val="16"/>
        </w:rPr>
      </w:pPr>
      <w:proofErr w:type="gramStart"/>
      <w:r w:rsidRPr="008D7579">
        <w:rPr>
          <w:sz w:val="16"/>
          <w:szCs w:val="16"/>
        </w:rPr>
        <w:t>на возмещение затрат в рамках муниципальной программы «Формирование современной городской среды на территории города Татарска Новосибирской области на 2018-2024 годы в связи с выполнением работ по благоустройству дворовых территорий многоквартирных домов Обществу с ограниченной ответственностью УК «Лидер», расположенного по адресу 632122, Новосибирская область, город Татарск, ул. Василевского 3 в объеме  4 975,5 тыс. рублей (расположение объектов:</w:t>
      </w:r>
      <w:proofErr w:type="gramEnd"/>
      <w:r w:rsidRPr="008D7579">
        <w:rPr>
          <w:sz w:val="16"/>
          <w:szCs w:val="16"/>
        </w:rPr>
        <w:t xml:space="preserve"> </w:t>
      </w:r>
      <w:proofErr w:type="gramStart"/>
      <w:r w:rsidRPr="008D7579">
        <w:rPr>
          <w:sz w:val="16"/>
          <w:szCs w:val="16"/>
        </w:rPr>
        <w:t xml:space="preserve">Новосибирская область, г. Татарск, ул. </w:t>
      </w:r>
      <w:proofErr w:type="spellStart"/>
      <w:r w:rsidRPr="008D7579">
        <w:rPr>
          <w:sz w:val="16"/>
          <w:szCs w:val="16"/>
        </w:rPr>
        <w:t>Закриевского</w:t>
      </w:r>
      <w:proofErr w:type="spellEnd"/>
      <w:r w:rsidRPr="008D7579">
        <w:rPr>
          <w:sz w:val="16"/>
          <w:szCs w:val="16"/>
        </w:rPr>
        <w:t>, 42, ул. Смирновская, 78-а).</w:t>
      </w:r>
      <w:proofErr w:type="gramEnd"/>
    </w:p>
    <w:p w:rsidR="00CF43E2" w:rsidRPr="008D7579" w:rsidRDefault="00CF43E2" w:rsidP="00781368">
      <w:pPr>
        <w:numPr>
          <w:ilvl w:val="0"/>
          <w:numId w:val="6"/>
        </w:numPr>
        <w:tabs>
          <w:tab w:val="clear" w:pos="927"/>
          <w:tab w:val="num" w:pos="0"/>
          <w:tab w:val="left" w:pos="284"/>
        </w:tabs>
        <w:autoSpaceDE w:val="0"/>
        <w:autoSpaceDN w:val="0"/>
        <w:adjustRightInd w:val="0"/>
        <w:ind w:left="0" w:firstLine="284"/>
        <w:jc w:val="both"/>
        <w:rPr>
          <w:sz w:val="16"/>
          <w:szCs w:val="16"/>
        </w:rPr>
      </w:pPr>
      <w:r w:rsidRPr="008D7579">
        <w:rPr>
          <w:sz w:val="16"/>
          <w:szCs w:val="16"/>
        </w:rPr>
        <w:t>на возмещение затрат или недополученных доходов, за потребленные топливно-энергетические ресурсы в связи с производством (реализацией) товаров, выполнением работ, оказанием услуг в сфере жилищно-коммунального хозяйства в объеме 90 155,4 тыс. рублей, в том числе:</w:t>
      </w:r>
    </w:p>
    <w:p w:rsidR="00CF43E2" w:rsidRPr="008D7579" w:rsidRDefault="00CF43E2" w:rsidP="007A231D">
      <w:pPr>
        <w:tabs>
          <w:tab w:val="left" w:pos="284"/>
        </w:tabs>
        <w:autoSpaceDE w:val="0"/>
        <w:autoSpaceDN w:val="0"/>
        <w:adjustRightInd w:val="0"/>
        <w:ind w:firstLine="284"/>
        <w:jc w:val="both"/>
        <w:rPr>
          <w:sz w:val="16"/>
          <w:szCs w:val="16"/>
        </w:rPr>
      </w:pPr>
      <w:r w:rsidRPr="008D7579">
        <w:rPr>
          <w:sz w:val="16"/>
          <w:szCs w:val="16"/>
        </w:rPr>
        <w:t xml:space="preserve">- ООО «ТТК» (Новосибирская область, г. Татарск, ул. Советская, 15)- 50 388,0 </w:t>
      </w:r>
      <w:proofErr w:type="spellStart"/>
      <w:r w:rsidRPr="008D7579">
        <w:rPr>
          <w:sz w:val="16"/>
          <w:szCs w:val="16"/>
        </w:rPr>
        <w:t>тыс</w:t>
      </w:r>
      <w:proofErr w:type="gramStart"/>
      <w:r w:rsidRPr="008D7579">
        <w:rPr>
          <w:sz w:val="16"/>
          <w:szCs w:val="16"/>
        </w:rPr>
        <w:t>.р</w:t>
      </w:r>
      <w:proofErr w:type="gramEnd"/>
      <w:r w:rsidRPr="008D7579">
        <w:rPr>
          <w:sz w:val="16"/>
          <w:szCs w:val="16"/>
        </w:rPr>
        <w:t>ублей</w:t>
      </w:r>
      <w:proofErr w:type="spellEnd"/>
      <w:r w:rsidRPr="008D7579">
        <w:rPr>
          <w:sz w:val="16"/>
          <w:szCs w:val="16"/>
        </w:rPr>
        <w:t>;</w:t>
      </w:r>
    </w:p>
    <w:p w:rsidR="00CF43E2" w:rsidRPr="008D7579" w:rsidRDefault="00CF43E2" w:rsidP="007A231D">
      <w:pPr>
        <w:tabs>
          <w:tab w:val="left" w:pos="284"/>
        </w:tabs>
        <w:autoSpaceDE w:val="0"/>
        <w:autoSpaceDN w:val="0"/>
        <w:adjustRightInd w:val="0"/>
        <w:ind w:firstLine="284"/>
        <w:rPr>
          <w:sz w:val="16"/>
          <w:szCs w:val="16"/>
        </w:rPr>
      </w:pPr>
      <w:proofErr w:type="gramStart"/>
      <w:r w:rsidRPr="008D7579">
        <w:rPr>
          <w:sz w:val="16"/>
          <w:szCs w:val="16"/>
        </w:rPr>
        <w:t>- ООО «ТТС» (Новосибирская область, г. Татарск, ул. А. Матросова, 114)- 31 770,7 тыс. рублей;</w:t>
      </w:r>
      <w:proofErr w:type="gramEnd"/>
    </w:p>
    <w:p w:rsidR="00CF43E2" w:rsidRPr="008D7579" w:rsidRDefault="00CF43E2" w:rsidP="007A231D">
      <w:pPr>
        <w:tabs>
          <w:tab w:val="left" w:pos="284"/>
        </w:tabs>
        <w:autoSpaceDE w:val="0"/>
        <w:autoSpaceDN w:val="0"/>
        <w:adjustRightInd w:val="0"/>
        <w:ind w:firstLine="284"/>
        <w:rPr>
          <w:sz w:val="16"/>
          <w:szCs w:val="16"/>
        </w:rPr>
      </w:pPr>
      <w:proofErr w:type="gramStart"/>
      <w:r w:rsidRPr="008D7579">
        <w:rPr>
          <w:sz w:val="16"/>
          <w:szCs w:val="16"/>
        </w:rPr>
        <w:t>- МУП «Водоканал»  (Новосибирская область, г. Татарск, ул. Василевского, 5)- 7 995,1 тыс. рублей;</w:t>
      </w:r>
      <w:proofErr w:type="gramEnd"/>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1.4. Пункт 17 решения изложить в следующей редакции:</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 xml:space="preserve">Утвердить объем бюджетных ассигнований муниципального дорожного </w:t>
      </w:r>
      <w:proofErr w:type="gramStart"/>
      <w:r w:rsidRPr="008D7579">
        <w:rPr>
          <w:sz w:val="16"/>
          <w:szCs w:val="16"/>
        </w:rPr>
        <w:t>фонда города Татарска Татарского района Новосибирской области</w:t>
      </w:r>
      <w:proofErr w:type="gramEnd"/>
      <w:r w:rsidRPr="008D7579">
        <w:rPr>
          <w:sz w:val="16"/>
          <w:szCs w:val="16"/>
        </w:rPr>
        <w:t xml:space="preserve"> на 2022 год в сумме     79 989,8 тыс. рублей, на 2023 год в сумме  23 303,4 тыс. рублей и на 2024 год 7 264,2 тыс. рублей.</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1.5.</w:t>
      </w:r>
      <w:r w:rsidRPr="008D7579">
        <w:rPr>
          <w:sz w:val="16"/>
          <w:szCs w:val="16"/>
        </w:rPr>
        <w:tab/>
        <w:t xml:space="preserve">Утвердить прогнозный план </w:t>
      </w:r>
      <w:proofErr w:type="gramStart"/>
      <w:r w:rsidRPr="008D7579">
        <w:rPr>
          <w:sz w:val="16"/>
          <w:szCs w:val="16"/>
        </w:rPr>
        <w:t>приватизации муниципального имущества города Татарска Новосибирской области</w:t>
      </w:r>
      <w:proofErr w:type="gramEnd"/>
      <w:r w:rsidRPr="008D7579">
        <w:rPr>
          <w:sz w:val="16"/>
          <w:szCs w:val="16"/>
        </w:rPr>
        <w:t xml:space="preserve"> на 2022 год и плановый период 2023 и 2024 годов согласно приложению 4.</w:t>
      </w:r>
    </w:p>
    <w:p w:rsidR="00CF43E2" w:rsidRPr="008D7579" w:rsidRDefault="00CF43E2" w:rsidP="007A231D">
      <w:pPr>
        <w:tabs>
          <w:tab w:val="left" w:pos="1080"/>
        </w:tabs>
        <w:autoSpaceDE w:val="0"/>
        <w:autoSpaceDN w:val="0"/>
        <w:adjustRightInd w:val="0"/>
        <w:ind w:firstLine="284"/>
        <w:jc w:val="both"/>
        <w:rPr>
          <w:sz w:val="16"/>
          <w:szCs w:val="16"/>
        </w:rPr>
      </w:pPr>
      <w:r w:rsidRPr="008D7579">
        <w:rPr>
          <w:sz w:val="16"/>
          <w:szCs w:val="16"/>
        </w:rPr>
        <w:t>1.6.  Приложение 5 «Распределение бюджетных ассигнований на 2022-2024 годы по разделам, подразделам, целевым статьям и видам расходов» изложить в редакции согласно приложению 5 к настоящему решению.</w:t>
      </w:r>
    </w:p>
    <w:p w:rsidR="00CF43E2" w:rsidRPr="008D7579" w:rsidRDefault="00CF43E2" w:rsidP="007A231D">
      <w:pPr>
        <w:tabs>
          <w:tab w:val="left" w:pos="1134"/>
        </w:tabs>
        <w:autoSpaceDE w:val="0"/>
        <w:autoSpaceDN w:val="0"/>
        <w:adjustRightInd w:val="0"/>
        <w:ind w:firstLine="284"/>
        <w:jc w:val="both"/>
        <w:rPr>
          <w:sz w:val="16"/>
          <w:szCs w:val="16"/>
        </w:rPr>
      </w:pPr>
      <w:r w:rsidRPr="008D7579">
        <w:rPr>
          <w:sz w:val="16"/>
          <w:szCs w:val="16"/>
        </w:rPr>
        <w:t xml:space="preserve">1.7. Приложение 6 «Ведомственная структура </w:t>
      </w:r>
      <w:proofErr w:type="gramStart"/>
      <w:r w:rsidRPr="008D7579">
        <w:rPr>
          <w:sz w:val="16"/>
          <w:szCs w:val="16"/>
        </w:rPr>
        <w:t>расходов бюджета города Татарска Татарского района Новосибирской области</w:t>
      </w:r>
      <w:proofErr w:type="gramEnd"/>
      <w:r w:rsidRPr="008D7579">
        <w:rPr>
          <w:sz w:val="16"/>
          <w:szCs w:val="16"/>
        </w:rPr>
        <w:t xml:space="preserve"> на 2022-2024 годы» изложить в редакции согласно приложению 6 к настоящему решению.</w:t>
      </w:r>
    </w:p>
    <w:p w:rsidR="00CF43E2" w:rsidRPr="008D7579" w:rsidRDefault="00CF43E2" w:rsidP="007A231D">
      <w:pPr>
        <w:tabs>
          <w:tab w:val="left" w:pos="1134"/>
        </w:tabs>
        <w:autoSpaceDE w:val="0"/>
        <w:autoSpaceDN w:val="0"/>
        <w:adjustRightInd w:val="0"/>
        <w:ind w:firstLine="284"/>
        <w:jc w:val="both"/>
        <w:rPr>
          <w:sz w:val="16"/>
          <w:szCs w:val="16"/>
        </w:rPr>
      </w:pPr>
      <w:r w:rsidRPr="008D7579">
        <w:rPr>
          <w:sz w:val="16"/>
          <w:szCs w:val="16"/>
        </w:rPr>
        <w:t>1.8. Приложение 7 «</w:t>
      </w:r>
      <w:r w:rsidRPr="008D7579">
        <w:rPr>
          <w:bCs/>
          <w:sz w:val="16"/>
          <w:szCs w:val="16"/>
        </w:rPr>
        <w:t>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2022-2024 годы»</w:t>
      </w:r>
      <w:r w:rsidRPr="008D7579">
        <w:rPr>
          <w:sz w:val="16"/>
          <w:szCs w:val="16"/>
        </w:rPr>
        <w:t xml:space="preserve"> изложить в редакции согласно приложению 7 к настоящему решению.</w:t>
      </w:r>
    </w:p>
    <w:p w:rsidR="00CF43E2" w:rsidRPr="008D7579" w:rsidRDefault="00CF43E2" w:rsidP="007A231D">
      <w:pPr>
        <w:tabs>
          <w:tab w:val="left" w:pos="1134"/>
        </w:tabs>
        <w:autoSpaceDE w:val="0"/>
        <w:autoSpaceDN w:val="0"/>
        <w:adjustRightInd w:val="0"/>
        <w:ind w:firstLine="284"/>
        <w:jc w:val="both"/>
        <w:rPr>
          <w:sz w:val="16"/>
          <w:szCs w:val="16"/>
        </w:rPr>
      </w:pPr>
      <w:r w:rsidRPr="008D7579">
        <w:rPr>
          <w:sz w:val="16"/>
          <w:szCs w:val="16"/>
        </w:rPr>
        <w:t xml:space="preserve">1.9. Приложение 8 «Источники </w:t>
      </w:r>
      <w:proofErr w:type="gramStart"/>
      <w:r w:rsidRPr="008D7579">
        <w:rPr>
          <w:sz w:val="16"/>
          <w:szCs w:val="16"/>
        </w:rPr>
        <w:t>финансирования дефицита бюджета города Татарска Татарского района Новосибирской области</w:t>
      </w:r>
      <w:proofErr w:type="gramEnd"/>
      <w:r w:rsidRPr="008D7579">
        <w:rPr>
          <w:sz w:val="16"/>
          <w:szCs w:val="16"/>
        </w:rPr>
        <w:t xml:space="preserve"> на 2022-2024 годы» изложить в редакции согласно приложению 8 к настоящему решению.</w:t>
      </w:r>
    </w:p>
    <w:p w:rsidR="00CF43E2" w:rsidRPr="008D7579" w:rsidRDefault="00CF43E2" w:rsidP="007A231D">
      <w:pPr>
        <w:tabs>
          <w:tab w:val="left" w:pos="284"/>
        </w:tabs>
        <w:autoSpaceDE w:val="0"/>
        <w:autoSpaceDN w:val="0"/>
        <w:adjustRightInd w:val="0"/>
        <w:ind w:firstLine="284"/>
        <w:jc w:val="both"/>
        <w:rPr>
          <w:sz w:val="16"/>
          <w:szCs w:val="16"/>
        </w:rPr>
      </w:pPr>
      <w:r w:rsidRPr="008D7579">
        <w:rPr>
          <w:sz w:val="16"/>
          <w:szCs w:val="16"/>
        </w:rPr>
        <w:t>1.10. Утвердить перечень публичных нормативных обязательств, подлежащих исполнению за счет средств местного бюджета на 2022-2024 годы согласно приложению 9.</w:t>
      </w:r>
    </w:p>
    <w:p w:rsidR="00CF43E2" w:rsidRPr="008D7579" w:rsidRDefault="00CF43E2" w:rsidP="007A231D">
      <w:pPr>
        <w:tabs>
          <w:tab w:val="left" w:pos="284"/>
        </w:tabs>
        <w:autoSpaceDE w:val="0"/>
        <w:autoSpaceDN w:val="0"/>
        <w:adjustRightInd w:val="0"/>
        <w:ind w:firstLine="284"/>
        <w:jc w:val="both"/>
        <w:rPr>
          <w:sz w:val="16"/>
          <w:szCs w:val="16"/>
        </w:rPr>
      </w:pPr>
      <w:r w:rsidRPr="008D7579">
        <w:rPr>
          <w:sz w:val="16"/>
          <w:szCs w:val="16"/>
        </w:rPr>
        <w:t>1.11. Установить общий объем бюджетных ассигнований, направляемых на исполнение публичных нормативных обязательств, на 2022 год в сумме 2 012,0 тыс. рублей, на 2023 год в сумме 1 812,0 тыс. рублей и на 2024 год в сумме 1 812,0 тыс. рублей.</w:t>
      </w:r>
    </w:p>
    <w:p w:rsidR="00CF43E2" w:rsidRPr="008D7579" w:rsidRDefault="00CF43E2" w:rsidP="007A231D">
      <w:pPr>
        <w:tabs>
          <w:tab w:val="left" w:pos="709"/>
        </w:tabs>
        <w:autoSpaceDE w:val="0"/>
        <w:autoSpaceDN w:val="0"/>
        <w:adjustRightInd w:val="0"/>
        <w:ind w:firstLine="284"/>
        <w:jc w:val="both"/>
        <w:rPr>
          <w:sz w:val="16"/>
          <w:szCs w:val="16"/>
        </w:rPr>
      </w:pPr>
      <w:r w:rsidRPr="008D7579">
        <w:rPr>
          <w:sz w:val="16"/>
          <w:szCs w:val="16"/>
        </w:rPr>
        <w:t xml:space="preserve">1.12. Утвердить Программу муниципальных внутренних </w:t>
      </w:r>
      <w:proofErr w:type="gramStart"/>
      <w:r w:rsidRPr="008D7579">
        <w:rPr>
          <w:sz w:val="16"/>
          <w:szCs w:val="16"/>
        </w:rPr>
        <w:t>заимствований города Татарска Татарского района Новосибирской области</w:t>
      </w:r>
      <w:proofErr w:type="gramEnd"/>
      <w:r w:rsidRPr="008D7579">
        <w:rPr>
          <w:sz w:val="16"/>
          <w:szCs w:val="16"/>
        </w:rPr>
        <w:t xml:space="preserve"> на 2022-2024 годы согласно приложению 10.</w:t>
      </w:r>
    </w:p>
    <w:p w:rsidR="00CF43E2" w:rsidRPr="008D7579" w:rsidRDefault="00CF43E2" w:rsidP="007A231D">
      <w:pPr>
        <w:tabs>
          <w:tab w:val="left" w:pos="1134"/>
        </w:tabs>
        <w:autoSpaceDE w:val="0"/>
        <w:autoSpaceDN w:val="0"/>
        <w:adjustRightInd w:val="0"/>
        <w:ind w:firstLine="284"/>
        <w:jc w:val="both"/>
        <w:rPr>
          <w:sz w:val="16"/>
          <w:szCs w:val="16"/>
        </w:rPr>
      </w:pPr>
      <w:r w:rsidRPr="008D7579">
        <w:rPr>
          <w:sz w:val="16"/>
          <w:szCs w:val="16"/>
        </w:rPr>
        <w:t xml:space="preserve">2.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8D7579">
        <w:rPr>
          <w:sz w:val="16"/>
          <w:szCs w:val="16"/>
        </w:rPr>
        <w:t>Совета депутатов города Татарска Татарского района Новосибирской области</w:t>
      </w:r>
      <w:proofErr w:type="gramEnd"/>
      <w:r w:rsidRPr="008D7579">
        <w:rPr>
          <w:sz w:val="16"/>
          <w:szCs w:val="16"/>
        </w:rPr>
        <w:t xml:space="preserve">  и  начальника отдела финансов, учета, отчетности и закупок администрации  города Татарска Татарского района Новосибирской области.</w:t>
      </w:r>
    </w:p>
    <w:p w:rsidR="00CF43E2" w:rsidRPr="008D7579" w:rsidRDefault="00CF43E2" w:rsidP="007A231D">
      <w:pPr>
        <w:tabs>
          <w:tab w:val="left" w:pos="993"/>
        </w:tabs>
        <w:autoSpaceDE w:val="0"/>
        <w:autoSpaceDN w:val="0"/>
        <w:adjustRightInd w:val="0"/>
        <w:ind w:firstLine="284"/>
        <w:jc w:val="both"/>
        <w:rPr>
          <w:sz w:val="16"/>
          <w:szCs w:val="16"/>
        </w:rPr>
      </w:pPr>
      <w:r w:rsidRPr="008D7579">
        <w:rPr>
          <w:sz w:val="16"/>
          <w:szCs w:val="16"/>
        </w:rPr>
        <w:t xml:space="preserve">3. Настоящее решение вступает в силу со дня его официального опубликования в Бюллетене </w:t>
      </w:r>
      <w:proofErr w:type="gramStart"/>
      <w:r w:rsidRPr="008D7579">
        <w:rPr>
          <w:sz w:val="16"/>
          <w:szCs w:val="16"/>
        </w:rPr>
        <w:t>органов местного самоуправления города Татарска Татарского района Новосибирской области</w:t>
      </w:r>
      <w:proofErr w:type="gramEnd"/>
      <w:r w:rsidRPr="008D7579">
        <w:rPr>
          <w:sz w:val="16"/>
          <w:szCs w:val="16"/>
        </w:rPr>
        <w:t xml:space="preserve"> и размещения на официальном сайте администрации города Татарска Татарского района Новосибирской области.</w:t>
      </w:r>
    </w:p>
    <w:p w:rsidR="00CF43E2" w:rsidRPr="008D7579" w:rsidRDefault="00CF43E2" w:rsidP="00CF43E2">
      <w:pPr>
        <w:tabs>
          <w:tab w:val="num" w:pos="1080"/>
        </w:tabs>
        <w:autoSpaceDE w:val="0"/>
        <w:autoSpaceDN w:val="0"/>
        <w:adjustRightInd w:val="0"/>
        <w:jc w:val="both"/>
        <w:rPr>
          <w:sz w:val="16"/>
          <w:szCs w:val="16"/>
        </w:rPr>
      </w:pPr>
    </w:p>
    <w:tbl>
      <w:tblPr>
        <w:tblW w:w="4948" w:type="pct"/>
        <w:tblLook w:val="04A0" w:firstRow="1" w:lastRow="0" w:firstColumn="1" w:lastColumn="0" w:noHBand="0" w:noVBand="1"/>
      </w:tblPr>
      <w:tblGrid>
        <w:gridCol w:w="5773"/>
        <w:gridCol w:w="4792"/>
      </w:tblGrid>
      <w:tr w:rsidR="00CF43E2" w:rsidRPr="008D7579" w:rsidTr="00CF43E2">
        <w:tc>
          <w:tcPr>
            <w:tcW w:w="2732" w:type="pct"/>
            <w:shd w:val="clear" w:color="auto" w:fill="auto"/>
          </w:tcPr>
          <w:p w:rsidR="00CF43E2" w:rsidRPr="008D7579" w:rsidRDefault="00CF43E2" w:rsidP="00CF43E2">
            <w:pPr>
              <w:jc w:val="both"/>
              <w:rPr>
                <w:sz w:val="16"/>
                <w:szCs w:val="16"/>
              </w:rPr>
            </w:pPr>
            <w:proofErr w:type="spellStart"/>
            <w:r w:rsidRPr="008D7579">
              <w:rPr>
                <w:sz w:val="16"/>
                <w:szCs w:val="16"/>
              </w:rPr>
              <w:t>и.о</w:t>
            </w:r>
            <w:proofErr w:type="spellEnd"/>
            <w:r w:rsidRPr="008D7579">
              <w:rPr>
                <w:sz w:val="16"/>
                <w:szCs w:val="16"/>
              </w:rPr>
              <w:t xml:space="preserve">. Главы города Татарска </w:t>
            </w:r>
          </w:p>
          <w:p w:rsidR="00CF43E2" w:rsidRPr="008D7579" w:rsidRDefault="00CF43E2" w:rsidP="00CF43E2">
            <w:pPr>
              <w:jc w:val="both"/>
              <w:rPr>
                <w:sz w:val="16"/>
                <w:szCs w:val="16"/>
              </w:rPr>
            </w:pPr>
            <w:r w:rsidRPr="008D7579">
              <w:rPr>
                <w:sz w:val="16"/>
                <w:szCs w:val="16"/>
              </w:rPr>
              <w:t xml:space="preserve">Татарского района Новосибирской области                                                                                      </w:t>
            </w:r>
          </w:p>
          <w:p w:rsidR="00CF43E2" w:rsidRPr="008D7579" w:rsidRDefault="00CF43E2" w:rsidP="00CF43E2">
            <w:pPr>
              <w:jc w:val="both"/>
              <w:rPr>
                <w:sz w:val="16"/>
                <w:szCs w:val="16"/>
              </w:rPr>
            </w:pPr>
          </w:p>
        </w:tc>
        <w:tc>
          <w:tcPr>
            <w:tcW w:w="2268" w:type="pct"/>
            <w:shd w:val="clear" w:color="auto" w:fill="auto"/>
          </w:tcPr>
          <w:p w:rsidR="00CF43E2" w:rsidRPr="008D7579" w:rsidRDefault="00CF43E2" w:rsidP="00CF43E2">
            <w:pPr>
              <w:jc w:val="both"/>
              <w:rPr>
                <w:sz w:val="16"/>
                <w:szCs w:val="16"/>
              </w:rPr>
            </w:pPr>
            <w:r w:rsidRPr="008D7579">
              <w:rPr>
                <w:sz w:val="16"/>
                <w:szCs w:val="16"/>
              </w:rPr>
              <w:t>Председатель Совета депутатов</w:t>
            </w:r>
          </w:p>
          <w:p w:rsidR="00CF43E2" w:rsidRPr="008D7579" w:rsidRDefault="00CF43E2" w:rsidP="00CF43E2">
            <w:pPr>
              <w:jc w:val="both"/>
              <w:rPr>
                <w:sz w:val="16"/>
                <w:szCs w:val="16"/>
              </w:rPr>
            </w:pPr>
            <w:r w:rsidRPr="008D7579">
              <w:rPr>
                <w:sz w:val="16"/>
                <w:szCs w:val="16"/>
              </w:rPr>
              <w:t>города Татарска Татарского района Новосибирской области</w:t>
            </w:r>
          </w:p>
        </w:tc>
      </w:tr>
      <w:tr w:rsidR="00CF43E2" w:rsidRPr="008D7579" w:rsidTr="00CF43E2">
        <w:tc>
          <w:tcPr>
            <w:tcW w:w="2732" w:type="pct"/>
            <w:shd w:val="clear" w:color="auto" w:fill="auto"/>
          </w:tcPr>
          <w:p w:rsidR="00CF43E2" w:rsidRPr="008D7579" w:rsidRDefault="00CF43E2" w:rsidP="00CF43E2">
            <w:pPr>
              <w:jc w:val="center"/>
              <w:rPr>
                <w:sz w:val="16"/>
                <w:szCs w:val="16"/>
              </w:rPr>
            </w:pPr>
            <w:r w:rsidRPr="008D7579">
              <w:rPr>
                <w:sz w:val="16"/>
                <w:szCs w:val="16"/>
              </w:rPr>
              <w:t xml:space="preserve">                                 В.Ю. Барбашин</w:t>
            </w:r>
          </w:p>
        </w:tc>
        <w:tc>
          <w:tcPr>
            <w:tcW w:w="2268" w:type="pct"/>
            <w:shd w:val="clear" w:color="auto" w:fill="auto"/>
          </w:tcPr>
          <w:p w:rsidR="00CF43E2" w:rsidRPr="008D7579" w:rsidRDefault="00CF43E2" w:rsidP="00CF43E2">
            <w:pPr>
              <w:jc w:val="right"/>
              <w:rPr>
                <w:sz w:val="16"/>
                <w:szCs w:val="16"/>
              </w:rPr>
            </w:pPr>
            <w:r w:rsidRPr="008D7579">
              <w:rPr>
                <w:sz w:val="16"/>
                <w:szCs w:val="16"/>
              </w:rPr>
              <w:t>Т. В. Баранова</w:t>
            </w:r>
          </w:p>
        </w:tc>
      </w:tr>
    </w:tbl>
    <w:p w:rsidR="00CF43E2" w:rsidRPr="008D7579" w:rsidRDefault="00CF43E2" w:rsidP="00CF43E2">
      <w:pPr>
        <w:tabs>
          <w:tab w:val="num" w:pos="1080"/>
        </w:tabs>
        <w:autoSpaceDE w:val="0"/>
        <w:autoSpaceDN w:val="0"/>
        <w:adjustRightInd w:val="0"/>
        <w:jc w:val="both"/>
        <w:rPr>
          <w:sz w:val="16"/>
          <w:szCs w:val="16"/>
        </w:rPr>
      </w:pPr>
    </w:p>
    <w:p w:rsidR="000C12E8" w:rsidRDefault="000C12E8" w:rsidP="009F4765">
      <w:pPr>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7A231D" w:rsidRPr="007A231D" w:rsidRDefault="007A231D" w:rsidP="007A231D">
      <w:pPr>
        <w:jc w:val="center"/>
        <w:rPr>
          <w:b/>
          <w:bCs/>
          <w:sz w:val="16"/>
          <w:szCs w:val="16"/>
        </w:rPr>
      </w:pPr>
      <w:r w:rsidRPr="007A231D">
        <w:rPr>
          <w:b/>
          <w:bCs/>
          <w:sz w:val="16"/>
          <w:szCs w:val="16"/>
        </w:rPr>
        <w:lastRenderedPageBreak/>
        <w:t>ПОЯСНИТЕЛЬНАЯ ЗАПИСКА</w:t>
      </w:r>
    </w:p>
    <w:p w:rsidR="007A231D" w:rsidRPr="007A231D" w:rsidRDefault="007A231D" w:rsidP="007A231D">
      <w:pPr>
        <w:jc w:val="center"/>
        <w:rPr>
          <w:rFonts w:eastAsia="Calibri"/>
          <w:b/>
          <w:sz w:val="16"/>
          <w:szCs w:val="16"/>
          <w:lang w:eastAsia="en-US"/>
        </w:rPr>
      </w:pPr>
      <w:r w:rsidRPr="007A231D">
        <w:rPr>
          <w:b/>
          <w:sz w:val="16"/>
          <w:szCs w:val="16"/>
        </w:rPr>
        <w:t xml:space="preserve">О внесении изменений в решение одиннадцатой внеочередной </w:t>
      </w:r>
      <w:proofErr w:type="gramStart"/>
      <w:r w:rsidRPr="007A231D">
        <w:rPr>
          <w:b/>
          <w:sz w:val="16"/>
          <w:szCs w:val="16"/>
        </w:rPr>
        <w:t>сессии Совета депутатов города Татарска Татарского района Новосибирской области</w:t>
      </w:r>
      <w:proofErr w:type="gramEnd"/>
      <w:r w:rsidRPr="007A231D">
        <w:rPr>
          <w:b/>
          <w:sz w:val="16"/>
          <w:szCs w:val="16"/>
        </w:rPr>
        <w:t xml:space="preserve"> № 307 от 27.12.2021 года «</w:t>
      </w:r>
      <w:r w:rsidRPr="007A231D">
        <w:rPr>
          <w:rFonts w:eastAsia="Calibri"/>
          <w:b/>
          <w:sz w:val="16"/>
          <w:szCs w:val="16"/>
          <w:lang w:eastAsia="en-US"/>
        </w:rPr>
        <w:t>О бюджете города Татарска Новосибирской области на 2022 год и плановый период 2023 и 2024 годов».</w:t>
      </w:r>
    </w:p>
    <w:p w:rsidR="007A231D" w:rsidRPr="00A0531E" w:rsidRDefault="007A231D" w:rsidP="007A231D">
      <w:pPr>
        <w:jc w:val="center"/>
        <w:rPr>
          <w:rFonts w:eastAsia="Calibri"/>
          <w:sz w:val="16"/>
          <w:szCs w:val="16"/>
          <w:lang w:eastAsia="en-US"/>
        </w:rPr>
      </w:pPr>
    </w:p>
    <w:p w:rsidR="007A231D" w:rsidRPr="00A0531E" w:rsidRDefault="007A231D" w:rsidP="007A231D">
      <w:pPr>
        <w:ind w:firstLine="284"/>
        <w:jc w:val="both"/>
        <w:rPr>
          <w:sz w:val="16"/>
          <w:szCs w:val="16"/>
        </w:rPr>
      </w:pPr>
      <w:proofErr w:type="gramStart"/>
      <w:r w:rsidRPr="00A0531E">
        <w:rPr>
          <w:sz w:val="16"/>
          <w:szCs w:val="16"/>
        </w:rPr>
        <w:t>Внесение изменений в решение четвертой очередной сессии Совета депутатов города Татарска Татарского района Новосибирской области № 307 от 27.12.2021 года «</w:t>
      </w:r>
      <w:r w:rsidRPr="00A0531E">
        <w:rPr>
          <w:rFonts w:eastAsia="Calibri"/>
          <w:sz w:val="16"/>
          <w:szCs w:val="16"/>
          <w:lang w:eastAsia="en-US"/>
        </w:rPr>
        <w:t>О бюджете</w:t>
      </w:r>
      <w:r>
        <w:rPr>
          <w:rFonts w:eastAsia="Calibri"/>
          <w:sz w:val="16"/>
          <w:szCs w:val="16"/>
          <w:lang w:eastAsia="en-US"/>
        </w:rPr>
        <w:t xml:space="preserve"> </w:t>
      </w:r>
      <w:r w:rsidRPr="00A0531E">
        <w:rPr>
          <w:rFonts w:eastAsia="Calibri"/>
          <w:sz w:val="16"/>
          <w:szCs w:val="16"/>
          <w:lang w:eastAsia="en-US"/>
        </w:rPr>
        <w:t>города Татарска Татарского района Новосибирской области</w:t>
      </w:r>
      <w:r>
        <w:rPr>
          <w:rFonts w:eastAsia="Calibri"/>
          <w:sz w:val="16"/>
          <w:szCs w:val="16"/>
          <w:lang w:eastAsia="en-US"/>
        </w:rPr>
        <w:t xml:space="preserve"> </w:t>
      </w:r>
      <w:r w:rsidRPr="00A0531E">
        <w:rPr>
          <w:rFonts w:eastAsia="Calibri"/>
          <w:sz w:val="16"/>
          <w:szCs w:val="16"/>
          <w:lang w:eastAsia="en-US"/>
        </w:rPr>
        <w:t>на 2022 год и плановый период 2023 и 2024 годов</w:t>
      </w:r>
      <w:r w:rsidRPr="00A0531E">
        <w:rPr>
          <w:sz w:val="16"/>
          <w:szCs w:val="16"/>
        </w:rPr>
        <w:t xml:space="preserve"> направлено на увеличение бюджетных ассигнований для урегулирования финансовых обязательств, необходимых к исполнению в 2022 году.</w:t>
      </w:r>
      <w:proofErr w:type="gramEnd"/>
    </w:p>
    <w:p w:rsidR="007A231D" w:rsidRPr="00A0531E" w:rsidRDefault="007A231D" w:rsidP="007A231D">
      <w:pPr>
        <w:ind w:firstLine="284"/>
        <w:jc w:val="both"/>
        <w:rPr>
          <w:sz w:val="16"/>
          <w:szCs w:val="16"/>
        </w:rPr>
      </w:pPr>
      <w:r w:rsidRPr="00A0531E">
        <w:rPr>
          <w:sz w:val="16"/>
          <w:szCs w:val="16"/>
        </w:rPr>
        <w:t>Проектом предлагается увеличить доходную часть бюджета за счет неналоговых доходов на сумму 500,00 тыс. руб.</w:t>
      </w:r>
    </w:p>
    <w:p w:rsidR="007A231D" w:rsidRPr="00A0531E" w:rsidRDefault="007A231D" w:rsidP="007A231D">
      <w:pPr>
        <w:ind w:firstLine="284"/>
        <w:jc w:val="both"/>
        <w:rPr>
          <w:sz w:val="16"/>
          <w:szCs w:val="16"/>
        </w:rPr>
      </w:pPr>
      <w:r w:rsidRPr="00A0531E">
        <w:rPr>
          <w:sz w:val="16"/>
          <w:szCs w:val="16"/>
        </w:rPr>
        <w:t xml:space="preserve">Также проектом предлагается увеличить доходную часть местного бюджета на 2022 за счет межбюджетных трансфертов на общую сумму на сумму 49 901,7 тыс. рублей из них: </w:t>
      </w:r>
    </w:p>
    <w:p w:rsidR="007A231D" w:rsidRPr="00A0531E" w:rsidRDefault="007A231D" w:rsidP="007A231D">
      <w:pPr>
        <w:pStyle w:val="af7"/>
        <w:tabs>
          <w:tab w:val="left" w:pos="284"/>
        </w:tabs>
        <w:ind w:left="0" w:firstLine="284"/>
        <w:jc w:val="both"/>
        <w:rPr>
          <w:sz w:val="16"/>
          <w:szCs w:val="16"/>
        </w:rPr>
      </w:pPr>
      <w:r w:rsidRPr="00A0531E">
        <w:rPr>
          <w:sz w:val="16"/>
          <w:szCs w:val="16"/>
        </w:rPr>
        <w:t>2 041,5 тыс. руб.- на увеличения МРОТ, повышение на 10% оплаты труда с 01.07.2022 работникам МКУ «</w:t>
      </w:r>
      <w:proofErr w:type="spellStart"/>
      <w:r w:rsidRPr="00A0531E">
        <w:rPr>
          <w:sz w:val="16"/>
          <w:szCs w:val="16"/>
        </w:rPr>
        <w:t>Убихо</w:t>
      </w:r>
      <w:proofErr w:type="spellEnd"/>
      <w:r w:rsidRPr="00A0531E">
        <w:rPr>
          <w:sz w:val="16"/>
          <w:szCs w:val="16"/>
        </w:rPr>
        <w:t>» и администрации.</w:t>
      </w:r>
    </w:p>
    <w:p w:rsidR="007A231D" w:rsidRPr="00A0531E" w:rsidRDefault="007A231D" w:rsidP="007A231D">
      <w:pPr>
        <w:pStyle w:val="af7"/>
        <w:tabs>
          <w:tab w:val="left" w:pos="284"/>
        </w:tabs>
        <w:ind w:left="0" w:firstLine="284"/>
        <w:jc w:val="both"/>
        <w:rPr>
          <w:sz w:val="16"/>
          <w:szCs w:val="16"/>
        </w:rPr>
      </w:pPr>
      <w:r w:rsidRPr="00A0531E">
        <w:rPr>
          <w:sz w:val="16"/>
          <w:szCs w:val="16"/>
        </w:rPr>
        <w:t>493,6 тыс. руб.- на увеличение фонда оплаты труда работникам музея.</w:t>
      </w:r>
    </w:p>
    <w:p w:rsidR="007A231D" w:rsidRPr="00A0531E" w:rsidRDefault="007A231D" w:rsidP="007A231D">
      <w:pPr>
        <w:pStyle w:val="af7"/>
        <w:tabs>
          <w:tab w:val="left" w:pos="284"/>
        </w:tabs>
        <w:ind w:left="0" w:firstLine="284"/>
        <w:jc w:val="both"/>
        <w:rPr>
          <w:sz w:val="16"/>
          <w:szCs w:val="16"/>
        </w:rPr>
      </w:pPr>
      <w:r w:rsidRPr="00A0531E">
        <w:rPr>
          <w:sz w:val="16"/>
          <w:szCs w:val="16"/>
        </w:rPr>
        <w:t xml:space="preserve">1 000,0 тыс. руб.- из бюджета муниципального района на укрепление материально-технической базы </w:t>
      </w:r>
      <w:proofErr w:type="spellStart"/>
      <w:r w:rsidRPr="00A0531E">
        <w:rPr>
          <w:sz w:val="16"/>
          <w:szCs w:val="16"/>
        </w:rPr>
        <w:t>МУПу</w:t>
      </w:r>
      <w:proofErr w:type="spellEnd"/>
      <w:r w:rsidRPr="00A0531E">
        <w:rPr>
          <w:sz w:val="16"/>
          <w:szCs w:val="16"/>
        </w:rPr>
        <w:t xml:space="preserve"> «Водоканал».</w:t>
      </w:r>
    </w:p>
    <w:p w:rsidR="007A231D" w:rsidRPr="00A0531E" w:rsidRDefault="007A231D" w:rsidP="007A231D">
      <w:pPr>
        <w:pStyle w:val="af7"/>
        <w:tabs>
          <w:tab w:val="left" w:pos="284"/>
        </w:tabs>
        <w:ind w:left="0" w:firstLine="284"/>
        <w:jc w:val="both"/>
        <w:rPr>
          <w:sz w:val="16"/>
          <w:szCs w:val="16"/>
        </w:rPr>
      </w:pPr>
      <w:r w:rsidRPr="00A0531E">
        <w:rPr>
          <w:sz w:val="16"/>
          <w:szCs w:val="16"/>
        </w:rPr>
        <w:t>35 500,7 тыс. руб.- реализация мероприятий по организации функционирования систем жизнеобеспечения</w:t>
      </w:r>
      <w:r>
        <w:rPr>
          <w:sz w:val="16"/>
          <w:szCs w:val="16"/>
        </w:rPr>
        <w:t xml:space="preserve"> </w:t>
      </w:r>
      <w:r w:rsidRPr="00A0531E">
        <w:rPr>
          <w:sz w:val="16"/>
          <w:szCs w:val="16"/>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 (оплата кредиторской задолженности за топливно-энергетические ресурсы)</w:t>
      </w:r>
    </w:p>
    <w:p w:rsidR="007A231D" w:rsidRPr="00A0531E" w:rsidRDefault="007A231D" w:rsidP="007A231D">
      <w:pPr>
        <w:pStyle w:val="af7"/>
        <w:tabs>
          <w:tab w:val="left" w:pos="284"/>
        </w:tabs>
        <w:ind w:left="0" w:firstLine="284"/>
        <w:jc w:val="both"/>
        <w:rPr>
          <w:sz w:val="16"/>
          <w:szCs w:val="16"/>
        </w:rPr>
      </w:pPr>
      <w:r w:rsidRPr="00A0531E">
        <w:rPr>
          <w:sz w:val="16"/>
          <w:szCs w:val="16"/>
        </w:rPr>
        <w:t>8 843,2 тыс. руб.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Pr>
          <w:sz w:val="16"/>
          <w:szCs w:val="16"/>
        </w:rPr>
        <w:t xml:space="preserve"> </w:t>
      </w:r>
      <w:r w:rsidRPr="00A0531E">
        <w:rPr>
          <w:sz w:val="16"/>
          <w:szCs w:val="16"/>
        </w:rPr>
        <w:t>(ул. Василевского, Подъезд)</w:t>
      </w:r>
    </w:p>
    <w:p w:rsidR="007A231D" w:rsidRPr="00A0531E" w:rsidRDefault="007A231D" w:rsidP="007A231D">
      <w:pPr>
        <w:pStyle w:val="af7"/>
        <w:tabs>
          <w:tab w:val="left" w:pos="284"/>
        </w:tabs>
        <w:ind w:left="0" w:firstLine="284"/>
        <w:jc w:val="both"/>
        <w:rPr>
          <w:sz w:val="16"/>
          <w:szCs w:val="16"/>
        </w:rPr>
      </w:pPr>
      <w:r w:rsidRPr="00A0531E">
        <w:rPr>
          <w:sz w:val="16"/>
          <w:szCs w:val="16"/>
        </w:rPr>
        <w:t>2 022,7 тыс. руб.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на 2022 год.</w:t>
      </w:r>
    </w:p>
    <w:p w:rsidR="007A231D" w:rsidRPr="00A0531E" w:rsidRDefault="007A231D" w:rsidP="007A231D">
      <w:pPr>
        <w:pStyle w:val="af7"/>
        <w:tabs>
          <w:tab w:val="left" w:pos="-993"/>
        </w:tabs>
        <w:ind w:left="0" w:firstLine="284"/>
        <w:jc w:val="both"/>
        <w:rPr>
          <w:sz w:val="16"/>
          <w:szCs w:val="16"/>
        </w:rPr>
      </w:pPr>
      <w:r w:rsidRPr="00A0531E">
        <w:rPr>
          <w:sz w:val="16"/>
          <w:szCs w:val="16"/>
        </w:rPr>
        <w:t>Уменьшить доходную часть бюджета на сумму 245,9 тыс. руб. по результатам проведенных торгов (разработка генерального плана города Татарска).</w:t>
      </w:r>
    </w:p>
    <w:p w:rsidR="007A231D" w:rsidRPr="00A0531E" w:rsidRDefault="007A231D" w:rsidP="007A231D">
      <w:pPr>
        <w:pStyle w:val="af7"/>
        <w:tabs>
          <w:tab w:val="left" w:pos="284"/>
        </w:tabs>
        <w:ind w:left="0" w:firstLine="284"/>
        <w:jc w:val="both"/>
        <w:rPr>
          <w:sz w:val="16"/>
          <w:szCs w:val="16"/>
        </w:rPr>
      </w:pPr>
      <w:r w:rsidRPr="00A0531E">
        <w:rPr>
          <w:sz w:val="16"/>
          <w:szCs w:val="16"/>
        </w:rPr>
        <w:t xml:space="preserve">Таким образом, доходы </w:t>
      </w:r>
      <w:proofErr w:type="gramStart"/>
      <w:r w:rsidRPr="00A0531E">
        <w:rPr>
          <w:sz w:val="16"/>
          <w:szCs w:val="16"/>
        </w:rPr>
        <w:t>бюджета города Татарска Татарского района Новосибирской области</w:t>
      </w:r>
      <w:proofErr w:type="gramEnd"/>
      <w:r w:rsidRPr="00A0531E">
        <w:rPr>
          <w:sz w:val="16"/>
          <w:szCs w:val="16"/>
        </w:rPr>
        <w:t xml:space="preserve"> на 2022 год сформированы в сумме 595 659,0 тыс. рублей.</w:t>
      </w:r>
    </w:p>
    <w:p w:rsidR="007A231D" w:rsidRPr="00A0531E" w:rsidRDefault="007A231D" w:rsidP="007A231D">
      <w:pPr>
        <w:pStyle w:val="af7"/>
        <w:tabs>
          <w:tab w:val="left" w:pos="284"/>
        </w:tabs>
        <w:ind w:left="0" w:firstLine="284"/>
        <w:jc w:val="both"/>
        <w:rPr>
          <w:sz w:val="16"/>
          <w:szCs w:val="16"/>
        </w:rPr>
      </w:pPr>
      <w:r w:rsidRPr="00A0531E">
        <w:rPr>
          <w:sz w:val="16"/>
          <w:szCs w:val="16"/>
        </w:rPr>
        <w:t>Проектом</w:t>
      </w:r>
      <w:r>
        <w:rPr>
          <w:sz w:val="16"/>
          <w:szCs w:val="16"/>
        </w:rPr>
        <w:t xml:space="preserve"> </w:t>
      </w:r>
      <w:r w:rsidRPr="00A0531E">
        <w:rPr>
          <w:sz w:val="16"/>
          <w:szCs w:val="16"/>
        </w:rPr>
        <w:t>предлагается увеличить расходную часть бюджета города Татарска Новосибирской области на 53 411,6 тыс. рублей, в том числе за счет вышеуказанных доходов.</w:t>
      </w:r>
    </w:p>
    <w:p w:rsidR="007A231D" w:rsidRPr="00A0531E" w:rsidRDefault="007A231D" w:rsidP="007A231D">
      <w:pPr>
        <w:pStyle w:val="af7"/>
        <w:tabs>
          <w:tab w:val="left" w:pos="284"/>
        </w:tabs>
        <w:ind w:left="0" w:firstLine="284"/>
        <w:jc w:val="both"/>
        <w:rPr>
          <w:sz w:val="16"/>
          <w:szCs w:val="16"/>
        </w:rPr>
      </w:pPr>
      <w:r w:rsidRPr="00A0531E">
        <w:rPr>
          <w:sz w:val="16"/>
          <w:szCs w:val="16"/>
        </w:rPr>
        <w:t xml:space="preserve">Таким </w:t>
      </w:r>
      <w:proofErr w:type="gramStart"/>
      <w:r w:rsidRPr="00A0531E">
        <w:rPr>
          <w:sz w:val="16"/>
          <w:szCs w:val="16"/>
        </w:rPr>
        <w:t>образом</w:t>
      </w:r>
      <w:proofErr w:type="gramEnd"/>
      <w:r w:rsidRPr="00A0531E">
        <w:rPr>
          <w:sz w:val="16"/>
          <w:szCs w:val="16"/>
        </w:rPr>
        <w:t xml:space="preserve"> расходная часть местного бюджета на 2022 год составляет</w:t>
      </w:r>
      <w:r>
        <w:rPr>
          <w:sz w:val="16"/>
          <w:szCs w:val="16"/>
        </w:rPr>
        <w:t xml:space="preserve"> </w:t>
      </w:r>
      <w:r w:rsidRPr="00A0531E">
        <w:rPr>
          <w:sz w:val="16"/>
          <w:szCs w:val="16"/>
        </w:rPr>
        <w:t>604 551,6 тыс. рублей</w:t>
      </w:r>
    </w:p>
    <w:p w:rsidR="007A231D" w:rsidRPr="00A0531E" w:rsidRDefault="007A231D" w:rsidP="007A231D">
      <w:pPr>
        <w:ind w:firstLine="284"/>
        <w:jc w:val="both"/>
        <w:rPr>
          <w:sz w:val="16"/>
          <w:szCs w:val="16"/>
        </w:rPr>
      </w:pPr>
      <w:r w:rsidRPr="00A0531E">
        <w:rPr>
          <w:rFonts w:eastAsia="Calibri"/>
          <w:sz w:val="16"/>
          <w:szCs w:val="16"/>
          <w:lang w:eastAsia="en-US"/>
        </w:rPr>
        <w:t xml:space="preserve">В проекте учтено изменение и уточнение бюджетных ассигнований в пределах главного распорядителя бюджетных средств и в </w:t>
      </w:r>
      <w:r w:rsidRPr="00A0531E">
        <w:rPr>
          <w:sz w:val="16"/>
          <w:szCs w:val="16"/>
        </w:rPr>
        <w:t>разрезе разделов бюджетной классификации.</w:t>
      </w:r>
    </w:p>
    <w:p w:rsidR="007A231D" w:rsidRPr="00A0531E" w:rsidRDefault="007A231D" w:rsidP="007A231D">
      <w:pPr>
        <w:ind w:firstLine="284"/>
        <w:jc w:val="both"/>
        <w:rPr>
          <w:sz w:val="16"/>
          <w:szCs w:val="16"/>
        </w:rPr>
      </w:pPr>
      <w:r w:rsidRPr="00A0531E">
        <w:rPr>
          <w:sz w:val="16"/>
          <w:szCs w:val="16"/>
        </w:rPr>
        <w:t xml:space="preserve">Реализация областных программ обеспечена соответствующей долей </w:t>
      </w:r>
      <w:proofErr w:type="spellStart"/>
      <w:r w:rsidRPr="00A0531E">
        <w:rPr>
          <w:sz w:val="16"/>
          <w:szCs w:val="16"/>
        </w:rPr>
        <w:t>софинансирования</w:t>
      </w:r>
      <w:proofErr w:type="spellEnd"/>
      <w:r w:rsidRPr="00A0531E">
        <w:rPr>
          <w:sz w:val="16"/>
          <w:szCs w:val="16"/>
        </w:rPr>
        <w:t xml:space="preserve"> за счет местного бюджета.</w:t>
      </w:r>
    </w:p>
    <w:p w:rsidR="007A231D" w:rsidRPr="00A0531E" w:rsidRDefault="007A231D" w:rsidP="007A231D">
      <w:pPr>
        <w:ind w:firstLine="284"/>
        <w:jc w:val="both"/>
        <w:rPr>
          <w:sz w:val="16"/>
          <w:szCs w:val="16"/>
        </w:rPr>
      </w:pPr>
      <w:r w:rsidRPr="00A0531E">
        <w:rPr>
          <w:sz w:val="16"/>
          <w:szCs w:val="16"/>
        </w:rPr>
        <w:t>Внесены изменения в приложения 4,5,6,7,8,9,10.</w:t>
      </w:r>
    </w:p>
    <w:p w:rsidR="007A231D" w:rsidRPr="00A0531E" w:rsidRDefault="007A231D" w:rsidP="007A231D">
      <w:pPr>
        <w:jc w:val="both"/>
        <w:rPr>
          <w:sz w:val="16"/>
          <w:szCs w:val="16"/>
        </w:rPr>
      </w:pPr>
    </w:p>
    <w:p w:rsidR="007A231D" w:rsidRPr="00A0531E" w:rsidRDefault="007A231D" w:rsidP="007A231D">
      <w:pPr>
        <w:jc w:val="both"/>
        <w:rPr>
          <w:sz w:val="16"/>
          <w:szCs w:val="16"/>
        </w:rPr>
      </w:pPr>
      <w:r w:rsidRPr="00A0531E">
        <w:rPr>
          <w:sz w:val="16"/>
          <w:szCs w:val="16"/>
        </w:rPr>
        <w:t xml:space="preserve">Начальник отдела финансов, </w:t>
      </w:r>
    </w:p>
    <w:p w:rsidR="000A0261" w:rsidRDefault="007A231D" w:rsidP="007A231D">
      <w:pPr>
        <w:jc w:val="both"/>
        <w:rPr>
          <w:b/>
          <w:sz w:val="16"/>
          <w:szCs w:val="16"/>
        </w:rPr>
      </w:pPr>
      <w:r w:rsidRPr="00A0531E">
        <w:rPr>
          <w:sz w:val="16"/>
          <w:szCs w:val="16"/>
        </w:rPr>
        <w:t>учета, отчетности и закупок</w:t>
      </w:r>
      <w:r>
        <w:rPr>
          <w:sz w:val="16"/>
          <w:szCs w:val="16"/>
        </w:rPr>
        <w:t xml:space="preserve">                                                                                                                                                                                           </w:t>
      </w:r>
      <w:r w:rsidRPr="00A0531E">
        <w:rPr>
          <w:sz w:val="16"/>
          <w:szCs w:val="16"/>
        </w:rPr>
        <w:t xml:space="preserve">С.С. </w:t>
      </w:r>
      <w:proofErr w:type="spellStart"/>
      <w:r w:rsidRPr="00A0531E">
        <w:rPr>
          <w:sz w:val="16"/>
          <w:szCs w:val="16"/>
        </w:rPr>
        <w:t>Хлестунов</w:t>
      </w:r>
      <w:proofErr w:type="spellEnd"/>
    </w:p>
    <w:p w:rsidR="000A0261" w:rsidRDefault="007A231D" w:rsidP="005D2A1C">
      <w:pPr>
        <w:jc w:val="both"/>
        <w:rPr>
          <w:b/>
          <w:sz w:val="16"/>
          <w:szCs w:val="16"/>
        </w:rPr>
      </w:pPr>
      <w:r>
        <w:rPr>
          <w:noProof/>
          <w:color w:val="000000"/>
          <w:sz w:val="16"/>
          <w:szCs w:val="16"/>
        </w:rPr>
        <mc:AlternateContent>
          <mc:Choice Requires="wps">
            <w:drawing>
              <wp:anchor distT="0" distB="0" distL="114300" distR="114300" simplePos="0" relativeHeight="251703296" behindDoc="0" locked="0" layoutInCell="1" allowOverlap="1" wp14:anchorId="273170C1" wp14:editId="2EBF63AC">
                <wp:simplePos x="0" y="0"/>
                <wp:positionH relativeFrom="column">
                  <wp:posOffset>-126365</wp:posOffset>
                </wp:positionH>
                <wp:positionV relativeFrom="paragraph">
                  <wp:posOffset>36830</wp:posOffset>
                </wp:positionV>
                <wp:extent cx="6792595" cy="0"/>
                <wp:effectExtent l="0" t="0" r="2730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9pt" to="52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" strokecolor="black [3213]" strokeweight="1.5pt"/>
            </w:pict>
          </mc:Fallback>
        </mc:AlternateContent>
      </w:r>
    </w:p>
    <w:p w:rsidR="003404DD" w:rsidRPr="00B15F69" w:rsidRDefault="003404DD" w:rsidP="003404DD">
      <w:pPr>
        <w:jc w:val="right"/>
        <w:rPr>
          <w:sz w:val="16"/>
          <w:szCs w:val="16"/>
        </w:rPr>
      </w:pPr>
      <w:r w:rsidRPr="00B15F69">
        <w:rPr>
          <w:sz w:val="16"/>
          <w:szCs w:val="16"/>
        </w:rPr>
        <w:t>Приложение 4</w:t>
      </w:r>
    </w:p>
    <w:p w:rsidR="003404DD" w:rsidRPr="00B15F69" w:rsidRDefault="003404DD" w:rsidP="003404DD">
      <w:pPr>
        <w:jc w:val="center"/>
        <w:rPr>
          <w:sz w:val="16"/>
          <w:szCs w:val="16"/>
        </w:rPr>
      </w:pPr>
      <w:r w:rsidRPr="00B15F69">
        <w:rPr>
          <w:sz w:val="16"/>
          <w:szCs w:val="16"/>
        </w:rPr>
        <w:t>Прогнозный план</w:t>
      </w:r>
    </w:p>
    <w:p w:rsidR="003404DD" w:rsidRPr="00B15F69" w:rsidRDefault="003404DD" w:rsidP="003404DD">
      <w:pPr>
        <w:jc w:val="center"/>
        <w:rPr>
          <w:sz w:val="16"/>
          <w:szCs w:val="16"/>
        </w:rPr>
      </w:pPr>
      <w:r w:rsidRPr="00B15F69">
        <w:rPr>
          <w:sz w:val="16"/>
          <w:szCs w:val="16"/>
        </w:rPr>
        <w:t>приватизации муниципального имущества города Татарска Новосибирской области</w:t>
      </w:r>
      <w:r>
        <w:rPr>
          <w:sz w:val="16"/>
          <w:szCs w:val="16"/>
        </w:rPr>
        <w:t xml:space="preserve"> </w:t>
      </w:r>
      <w:r w:rsidRPr="00B15F69">
        <w:rPr>
          <w:sz w:val="16"/>
          <w:szCs w:val="16"/>
        </w:rPr>
        <w:t>на 2022 год и плановый период 2023 -2024 годов</w:t>
      </w:r>
    </w:p>
    <w:p w:rsidR="003404DD" w:rsidRPr="00B15F69" w:rsidRDefault="003404DD" w:rsidP="003404DD">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215"/>
        <w:gridCol w:w="2762"/>
        <w:gridCol w:w="2671"/>
        <w:gridCol w:w="1319"/>
        <w:gridCol w:w="1161"/>
      </w:tblGrid>
      <w:tr w:rsidR="003404DD" w:rsidRPr="00B15F69" w:rsidTr="0013020E">
        <w:tc>
          <w:tcPr>
            <w:tcW w:w="323"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 </w:t>
            </w:r>
            <w:proofErr w:type="gramStart"/>
            <w:r w:rsidRPr="00B15F69">
              <w:rPr>
                <w:sz w:val="16"/>
                <w:szCs w:val="16"/>
              </w:rPr>
              <w:t>п</w:t>
            </w:r>
            <w:proofErr w:type="gramEnd"/>
            <w:r w:rsidRPr="00B15F69">
              <w:rPr>
                <w:sz w:val="16"/>
                <w:szCs w:val="16"/>
              </w:rPr>
              <w:t>/п</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Наименование </w:t>
            </w:r>
          </w:p>
          <w:p w:rsidR="003404DD" w:rsidRPr="00B15F69" w:rsidRDefault="003404DD" w:rsidP="0013020E">
            <w:pPr>
              <w:rPr>
                <w:sz w:val="16"/>
                <w:szCs w:val="16"/>
              </w:rPr>
            </w:pPr>
            <w:r w:rsidRPr="00B15F69">
              <w:rPr>
                <w:sz w:val="16"/>
                <w:szCs w:val="16"/>
              </w:rPr>
              <w:t xml:space="preserve">Имущества </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Местонахождение</w:t>
            </w:r>
          </w:p>
          <w:p w:rsidR="003404DD" w:rsidRPr="00B15F69" w:rsidRDefault="003404DD" w:rsidP="0013020E">
            <w:pPr>
              <w:rPr>
                <w:sz w:val="16"/>
                <w:szCs w:val="16"/>
              </w:rPr>
            </w:pP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Характеристики имущества (Кадастровый номер, площадь, этажность)</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Планируемый доход</w:t>
            </w:r>
          </w:p>
        </w:tc>
        <w:tc>
          <w:tcPr>
            <w:tcW w:w="212" w:type="pct"/>
            <w:tcBorders>
              <w:top w:val="single" w:sz="4" w:space="0" w:color="auto"/>
              <w:left w:val="single" w:sz="4" w:space="0" w:color="auto"/>
              <w:bottom w:val="single" w:sz="4" w:space="0" w:color="auto"/>
              <w:right w:val="single" w:sz="4" w:space="0" w:color="auto"/>
            </w:tcBorders>
          </w:tcPr>
          <w:p w:rsidR="003404DD" w:rsidRPr="00B15F69" w:rsidRDefault="003404DD" w:rsidP="0013020E">
            <w:pPr>
              <w:rPr>
                <w:sz w:val="16"/>
                <w:szCs w:val="16"/>
              </w:rPr>
            </w:pPr>
            <w:r w:rsidRPr="00B15F69">
              <w:rPr>
                <w:sz w:val="16"/>
                <w:szCs w:val="16"/>
              </w:rPr>
              <w:t>Срок приватизации</w:t>
            </w:r>
          </w:p>
        </w:tc>
      </w:tr>
      <w:tr w:rsidR="003404DD" w:rsidRPr="00B15F69" w:rsidTr="0013020E">
        <w:tc>
          <w:tcPr>
            <w:tcW w:w="323"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1</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2</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3</w:t>
            </w: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4</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5</w:t>
            </w:r>
          </w:p>
        </w:tc>
        <w:tc>
          <w:tcPr>
            <w:tcW w:w="212" w:type="pct"/>
            <w:tcBorders>
              <w:top w:val="single" w:sz="4" w:space="0" w:color="auto"/>
              <w:left w:val="single" w:sz="4" w:space="0" w:color="auto"/>
              <w:bottom w:val="single" w:sz="4" w:space="0" w:color="auto"/>
              <w:right w:val="single" w:sz="4" w:space="0" w:color="auto"/>
            </w:tcBorders>
          </w:tcPr>
          <w:p w:rsidR="003404DD" w:rsidRPr="00B15F69" w:rsidRDefault="003404DD" w:rsidP="0013020E">
            <w:pPr>
              <w:rPr>
                <w:sz w:val="16"/>
                <w:szCs w:val="16"/>
              </w:rPr>
            </w:pPr>
          </w:p>
        </w:tc>
      </w:tr>
      <w:tr w:rsidR="003404DD" w:rsidRPr="00B15F69" w:rsidTr="0013020E">
        <w:tc>
          <w:tcPr>
            <w:tcW w:w="323"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1</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Нежилое здание</w:t>
            </w:r>
            <w:r>
              <w:rPr>
                <w:sz w:val="16"/>
                <w:szCs w:val="16"/>
              </w:rPr>
              <w:t xml:space="preserve"> </w:t>
            </w:r>
            <w:r w:rsidRPr="00B15F69">
              <w:rPr>
                <w:sz w:val="16"/>
                <w:szCs w:val="16"/>
              </w:rPr>
              <w:t>котельной</w:t>
            </w:r>
            <w:r>
              <w:rPr>
                <w:sz w:val="16"/>
                <w:szCs w:val="16"/>
              </w:rPr>
              <w:t xml:space="preserve"> </w:t>
            </w:r>
            <w:r w:rsidRPr="00B15F69">
              <w:rPr>
                <w:sz w:val="16"/>
                <w:szCs w:val="16"/>
              </w:rPr>
              <w:t xml:space="preserve">общей площадью 55,3 </w:t>
            </w:r>
            <w:proofErr w:type="spellStart"/>
            <w:r w:rsidRPr="00B15F69">
              <w:rPr>
                <w:sz w:val="16"/>
                <w:szCs w:val="16"/>
              </w:rPr>
              <w:t>кв.м</w:t>
            </w:r>
            <w:proofErr w:type="spellEnd"/>
            <w:r w:rsidRPr="00B15F69">
              <w:rPr>
                <w:sz w:val="16"/>
                <w:szCs w:val="16"/>
              </w:rPr>
              <w:t>. этажность</w:t>
            </w:r>
            <w:r>
              <w:rPr>
                <w:sz w:val="16"/>
                <w:szCs w:val="16"/>
              </w:rPr>
              <w:t xml:space="preserve"> </w:t>
            </w:r>
            <w:r w:rsidRPr="00B15F69">
              <w:rPr>
                <w:sz w:val="16"/>
                <w:szCs w:val="16"/>
              </w:rPr>
              <w:t>1(этаж).</w:t>
            </w:r>
          </w:p>
          <w:p w:rsidR="003404DD" w:rsidRPr="00B15F69" w:rsidRDefault="003404DD" w:rsidP="0013020E">
            <w:pPr>
              <w:rPr>
                <w:sz w:val="16"/>
                <w:szCs w:val="16"/>
              </w:rPr>
            </w:pPr>
            <w:r w:rsidRPr="00B15F69">
              <w:rPr>
                <w:sz w:val="16"/>
                <w:szCs w:val="16"/>
              </w:rPr>
              <w:t>Земельный участок, земли населенных пунктов,</w:t>
            </w:r>
          </w:p>
          <w:p w:rsidR="003404DD" w:rsidRPr="00B15F69" w:rsidRDefault="003404DD" w:rsidP="0013020E">
            <w:pPr>
              <w:rPr>
                <w:sz w:val="16"/>
                <w:szCs w:val="16"/>
              </w:rPr>
            </w:pPr>
            <w:r w:rsidRPr="00B15F69">
              <w:rPr>
                <w:sz w:val="16"/>
                <w:szCs w:val="16"/>
              </w:rPr>
              <w:t xml:space="preserve">Площадь 158,0 </w:t>
            </w:r>
            <w:proofErr w:type="spellStart"/>
            <w:r w:rsidRPr="00B15F69">
              <w:rPr>
                <w:sz w:val="16"/>
                <w:szCs w:val="16"/>
              </w:rPr>
              <w:t>кв.м</w:t>
            </w:r>
            <w:proofErr w:type="spellEnd"/>
            <w:r w:rsidRPr="00B15F69">
              <w:rPr>
                <w:sz w:val="16"/>
                <w:szCs w:val="16"/>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Новосибирская область, г. Татарск, </w:t>
            </w:r>
          </w:p>
          <w:p w:rsidR="003404DD" w:rsidRPr="00B15F69" w:rsidRDefault="003404DD" w:rsidP="0013020E">
            <w:pPr>
              <w:rPr>
                <w:sz w:val="16"/>
                <w:szCs w:val="16"/>
              </w:rPr>
            </w:pPr>
            <w:r w:rsidRPr="00B15F69">
              <w:rPr>
                <w:sz w:val="16"/>
                <w:szCs w:val="16"/>
              </w:rPr>
              <w:t>ул. Ленина д.,56 а</w:t>
            </w: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Кадастровый номер: 54:37:010221:171, </w:t>
            </w:r>
          </w:p>
          <w:p w:rsidR="003404DD" w:rsidRPr="00B15F69" w:rsidRDefault="003404DD" w:rsidP="0013020E">
            <w:pPr>
              <w:rPr>
                <w:sz w:val="16"/>
                <w:szCs w:val="16"/>
              </w:rPr>
            </w:pPr>
          </w:p>
          <w:p w:rsidR="003404DD" w:rsidRPr="00B15F69" w:rsidRDefault="003404DD" w:rsidP="0013020E">
            <w:pPr>
              <w:rPr>
                <w:sz w:val="16"/>
                <w:szCs w:val="16"/>
              </w:rPr>
            </w:pPr>
            <w:r w:rsidRPr="00B15F69">
              <w:rPr>
                <w:sz w:val="16"/>
                <w:szCs w:val="16"/>
              </w:rPr>
              <w:t>Земельный участок</w:t>
            </w:r>
          </w:p>
          <w:p w:rsidR="003404DD" w:rsidRPr="00B15F69" w:rsidRDefault="003404DD" w:rsidP="0013020E">
            <w:pPr>
              <w:rPr>
                <w:sz w:val="16"/>
                <w:szCs w:val="16"/>
              </w:rPr>
            </w:pPr>
            <w:r w:rsidRPr="00B15F69">
              <w:rPr>
                <w:sz w:val="16"/>
                <w:szCs w:val="16"/>
              </w:rPr>
              <w:t>кадастровый номер 54:37:010221:47</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700,0</w:t>
            </w:r>
          </w:p>
        </w:tc>
        <w:tc>
          <w:tcPr>
            <w:tcW w:w="212" w:type="pct"/>
            <w:tcBorders>
              <w:top w:val="single" w:sz="4" w:space="0" w:color="auto"/>
              <w:left w:val="single" w:sz="4" w:space="0" w:color="auto"/>
              <w:bottom w:val="single" w:sz="4" w:space="0" w:color="auto"/>
              <w:right w:val="single" w:sz="4" w:space="0" w:color="auto"/>
            </w:tcBorders>
          </w:tcPr>
          <w:p w:rsidR="003404DD" w:rsidRPr="00B15F69" w:rsidRDefault="003404DD" w:rsidP="0013020E">
            <w:pPr>
              <w:rPr>
                <w:sz w:val="16"/>
                <w:szCs w:val="16"/>
              </w:rPr>
            </w:pPr>
            <w:r w:rsidRPr="00B15F69">
              <w:rPr>
                <w:sz w:val="16"/>
                <w:szCs w:val="16"/>
              </w:rPr>
              <w:t>2022 г.</w:t>
            </w:r>
          </w:p>
        </w:tc>
      </w:tr>
      <w:tr w:rsidR="003404DD" w:rsidRPr="00B15F69" w:rsidTr="0013020E">
        <w:tc>
          <w:tcPr>
            <w:tcW w:w="323"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2</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Нежилое помещение общей площадью 74,5 </w:t>
            </w:r>
            <w:proofErr w:type="spellStart"/>
            <w:r w:rsidRPr="00B15F69">
              <w:rPr>
                <w:sz w:val="16"/>
                <w:szCs w:val="16"/>
              </w:rPr>
              <w:t>кв.м</w:t>
            </w:r>
            <w:proofErr w:type="spellEnd"/>
            <w:r w:rsidRPr="00B15F69">
              <w:rPr>
                <w:sz w:val="16"/>
                <w:szCs w:val="16"/>
              </w:rPr>
              <w:t>. этажность</w:t>
            </w:r>
            <w:r>
              <w:rPr>
                <w:sz w:val="16"/>
                <w:szCs w:val="16"/>
              </w:rPr>
              <w:t xml:space="preserve"> </w:t>
            </w:r>
            <w:r w:rsidRPr="00B15F69">
              <w:rPr>
                <w:sz w:val="16"/>
                <w:szCs w:val="16"/>
              </w:rPr>
              <w:t>1(этаж).</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Новосибирская область,</w:t>
            </w:r>
          </w:p>
          <w:p w:rsidR="003404DD" w:rsidRPr="00B15F69" w:rsidRDefault="003404DD" w:rsidP="0013020E">
            <w:pPr>
              <w:rPr>
                <w:sz w:val="16"/>
                <w:szCs w:val="16"/>
              </w:rPr>
            </w:pPr>
            <w:r w:rsidRPr="00B15F69">
              <w:rPr>
                <w:sz w:val="16"/>
                <w:szCs w:val="16"/>
              </w:rPr>
              <w:t xml:space="preserve"> г. Татарск, </w:t>
            </w:r>
          </w:p>
          <w:p w:rsidR="003404DD" w:rsidRPr="00B15F69" w:rsidRDefault="003404DD" w:rsidP="0013020E">
            <w:pPr>
              <w:rPr>
                <w:sz w:val="16"/>
                <w:szCs w:val="16"/>
              </w:rPr>
            </w:pPr>
            <w:r w:rsidRPr="00B15F69">
              <w:rPr>
                <w:sz w:val="16"/>
                <w:szCs w:val="16"/>
              </w:rPr>
              <w:t>ул. Ленина д.,103</w:t>
            </w:r>
          </w:p>
        </w:tc>
        <w:tc>
          <w:tcPr>
            <w:tcW w:w="1317"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 xml:space="preserve">Кадастровый номер: 54:37010230:415 </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3404DD" w:rsidRPr="00B15F69" w:rsidRDefault="003404DD" w:rsidP="0013020E">
            <w:pPr>
              <w:rPr>
                <w:sz w:val="16"/>
                <w:szCs w:val="16"/>
              </w:rPr>
            </w:pPr>
            <w:r w:rsidRPr="00B15F69">
              <w:rPr>
                <w:sz w:val="16"/>
                <w:szCs w:val="16"/>
              </w:rPr>
              <w:t>2500,0</w:t>
            </w:r>
          </w:p>
        </w:tc>
        <w:tc>
          <w:tcPr>
            <w:tcW w:w="212" w:type="pct"/>
            <w:tcBorders>
              <w:top w:val="single" w:sz="4" w:space="0" w:color="auto"/>
              <w:left w:val="single" w:sz="4" w:space="0" w:color="auto"/>
              <w:bottom w:val="single" w:sz="4" w:space="0" w:color="auto"/>
              <w:right w:val="single" w:sz="4" w:space="0" w:color="auto"/>
            </w:tcBorders>
          </w:tcPr>
          <w:p w:rsidR="003404DD" w:rsidRPr="00B15F69" w:rsidRDefault="003404DD" w:rsidP="0013020E">
            <w:pPr>
              <w:rPr>
                <w:sz w:val="16"/>
                <w:szCs w:val="16"/>
              </w:rPr>
            </w:pPr>
            <w:r w:rsidRPr="00B15F69">
              <w:rPr>
                <w:sz w:val="16"/>
                <w:szCs w:val="16"/>
              </w:rPr>
              <w:t>2024 г.</w:t>
            </w:r>
          </w:p>
        </w:tc>
      </w:tr>
    </w:tbl>
    <w:p w:rsidR="003404DD" w:rsidRPr="00B15F69" w:rsidRDefault="003404DD" w:rsidP="003404DD">
      <w:pPr>
        <w:rPr>
          <w:sz w:val="16"/>
          <w:szCs w:val="16"/>
        </w:rPr>
      </w:pPr>
      <w:r>
        <w:rPr>
          <w:noProof/>
          <w:color w:val="000000"/>
          <w:sz w:val="16"/>
          <w:szCs w:val="16"/>
        </w:rPr>
        <mc:AlternateContent>
          <mc:Choice Requires="wps">
            <w:drawing>
              <wp:anchor distT="0" distB="0" distL="114300" distR="114300" simplePos="0" relativeHeight="251705344" behindDoc="0" locked="0" layoutInCell="1" allowOverlap="1" wp14:anchorId="7F6AAAA8" wp14:editId="3A21F18F">
                <wp:simplePos x="0" y="0"/>
                <wp:positionH relativeFrom="column">
                  <wp:posOffset>-126365</wp:posOffset>
                </wp:positionH>
                <wp:positionV relativeFrom="paragraph">
                  <wp:posOffset>49530</wp:posOffset>
                </wp:positionV>
                <wp:extent cx="6792595" cy="0"/>
                <wp:effectExtent l="0" t="0" r="2730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9pt" to="52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" strokecolor="black [3213]" strokeweight="1.5pt"/>
            </w:pict>
          </mc:Fallback>
        </mc:AlternateContent>
      </w:r>
    </w:p>
    <w:tbl>
      <w:tblPr>
        <w:tblW w:w="10583" w:type="dxa"/>
        <w:jc w:val="center"/>
        <w:tblInd w:w="93" w:type="dxa"/>
        <w:tblLook w:val="04A0" w:firstRow="1" w:lastRow="0" w:firstColumn="1" w:lastColumn="0" w:noHBand="0" w:noVBand="1"/>
      </w:tblPr>
      <w:tblGrid>
        <w:gridCol w:w="5307"/>
        <w:gridCol w:w="425"/>
        <w:gridCol w:w="426"/>
        <w:gridCol w:w="1134"/>
        <w:gridCol w:w="567"/>
        <w:gridCol w:w="850"/>
        <w:gridCol w:w="901"/>
        <w:gridCol w:w="973"/>
      </w:tblGrid>
      <w:tr w:rsidR="00F43E9E" w:rsidRPr="00F43E9E" w:rsidTr="00F43E9E">
        <w:trPr>
          <w:trHeight w:val="255"/>
          <w:jc w:val="center"/>
        </w:trPr>
        <w:tc>
          <w:tcPr>
            <w:tcW w:w="5307" w:type="dxa"/>
            <w:tcBorders>
              <w:top w:val="nil"/>
              <w:left w:val="nil"/>
              <w:bottom w:val="nil"/>
              <w:right w:val="nil"/>
            </w:tcBorders>
            <w:shd w:val="clear" w:color="auto" w:fill="auto"/>
            <w:noWrap/>
            <w:hideMark/>
          </w:tcPr>
          <w:p w:rsidR="00F43E9E" w:rsidRPr="00F43E9E" w:rsidRDefault="00F43E9E" w:rsidP="00F43E9E">
            <w:pPr>
              <w:rPr>
                <w:sz w:val="14"/>
                <w:szCs w:val="14"/>
              </w:rPr>
            </w:pPr>
            <w:bookmarkStart w:id="0" w:name="RANGE!A1:H268"/>
            <w:bookmarkEnd w:id="0"/>
          </w:p>
        </w:tc>
        <w:tc>
          <w:tcPr>
            <w:tcW w:w="425"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426"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1134"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567"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850"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901" w:type="dxa"/>
            <w:tcBorders>
              <w:top w:val="nil"/>
              <w:left w:val="nil"/>
              <w:bottom w:val="nil"/>
              <w:right w:val="nil"/>
            </w:tcBorders>
            <w:shd w:val="clear" w:color="auto" w:fill="auto"/>
            <w:noWrap/>
            <w:hideMark/>
          </w:tcPr>
          <w:p w:rsidR="00F43E9E" w:rsidRPr="00F43E9E" w:rsidRDefault="00F43E9E" w:rsidP="00F43E9E">
            <w:pPr>
              <w:jc w:val="right"/>
              <w:rPr>
                <w:sz w:val="14"/>
                <w:szCs w:val="14"/>
              </w:rPr>
            </w:pPr>
          </w:p>
        </w:tc>
        <w:tc>
          <w:tcPr>
            <w:tcW w:w="973" w:type="dxa"/>
            <w:tcBorders>
              <w:top w:val="nil"/>
              <w:left w:val="nil"/>
              <w:bottom w:val="nil"/>
              <w:right w:val="nil"/>
            </w:tcBorders>
            <w:shd w:val="clear" w:color="auto" w:fill="auto"/>
            <w:noWrap/>
            <w:hideMark/>
          </w:tcPr>
          <w:p w:rsidR="00F43E9E" w:rsidRPr="00F43E9E" w:rsidRDefault="00F43E9E" w:rsidP="00F43E9E">
            <w:pPr>
              <w:jc w:val="right"/>
              <w:rPr>
                <w:sz w:val="14"/>
                <w:szCs w:val="14"/>
              </w:rPr>
            </w:pPr>
            <w:r w:rsidRPr="00F43E9E">
              <w:rPr>
                <w:sz w:val="14"/>
                <w:szCs w:val="14"/>
              </w:rPr>
              <w:t>Приложение 5</w:t>
            </w:r>
          </w:p>
        </w:tc>
      </w:tr>
      <w:tr w:rsidR="00F43E9E" w:rsidRPr="00F43E9E" w:rsidTr="00F43E9E">
        <w:trPr>
          <w:trHeight w:val="252"/>
          <w:jc w:val="center"/>
        </w:trPr>
        <w:tc>
          <w:tcPr>
            <w:tcW w:w="10583" w:type="dxa"/>
            <w:gridSpan w:val="8"/>
            <w:tcBorders>
              <w:top w:val="nil"/>
              <w:left w:val="nil"/>
              <w:bottom w:val="nil"/>
              <w:right w:val="nil"/>
            </w:tcBorders>
            <w:shd w:val="clear" w:color="auto" w:fill="auto"/>
            <w:hideMark/>
          </w:tcPr>
          <w:p w:rsidR="00F43E9E" w:rsidRPr="00F43E9E" w:rsidRDefault="00F43E9E" w:rsidP="00F43E9E">
            <w:pPr>
              <w:jc w:val="center"/>
              <w:rPr>
                <w:b/>
                <w:bCs/>
                <w:sz w:val="14"/>
                <w:szCs w:val="14"/>
              </w:rPr>
            </w:pPr>
            <w:r w:rsidRPr="00F43E9E">
              <w:rPr>
                <w:b/>
                <w:bCs/>
                <w:sz w:val="14"/>
                <w:szCs w:val="14"/>
              </w:rPr>
              <w:t>Распределение бюджетных ассигнований на 2022-2024 годы по разделам, подразделам, целевым статьям и видам расходов</w:t>
            </w:r>
          </w:p>
        </w:tc>
      </w:tr>
      <w:tr w:rsidR="00F43E9E" w:rsidRPr="00F43E9E" w:rsidTr="00F43E9E">
        <w:trPr>
          <w:trHeight w:val="60"/>
          <w:jc w:val="center"/>
        </w:trPr>
        <w:tc>
          <w:tcPr>
            <w:tcW w:w="5307"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425"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426"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1134"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567"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850" w:type="dxa"/>
            <w:tcBorders>
              <w:top w:val="nil"/>
              <w:left w:val="nil"/>
              <w:bottom w:val="nil"/>
              <w:right w:val="nil"/>
            </w:tcBorders>
            <w:shd w:val="clear" w:color="auto" w:fill="auto"/>
            <w:noWrap/>
            <w:hideMark/>
          </w:tcPr>
          <w:p w:rsidR="00F43E9E" w:rsidRPr="00F43E9E" w:rsidRDefault="00F43E9E" w:rsidP="00F43E9E">
            <w:pPr>
              <w:rPr>
                <w:sz w:val="14"/>
                <w:szCs w:val="14"/>
              </w:rPr>
            </w:pPr>
          </w:p>
        </w:tc>
        <w:tc>
          <w:tcPr>
            <w:tcW w:w="901"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w:t>
            </w:r>
          </w:p>
        </w:tc>
        <w:tc>
          <w:tcPr>
            <w:tcW w:w="973"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тыс. руб.</w:t>
            </w:r>
          </w:p>
        </w:tc>
      </w:tr>
      <w:tr w:rsidR="00F43E9E" w:rsidRPr="00F43E9E" w:rsidTr="00F43E9E">
        <w:trPr>
          <w:trHeight w:val="50"/>
          <w:jc w:val="center"/>
        </w:trPr>
        <w:tc>
          <w:tcPr>
            <w:tcW w:w="5307" w:type="dxa"/>
            <w:vMerge w:val="restart"/>
            <w:tcBorders>
              <w:top w:val="single" w:sz="4" w:space="0" w:color="auto"/>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Наименование</w:t>
            </w:r>
          </w:p>
        </w:tc>
        <w:tc>
          <w:tcPr>
            <w:tcW w:w="425" w:type="dxa"/>
            <w:vMerge w:val="restart"/>
            <w:tcBorders>
              <w:top w:val="single" w:sz="4" w:space="0" w:color="auto"/>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РЗ</w:t>
            </w:r>
          </w:p>
        </w:tc>
        <w:tc>
          <w:tcPr>
            <w:tcW w:w="426" w:type="dxa"/>
            <w:vMerge w:val="restart"/>
            <w:tcBorders>
              <w:top w:val="single" w:sz="4" w:space="0" w:color="auto"/>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proofErr w:type="gramStart"/>
            <w:r w:rsidRPr="00F43E9E">
              <w:rPr>
                <w:sz w:val="14"/>
                <w:szCs w:val="14"/>
              </w:rPr>
              <w:t>ПР</w:t>
            </w:r>
            <w:proofErr w:type="gramEnd"/>
          </w:p>
        </w:tc>
        <w:tc>
          <w:tcPr>
            <w:tcW w:w="1134" w:type="dxa"/>
            <w:vMerge w:val="restart"/>
            <w:tcBorders>
              <w:top w:val="single" w:sz="4" w:space="0" w:color="auto"/>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2022 год</w:t>
            </w:r>
          </w:p>
        </w:tc>
        <w:tc>
          <w:tcPr>
            <w:tcW w:w="1874" w:type="dxa"/>
            <w:gridSpan w:val="2"/>
            <w:tcBorders>
              <w:top w:val="nil"/>
              <w:left w:val="nil"/>
              <w:bottom w:val="nil"/>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Сумма</w:t>
            </w:r>
          </w:p>
        </w:tc>
      </w:tr>
      <w:tr w:rsidR="00F43E9E" w:rsidRPr="00F43E9E" w:rsidTr="00F43E9E">
        <w:trPr>
          <w:trHeight w:val="360"/>
          <w:jc w:val="center"/>
        </w:trPr>
        <w:tc>
          <w:tcPr>
            <w:tcW w:w="5307"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425"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426"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1134"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3E9E" w:rsidRPr="00F43E9E" w:rsidRDefault="00F43E9E" w:rsidP="00F43E9E">
            <w:pP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3E9E" w:rsidRPr="00F43E9E" w:rsidRDefault="00F43E9E" w:rsidP="00F43E9E">
            <w:pPr>
              <w:rPr>
                <w:sz w:val="14"/>
                <w:szCs w:val="14"/>
              </w:rPr>
            </w:pPr>
          </w:p>
        </w:tc>
        <w:tc>
          <w:tcPr>
            <w:tcW w:w="901" w:type="dxa"/>
            <w:vMerge w:val="restart"/>
            <w:tcBorders>
              <w:top w:val="single" w:sz="4" w:space="0" w:color="auto"/>
              <w:left w:val="nil"/>
              <w:bottom w:val="single" w:sz="4" w:space="0" w:color="auto"/>
              <w:right w:val="nil"/>
            </w:tcBorders>
            <w:shd w:val="clear" w:color="auto" w:fill="auto"/>
            <w:hideMark/>
          </w:tcPr>
          <w:p w:rsidR="00F43E9E" w:rsidRPr="00F43E9E" w:rsidRDefault="00F43E9E" w:rsidP="00F43E9E">
            <w:pPr>
              <w:jc w:val="center"/>
              <w:rPr>
                <w:sz w:val="14"/>
                <w:szCs w:val="14"/>
              </w:rPr>
            </w:pPr>
            <w:r w:rsidRPr="00F43E9E">
              <w:rPr>
                <w:sz w:val="14"/>
                <w:szCs w:val="14"/>
              </w:rPr>
              <w:t>2023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3E9E" w:rsidRPr="00F43E9E" w:rsidRDefault="00F43E9E" w:rsidP="00F43E9E">
            <w:pPr>
              <w:jc w:val="center"/>
              <w:rPr>
                <w:sz w:val="14"/>
                <w:szCs w:val="14"/>
              </w:rPr>
            </w:pPr>
            <w:r w:rsidRPr="00F43E9E">
              <w:rPr>
                <w:sz w:val="14"/>
                <w:szCs w:val="14"/>
              </w:rPr>
              <w:t>2024 год</w:t>
            </w:r>
          </w:p>
        </w:tc>
      </w:tr>
      <w:tr w:rsidR="00F43E9E" w:rsidRPr="00F43E9E" w:rsidTr="00F43E9E">
        <w:trPr>
          <w:trHeight w:val="161"/>
          <w:jc w:val="center"/>
        </w:trPr>
        <w:tc>
          <w:tcPr>
            <w:tcW w:w="5307"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425"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426"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1134" w:type="dxa"/>
            <w:vMerge/>
            <w:tcBorders>
              <w:top w:val="single" w:sz="4" w:space="0" w:color="auto"/>
              <w:left w:val="single" w:sz="4" w:space="0" w:color="auto"/>
              <w:bottom w:val="single" w:sz="4" w:space="0" w:color="auto"/>
              <w:right w:val="nil"/>
            </w:tcBorders>
            <w:vAlign w:val="center"/>
            <w:hideMark/>
          </w:tcPr>
          <w:p w:rsidR="00F43E9E" w:rsidRPr="00F43E9E" w:rsidRDefault="00F43E9E" w:rsidP="00F43E9E">
            <w:pPr>
              <w:rPr>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3E9E" w:rsidRPr="00F43E9E" w:rsidRDefault="00F43E9E" w:rsidP="00F43E9E">
            <w:pP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3E9E" w:rsidRPr="00F43E9E" w:rsidRDefault="00F43E9E" w:rsidP="00F43E9E">
            <w:pPr>
              <w:rPr>
                <w:sz w:val="14"/>
                <w:szCs w:val="14"/>
              </w:rPr>
            </w:pPr>
          </w:p>
        </w:tc>
        <w:tc>
          <w:tcPr>
            <w:tcW w:w="901" w:type="dxa"/>
            <w:vMerge/>
            <w:tcBorders>
              <w:top w:val="single" w:sz="4" w:space="0" w:color="auto"/>
              <w:left w:val="nil"/>
              <w:bottom w:val="single" w:sz="4" w:space="0" w:color="auto"/>
              <w:right w:val="nil"/>
            </w:tcBorders>
            <w:vAlign w:val="center"/>
            <w:hideMark/>
          </w:tcPr>
          <w:p w:rsidR="00F43E9E" w:rsidRPr="00F43E9E" w:rsidRDefault="00F43E9E" w:rsidP="00F43E9E">
            <w:pPr>
              <w:rPr>
                <w:sz w:val="14"/>
                <w:szCs w:val="14"/>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43E9E" w:rsidRPr="00F43E9E" w:rsidRDefault="00F43E9E" w:rsidP="00F43E9E">
            <w:pPr>
              <w:rPr>
                <w:sz w:val="14"/>
                <w:szCs w:val="14"/>
              </w:rPr>
            </w:pP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администрация города Татарска Татарского района Новосибирской области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602 864,9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789 466,4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208 171,0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ОБЩЕГОСУДАРСТВЕННЫЕ ВОПРОСЫ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27 141,1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22 392,5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23 020,5  </w:t>
            </w:r>
          </w:p>
        </w:tc>
      </w:tr>
      <w:tr w:rsidR="00F43E9E" w:rsidRPr="00F43E9E" w:rsidTr="00F43E9E">
        <w:trPr>
          <w:trHeight w:val="11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1 838,3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1 746,0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1 851,0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1 838,3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1 746,0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1 851,0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главы муниципального образования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1 838,3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1 746,0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1 851,0  </w:t>
            </w:r>
          </w:p>
        </w:tc>
      </w:tr>
      <w:tr w:rsidR="00F43E9E" w:rsidRPr="00F43E9E" w:rsidTr="00F43E9E">
        <w:trPr>
          <w:trHeight w:val="134"/>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1 838,3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1 746,0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1 851,0  </w:t>
            </w:r>
          </w:p>
        </w:tc>
      </w:tr>
      <w:tr w:rsidR="00F43E9E" w:rsidRPr="00F43E9E" w:rsidTr="00F43E9E">
        <w:trPr>
          <w:trHeight w:val="58"/>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1 838,3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1 746,0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1 851,0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21 985,3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18 887,5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18 887,5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21 985,3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18 887,5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18 887,5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выполнения функций органов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21 985,2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18 887,4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17 535,9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14 743,1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14 743,1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17 535,9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14 743,1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14 743,1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3 909,3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3 819,3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3 819,3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3 909,3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3 819,3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3 819,3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540,0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325,0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325,0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540,0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325,0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325,0  </w:t>
            </w:r>
          </w:p>
        </w:tc>
      </w:tr>
      <w:tr w:rsidR="00F43E9E" w:rsidRPr="00F43E9E" w:rsidTr="00F43E9E">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lastRenderedPageBreak/>
              <w:t>Расходы на осуществление отдельных государственных полномочий по решению вопросов в сфере административных правонарушений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0,1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0,1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923,6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969,0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982,0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923,6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969,0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982,0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контрольно-счетного органа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869,6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915,0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928,0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869,6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915,0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928,0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869,6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915,0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928,0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выполнения функций органов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54,0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54,0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35,0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06</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19,0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Резервные фонды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Резервный фонд администрации муниципального образования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Резервные средства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870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Другие общегосударственные вопросы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2 293,9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690,0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1 200,0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2 293,9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690,0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1 200,0  </w:t>
            </w:r>
          </w:p>
        </w:tc>
      </w:tr>
      <w:tr w:rsidR="00F43E9E" w:rsidRPr="00F43E9E" w:rsidTr="00E2690B">
        <w:trPr>
          <w:trHeight w:val="68"/>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сфере общегосударственных вопросов, осуществляемые органами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1 833,5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590,0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1 027,2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490,0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1 000,0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1 027,2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490,0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1 000,0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Премии и гранты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696,3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Исполнение судебных актов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830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99.0.00.10150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503,0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Расходы на проведение оценки недвижимости, признание прав и регулирование отношений по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460,4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460,4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99.0.00.11040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460,4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1 098,5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1 351,9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1 752,3  </w:t>
            </w:r>
          </w:p>
        </w:tc>
      </w:tr>
      <w:tr w:rsidR="00F43E9E" w:rsidRPr="00F43E9E" w:rsidTr="00E2690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Гражданская оборона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341,9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890,0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341,9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890,0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сфере гражданской обороны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341,9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890,0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341,9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890,0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341,9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890,0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753,5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352,3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753,5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352,3  </w:t>
            </w:r>
          </w:p>
        </w:tc>
      </w:tr>
      <w:tr w:rsidR="00F43E9E" w:rsidRPr="00F43E9E" w:rsidTr="003C4A7F">
        <w:trPr>
          <w:trHeight w:val="281"/>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сфере защиты населения и территорий поселения от чрезвычайных ситуаций, осуществляемые органами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753,5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352,3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653,5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252,3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653,5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252,3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360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Другие вопросы в области национальной безопасности и правоохранительной деятельности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310,0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510,0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31.0.00.00000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 xml:space="preserve">Реализация мероприятий муниципальной программы "Профилактика экстремизма и терроризма, предупреждение экстремистской деятельности на территории </w:t>
            </w:r>
            <w:proofErr w:type="spellStart"/>
            <w:r w:rsidRPr="00F43E9E">
              <w:rPr>
                <w:b/>
                <w:bCs/>
                <w:sz w:val="14"/>
                <w:szCs w:val="14"/>
              </w:rPr>
              <w:t>г</w:t>
            </w:r>
            <w:proofErr w:type="gramStart"/>
            <w:r w:rsidRPr="00F43E9E">
              <w:rPr>
                <w:b/>
                <w:bCs/>
                <w:sz w:val="14"/>
                <w:szCs w:val="14"/>
              </w:rPr>
              <w:t>.Т</w:t>
            </w:r>
            <w:proofErr w:type="gramEnd"/>
            <w:r w:rsidRPr="00F43E9E">
              <w:rPr>
                <w:b/>
                <w:bCs/>
                <w:sz w:val="14"/>
                <w:szCs w:val="14"/>
              </w:rPr>
              <w:t>атарска</w:t>
            </w:r>
            <w:proofErr w:type="spellEnd"/>
            <w:r w:rsidRPr="00F43E9E">
              <w:rPr>
                <w:b/>
                <w:bCs/>
                <w:sz w:val="14"/>
                <w:szCs w:val="14"/>
              </w:rPr>
              <w:t xml:space="preserve"> Новосибирской области на 2021-2023 годы"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31.0.00.11250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31.0.00.11250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31.0.00.11250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сфере национальной безопасности, осуществляемые органами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99.0.00.11240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99.0.00.11240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500,0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НАЦИОНАЛЬНАЯ ЭКОНОМИКА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80 800,4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24 653,4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7 714,2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Дорожное хозяйство (дорожные фонды)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79 989,8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23 303,4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7 264,2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21 274,0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Средства, передаваемые местным бюджетам из резервного фонда Правительства Новосибирской области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03.0.00.20540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21 274,0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03.0.00.20540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21 274,0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F43E9E">
        <w:trPr>
          <w:trHeight w:val="40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03.0.00.20540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21 274,0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lastRenderedPageBreak/>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58 715,8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23 303,4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7 264,2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по безопасности и бесперебойности дорожного движения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99.0.00.12120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2 295,7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2 105,9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99.0.00.12120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2 295,7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2 100,0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2 105,9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99.0.00.12120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2 295,7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2 100,0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2 105,9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Расходы по содержанию дорог, инженерных сооружений на них, тротуаров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11 715,1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5 458,3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4 700,0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11 424,3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5 458,3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4 700,0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11 424,3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5 458,3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4 700,0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290,8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290,8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22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99.0.00.19060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341,0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99.0.00.19060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700,0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341,0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99.0.00.19060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700,0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341,0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Субсидии местным бюджетам на управление дорожным хозяйством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99.0.00.19320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26,6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18,4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26,6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18,4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18,4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26,6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18,4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18,4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Субсидии местным бюджетам на управление дорожным хозяйством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439,9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439,9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439,9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439,9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439,9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439,9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99.0.00.70760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43 485,1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14 945,8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99.0.00.70760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43 485,1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14 945,8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99.0.00.70760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43 485,1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14 945,8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Другие вопросы в области национальной экономики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810,6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1 350,0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450,0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41.0.00.00000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r>
      <w:tr w:rsidR="00F43E9E" w:rsidRPr="00F43E9E" w:rsidTr="003C4A7F">
        <w:trPr>
          <w:trHeight w:val="429"/>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муниципальной программы  «Развитие субъектов малого и среднего предпринимательства в городе Татарске Новосибирской области на 2021-2023 годы»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41.0.00.12320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41.0.00.12320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r>
      <w:tr w:rsidR="00F43E9E" w:rsidRPr="00F43E9E" w:rsidTr="003C4A7F">
        <w:trPr>
          <w:trHeight w:val="56"/>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41.0.00.12320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50,0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760,6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1 300,0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области строительства, архитектуры и градостроительства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99.0.00.10330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356,5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99.0.00.10330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99.0.00.10330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356,5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700,0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по землеустройству и землепользованию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99.0.00.12030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99.0.00.12030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99.0.00.12030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250,0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финансированию расходов на подготовку градостроительной документации и (или) внесение изменений в нее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99.0.00.71200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154,1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68"/>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99.0.00.71200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154,1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99.0.00.71200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154,1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ЖИЛИЩНО-КОММУНАЛЬНОЕ ХОЗЯЙСТВО</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479 772,5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726 956,6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159 572,0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Жилищное хозяйство</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81 092,8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97 387,0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1 306,0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81 092,8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97 387,0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1 306,0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переселению граждан из аварийного жилищного фонда подпрограммы "Безопасность жилищно-коммунального хозяйства" ГП НСО за счет средств бюджетов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99.0.00.03380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6 821,7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99.0.00.03380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6 821,7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99.0.00.03380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6 821,7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по содержанию муниципального жилищного фонда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906,5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306,0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306,0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906,5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306,0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306,0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906,5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306,0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306,0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по капитальному ремонту муниципального жилищного фонда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845,0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1 000,0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825,0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1 000,0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825,0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1 000,0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Исполнение судебных актов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830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99.0.00.13030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16,0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267"/>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переселению  граждан из аварийного жилищного фонда подпрограммы «Безопасность жилищн</w:t>
            </w:r>
            <w:proofErr w:type="gramStart"/>
            <w:r w:rsidRPr="00F43E9E">
              <w:rPr>
                <w:b/>
                <w:bCs/>
                <w:sz w:val="14"/>
                <w:szCs w:val="14"/>
              </w:rPr>
              <w:t>о-</w:t>
            </w:r>
            <w:proofErr w:type="gramEnd"/>
            <w:r w:rsidRPr="00F43E9E">
              <w:rPr>
                <w:b/>
                <w:bCs/>
                <w:sz w:val="14"/>
                <w:szCs w:val="14"/>
              </w:rPr>
              <w:t xml:space="preserve"> коммунального хозяйства» государственной  </w:t>
            </w:r>
            <w:r w:rsidRPr="00F43E9E">
              <w:rPr>
                <w:b/>
                <w:bCs/>
                <w:sz w:val="14"/>
                <w:szCs w:val="14"/>
              </w:rPr>
              <w:br w:type="page"/>
              <w:t>программы Новосибирской области «Жилищно-коммунальное хозяйство Новосибирской области»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99.0.00.19380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132,1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132,1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F43E9E">
        <w:trPr>
          <w:trHeight w:val="37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132,1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lastRenderedPageBreak/>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99.0.F3.00000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79 341,3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89 627,2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3C4A7F">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99.0.F3.67480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75 796,3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86 027,2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99.0.F3.67483</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56 740,0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86 027,2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99.0.F3.67483</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56 740,0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86 027,2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99.0.F3.67484</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19 056,3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99.0.F3.67484</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19 056,3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 xml:space="preserve">Реализация мероприятий по переселению граждан из аварийного жилищного фонда за счет средств местного бюджета </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99.0.F3.6748S</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3 545,0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3 600,0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99.0.F3.6748S</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3 545,0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3 600,0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99.0.F3.6748S</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3 545,0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3 600,0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Коммунальное хозяйство</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330 105,9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586 569,6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112 383,6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330 105,9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586 569,6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112 383,6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в области коммунального хозяйства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2 193,3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F43E9E">
        <w:trPr>
          <w:trHeight w:val="1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2 093,3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2 093,3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107"/>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Мероприятия по содержанию объектов коммунальной инфраструктуры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155,5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155,5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155,5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99.0.00.19430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174,4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99.0.00.19430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174,4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99.0.00.19430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174,4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108"/>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99.0.00.19470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1 711,1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99.0.00.19470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1 711,1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99.0.00.19470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1 711,1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18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 xml:space="preserve"> 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99.0.00.70490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88 344,3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99.0.00.70490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88 344,3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8"/>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99.0.00.70490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88 344,3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419"/>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99.0.00.70600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9 000,0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99.0.00.70600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9 000,0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99.0.00.70600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9 000,0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99.0.F5.00000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228 527,3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586 569,6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112 383,6  </w:t>
            </w:r>
          </w:p>
        </w:tc>
      </w:tr>
      <w:tr w:rsidR="00F43E9E" w:rsidRPr="00F43E9E" w:rsidTr="00EB7529">
        <w:trPr>
          <w:trHeight w:val="316"/>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средств бюджетов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99.0.F5.52431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175 767,6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586 569,6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112 383,6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99.0.F5.52431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175 767,6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586 569,6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112 383,6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99.0.F5.52431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175 767,6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586 569,6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112 383,6  </w:t>
            </w:r>
          </w:p>
        </w:tc>
      </w:tr>
      <w:tr w:rsidR="00F43E9E" w:rsidRPr="00F43E9E" w:rsidTr="00EB7529">
        <w:trPr>
          <w:trHeight w:val="471"/>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99.0.F5.52432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52 759,7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99.0.F5.52432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52 759,7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02</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99.0.F5.52432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52 759,7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Благоустройство</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23 712,1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5 800,0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23 712,1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5 800,0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Расходы по содержанию уличного освещения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99.0.00.13310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6 884,0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5 800,0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6 433,1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5 800,0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6 433,1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4 000,0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5 800,0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450,9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F43E9E">
        <w:trPr>
          <w:trHeight w:val="48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Бюджетные инвестиции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410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450,9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EB7529">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Мероп</w:t>
            </w:r>
            <w:r w:rsidR="00EB7529">
              <w:rPr>
                <w:b/>
                <w:bCs/>
                <w:sz w:val="14"/>
                <w:szCs w:val="14"/>
              </w:rPr>
              <w:t>риятия на реализацию социально-</w:t>
            </w:r>
            <w:r w:rsidRPr="00F43E9E">
              <w:rPr>
                <w:b/>
                <w:bCs/>
                <w:sz w:val="14"/>
                <w:szCs w:val="14"/>
              </w:rPr>
              <w:t>значимых проектов в сфере развития общественной инфраструктуры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EB7529">
        <w:trPr>
          <w:trHeight w:val="125"/>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87"/>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300,0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proofErr w:type="spellStart"/>
            <w:proofErr w:type="gramStart"/>
            <w:r w:rsidRPr="00F43E9E">
              <w:rPr>
                <w:b/>
                <w:bCs/>
                <w:sz w:val="14"/>
                <w:szCs w:val="14"/>
              </w:rPr>
              <w:t>C</w:t>
            </w:r>
            <w:proofErr w:type="gramEnd"/>
            <w:r w:rsidRPr="00F43E9E">
              <w:rPr>
                <w:b/>
                <w:bCs/>
                <w:sz w:val="14"/>
                <w:szCs w:val="14"/>
              </w:rPr>
              <w:t>офинансирование</w:t>
            </w:r>
            <w:proofErr w:type="spellEnd"/>
            <w:r w:rsidRPr="00F43E9E">
              <w:rPr>
                <w:b/>
                <w:bCs/>
                <w:sz w:val="14"/>
                <w:szCs w:val="14"/>
              </w:rPr>
              <w:t xml:space="preserve"> социально -  значимых проектов в сфере развития общественной инфраструктуры подпрограммы "Содействие развитию местного самоуправления"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99000S0370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58,0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99000S0370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58,0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6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99000S0370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58,0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Прочие мероприятия по благоустройству</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99.0.00.13390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1 948,7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1 948,7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99.0.00.13390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1 948,7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317"/>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w:t>
            </w:r>
            <w:r w:rsidR="00436F27">
              <w:rPr>
                <w:b/>
                <w:bCs/>
                <w:sz w:val="14"/>
                <w:szCs w:val="14"/>
              </w:rPr>
              <w:t xml:space="preserve"> </w:t>
            </w:r>
            <w:r w:rsidRPr="00F43E9E">
              <w:rPr>
                <w:b/>
                <w:bCs/>
                <w:sz w:val="14"/>
                <w:szCs w:val="14"/>
              </w:rPr>
              <w:t>"ГП НСО "ЖКХ НСО"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99.0.00.70380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99.0.F2.00000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14 144,0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99.0.F2.55551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4 978,7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99.0.F2.55551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4 978,7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176"/>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99.0.F2.55551</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4 978,7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24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Благоустройство общественных пространств населенных пунктов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99.0.F2.55552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9 165,3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99.0.F2.55552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9 165,3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99.0.F2.55552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9 165,3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99.1.00.00000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177,5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214"/>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Благоустройство общественных пространств населенных пунктов Новосибирской области за счет средств местного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99.1.00.В5552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177,5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99.1.00.В5552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177,5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99.1.00.В5552</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177,5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Другие вопросы в области жилищно-коммунального хозяйства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44 861,6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39 000,0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40 082,4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44 861,6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39 000,0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40 082,4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подведомственных учреждений ЖКХ</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39 208,4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39 000,0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40 082,4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24 984,3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28 000,0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28 100,0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24 984,3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28 000,0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28 100,0  </w:t>
            </w:r>
          </w:p>
        </w:tc>
      </w:tr>
      <w:tr w:rsidR="00F43E9E" w:rsidRPr="00F43E9E" w:rsidTr="00436F27">
        <w:trPr>
          <w:trHeight w:val="159"/>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12 941,1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11 000,0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11 982,4  </w:t>
            </w:r>
          </w:p>
        </w:tc>
      </w:tr>
      <w:tr w:rsidR="00F43E9E" w:rsidRPr="00F43E9E" w:rsidTr="00436F27">
        <w:trPr>
          <w:trHeight w:val="122"/>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12 941,1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11 000,0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11 982,4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1 263,0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99.0.00.13290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1 263,0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21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5 653,2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5 653,2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05</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5 653,2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КУЛЬТУРА, КИНЕМАТОГРАФИЯ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9 992,7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Культура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9 992,7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9 992,7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Расходы на обеспечение деятельности музеев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99.0.00.14020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9 992,7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99.0.00.14020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600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8 875,0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8 400,0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бюджетным учреждениям</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99.0.00.14020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610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8 875,0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8 400,0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8 400,0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1 117,7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600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1 117,7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Субсидии бюджетным учреждениям</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08</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99.0.00.70510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610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1 117,7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СОЦИАЛЬНАЯ ПОЛИТИКА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Пенсионное обеспечение</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Доплаты к пенсиям муниципальных служащих</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99.0.00.15010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99.0.00.15010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1 812,0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Публичные нормативные социальные выплаты гражданам</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10</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99.0.00.15010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310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2 012,0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1 812,0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1 812,0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ОБСЛУЖИВАНИЕ ГОСУДАРСТВЕННОГО И МУНИЦИПАЛЬНОГО ДОЛГА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Обслуживание муниципального долга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99.0.00.11190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Обслуживание государственного (муниципального) долга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700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Обслуживание муниципального долга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13</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99.0.00.11190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730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1 600,0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1 700,0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1 100,0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lastRenderedPageBreak/>
              <w:t>МЕЖБЮДЖЕТНЫЕ ТРАНСФЕРТЫ ОБЩЕГО ХАРАКТЕРА БЮДЖЕТАМ БЮДЖЕТНОЙ СИСТЕМЫ РОССИЙСКОЙ ФЕДЕРАЦИИ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436F27">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Прочие межбюджетные трансферты общего характера</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Передача полномочий по решению вопросов местного значения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99.0.00.16010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Межбюджетные трансферты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99.0.00.16010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500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межбюджетные трансферты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14</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99.0.00.16010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540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447,7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Условно утвержденные расходы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Условно утвержденные расходы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99.0.00.99990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2 200,0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Условно утвержденные расходы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99.0.00.99990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900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2 200,0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Условно утвержденные расходы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99.0.00.99990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990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2 200,0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4 800,0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 xml:space="preserve">Совет </w:t>
            </w:r>
            <w:proofErr w:type="gramStart"/>
            <w:r w:rsidRPr="00F43E9E">
              <w:rPr>
                <w:b/>
                <w:bCs/>
                <w:sz w:val="14"/>
                <w:szCs w:val="14"/>
              </w:rPr>
              <w:t>депутатов города Татарска Татарского района Новосибирской области</w:t>
            </w:r>
            <w:proofErr w:type="gramEnd"/>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1 686,8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ОБЩЕГОСУДАРСТВЕННЫЕ ВОПРОСЫ</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1 686,8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r>
      <w:tr w:rsidR="00F43E9E" w:rsidRPr="00F43E9E" w:rsidTr="00BD00AB">
        <w:trPr>
          <w:trHeight w:val="146"/>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1 686,8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Непрограммные направления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1 686,8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1 427,0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32,3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23,0  </w:t>
            </w:r>
          </w:p>
        </w:tc>
      </w:tr>
      <w:tr w:rsidR="00F43E9E" w:rsidRPr="00F43E9E" w:rsidTr="00BD00AB">
        <w:trPr>
          <w:trHeight w:val="157"/>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13,0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15,0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15,0  </w:t>
            </w:r>
          </w:p>
        </w:tc>
      </w:tr>
      <w:tr w:rsidR="00F43E9E" w:rsidRPr="00F43E9E" w:rsidTr="00BD00AB">
        <w:trPr>
          <w:trHeight w:val="54"/>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240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8,0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8,0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99.0.00.01990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850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10,8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0,0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b/>
                <w:bCs/>
                <w:sz w:val="14"/>
                <w:szCs w:val="14"/>
              </w:rPr>
            </w:pPr>
            <w:r w:rsidRPr="00F43E9E">
              <w:rPr>
                <w:b/>
                <w:bCs/>
                <w:sz w:val="14"/>
                <w:szCs w:val="14"/>
              </w:rPr>
              <w:t>Обеспечение деятельности законодательного (представительного) органа муниципального образования</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b/>
                <w:bCs/>
                <w:sz w:val="14"/>
                <w:szCs w:val="14"/>
              </w:rPr>
            </w:pPr>
            <w:r w:rsidRPr="00F43E9E">
              <w:rPr>
                <w:b/>
                <w:bCs/>
                <w:sz w:val="14"/>
                <w:szCs w:val="14"/>
              </w:rPr>
              <w:t>99.0.00.04110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b/>
                <w:bCs/>
                <w:sz w:val="14"/>
                <w:szCs w:val="14"/>
              </w:rPr>
            </w:pPr>
            <w:r w:rsidRPr="00F43E9E">
              <w:rPr>
                <w:b/>
                <w:bCs/>
                <w:sz w:val="14"/>
                <w:szCs w:val="14"/>
              </w:rPr>
              <w:t> </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1 654,5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1 404,0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1 404,0  </w:t>
            </w:r>
          </w:p>
        </w:tc>
      </w:tr>
      <w:tr w:rsidR="00F43E9E" w:rsidRPr="00F43E9E" w:rsidTr="00BD00AB">
        <w:trPr>
          <w:trHeight w:val="413"/>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99.0.00.04110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100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1 654,5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1 404,0  </w:t>
            </w:r>
          </w:p>
        </w:tc>
        <w:tc>
          <w:tcPr>
            <w:tcW w:w="973"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1 404,0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hideMark/>
          </w:tcPr>
          <w:p w:rsidR="00F43E9E" w:rsidRPr="00F43E9E" w:rsidRDefault="00F43E9E" w:rsidP="00F43E9E">
            <w:pPr>
              <w:rPr>
                <w:sz w:val="14"/>
                <w:szCs w:val="14"/>
              </w:rPr>
            </w:pPr>
            <w:r w:rsidRPr="00F43E9E">
              <w:rPr>
                <w:sz w:val="14"/>
                <w:szCs w:val="14"/>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01</w:t>
            </w:r>
          </w:p>
        </w:tc>
        <w:tc>
          <w:tcPr>
            <w:tcW w:w="426"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03</w:t>
            </w:r>
          </w:p>
        </w:tc>
        <w:tc>
          <w:tcPr>
            <w:tcW w:w="1134"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center"/>
              <w:rPr>
                <w:sz w:val="14"/>
                <w:szCs w:val="14"/>
              </w:rPr>
            </w:pPr>
            <w:r w:rsidRPr="00F43E9E">
              <w:rPr>
                <w:sz w:val="14"/>
                <w:szCs w:val="14"/>
              </w:rPr>
              <w:t>99.0.00.04110</w:t>
            </w:r>
          </w:p>
        </w:tc>
        <w:tc>
          <w:tcPr>
            <w:tcW w:w="567"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center"/>
              <w:rPr>
                <w:sz w:val="14"/>
                <w:szCs w:val="14"/>
              </w:rPr>
            </w:pPr>
            <w:r w:rsidRPr="00F43E9E">
              <w:rPr>
                <w:sz w:val="14"/>
                <w:szCs w:val="14"/>
              </w:rPr>
              <w:t>120</w:t>
            </w:r>
          </w:p>
        </w:tc>
        <w:tc>
          <w:tcPr>
            <w:tcW w:w="850" w:type="dxa"/>
            <w:tcBorders>
              <w:top w:val="nil"/>
              <w:left w:val="nil"/>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1 654,5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sz w:val="14"/>
                <w:szCs w:val="14"/>
              </w:rPr>
            </w:pPr>
            <w:r w:rsidRPr="00F43E9E">
              <w:rPr>
                <w:sz w:val="14"/>
                <w:szCs w:val="14"/>
              </w:rPr>
              <w:t xml:space="preserve">1 404,0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sz w:val="14"/>
                <w:szCs w:val="14"/>
              </w:rPr>
            </w:pPr>
            <w:r w:rsidRPr="00F43E9E">
              <w:rPr>
                <w:sz w:val="14"/>
                <w:szCs w:val="14"/>
              </w:rPr>
              <w:t xml:space="preserve">1 404,0  </w:t>
            </w:r>
          </w:p>
        </w:tc>
      </w:tr>
      <w:tr w:rsidR="00F43E9E" w:rsidRPr="00F43E9E" w:rsidTr="00BD00AB">
        <w:trPr>
          <w:trHeight w:val="50"/>
          <w:jc w:val="center"/>
        </w:trPr>
        <w:tc>
          <w:tcPr>
            <w:tcW w:w="5307"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rPr>
                <w:b/>
                <w:bCs/>
                <w:sz w:val="14"/>
                <w:szCs w:val="14"/>
              </w:rPr>
            </w:pPr>
            <w:r w:rsidRPr="00F43E9E">
              <w:rPr>
                <w:b/>
                <w:bCs/>
                <w:sz w:val="14"/>
                <w:szCs w:val="14"/>
              </w:rPr>
              <w:t>Итого расходов</w:t>
            </w:r>
          </w:p>
        </w:tc>
        <w:tc>
          <w:tcPr>
            <w:tcW w:w="425" w:type="dxa"/>
            <w:tcBorders>
              <w:top w:val="nil"/>
              <w:left w:val="nil"/>
              <w:bottom w:val="single" w:sz="4" w:space="0" w:color="auto"/>
              <w:right w:val="nil"/>
            </w:tcBorders>
            <w:shd w:val="clear" w:color="auto" w:fill="auto"/>
            <w:noWrap/>
            <w:hideMark/>
          </w:tcPr>
          <w:p w:rsidR="00F43E9E" w:rsidRPr="00F43E9E" w:rsidRDefault="00F43E9E" w:rsidP="00F43E9E">
            <w:pPr>
              <w:rPr>
                <w:b/>
                <w:bCs/>
                <w:sz w:val="14"/>
                <w:szCs w:val="14"/>
              </w:rPr>
            </w:pPr>
            <w:r w:rsidRPr="00F43E9E">
              <w:rPr>
                <w:b/>
                <w:bCs/>
                <w:sz w:val="14"/>
                <w:szCs w:val="14"/>
              </w:rPr>
              <w:t> </w:t>
            </w:r>
          </w:p>
        </w:tc>
        <w:tc>
          <w:tcPr>
            <w:tcW w:w="426" w:type="dxa"/>
            <w:tcBorders>
              <w:top w:val="nil"/>
              <w:left w:val="nil"/>
              <w:bottom w:val="single" w:sz="4" w:space="0" w:color="auto"/>
              <w:right w:val="nil"/>
            </w:tcBorders>
            <w:shd w:val="clear" w:color="auto" w:fill="auto"/>
            <w:noWrap/>
            <w:hideMark/>
          </w:tcPr>
          <w:p w:rsidR="00F43E9E" w:rsidRPr="00F43E9E" w:rsidRDefault="00F43E9E" w:rsidP="00F43E9E">
            <w:pPr>
              <w:rPr>
                <w:b/>
                <w:bCs/>
                <w:sz w:val="14"/>
                <w:szCs w:val="14"/>
              </w:rPr>
            </w:pPr>
            <w:r w:rsidRPr="00F43E9E">
              <w:rPr>
                <w:b/>
                <w:bCs/>
                <w:sz w:val="14"/>
                <w:szCs w:val="14"/>
              </w:rPr>
              <w:t> </w:t>
            </w:r>
          </w:p>
        </w:tc>
        <w:tc>
          <w:tcPr>
            <w:tcW w:w="1134" w:type="dxa"/>
            <w:tcBorders>
              <w:top w:val="nil"/>
              <w:left w:val="nil"/>
              <w:bottom w:val="single" w:sz="4" w:space="0" w:color="auto"/>
              <w:right w:val="nil"/>
            </w:tcBorders>
            <w:shd w:val="clear" w:color="auto" w:fill="auto"/>
            <w:noWrap/>
            <w:hideMark/>
          </w:tcPr>
          <w:p w:rsidR="00F43E9E" w:rsidRPr="00F43E9E" w:rsidRDefault="00F43E9E" w:rsidP="00F43E9E">
            <w:pPr>
              <w:rPr>
                <w:b/>
                <w:bCs/>
                <w:sz w:val="14"/>
                <w:szCs w:val="14"/>
              </w:rPr>
            </w:pPr>
            <w:r w:rsidRPr="00F43E9E">
              <w:rPr>
                <w:b/>
                <w:bCs/>
                <w:sz w:val="14"/>
                <w:szCs w:val="14"/>
              </w:rPr>
              <w:t> </w:t>
            </w:r>
          </w:p>
        </w:tc>
        <w:tc>
          <w:tcPr>
            <w:tcW w:w="567" w:type="dxa"/>
            <w:tcBorders>
              <w:top w:val="nil"/>
              <w:left w:val="nil"/>
              <w:bottom w:val="single" w:sz="4" w:space="0" w:color="auto"/>
              <w:right w:val="nil"/>
            </w:tcBorders>
            <w:shd w:val="clear" w:color="auto" w:fill="auto"/>
            <w:noWrap/>
            <w:hideMark/>
          </w:tcPr>
          <w:p w:rsidR="00F43E9E" w:rsidRPr="00F43E9E" w:rsidRDefault="00F43E9E" w:rsidP="00F43E9E">
            <w:pPr>
              <w:rPr>
                <w:b/>
                <w:bCs/>
                <w:sz w:val="14"/>
                <w:szCs w:val="14"/>
              </w:rPr>
            </w:pPr>
            <w:r w:rsidRPr="00F43E9E">
              <w:rPr>
                <w:b/>
                <w:bCs/>
                <w:sz w:val="14"/>
                <w:szCs w:val="14"/>
              </w:rPr>
              <w:t> </w:t>
            </w:r>
          </w:p>
        </w:tc>
        <w:tc>
          <w:tcPr>
            <w:tcW w:w="850"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604 551,6  </w:t>
            </w:r>
          </w:p>
        </w:tc>
        <w:tc>
          <w:tcPr>
            <w:tcW w:w="901" w:type="dxa"/>
            <w:tcBorders>
              <w:top w:val="nil"/>
              <w:left w:val="single" w:sz="4" w:space="0" w:color="auto"/>
              <w:bottom w:val="single" w:sz="4" w:space="0" w:color="auto"/>
              <w:right w:val="nil"/>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790 893,4  </w:t>
            </w:r>
          </w:p>
        </w:tc>
        <w:tc>
          <w:tcPr>
            <w:tcW w:w="973" w:type="dxa"/>
            <w:tcBorders>
              <w:top w:val="nil"/>
              <w:left w:val="single" w:sz="4" w:space="0" w:color="auto"/>
              <w:bottom w:val="single" w:sz="4" w:space="0" w:color="auto"/>
              <w:right w:val="single" w:sz="4" w:space="0" w:color="auto"/>
            </w:tcBorders>
            <w:shd w:val="clear" w:color="auto" w:fill="auto"/>
            <w:noWrap/>
            <w:hideMark/>
          </w:tcPr>
          <w:p w:rsidR="00F43E9E" w:rsidRPr="00F43E9E" w:rsidRDefault="00F43E9E" w:rsidP="00F43E9E">
            <w:pPr>
              <w:jc w:val="right"/>
              <w:rPr>
                <w:b/>
                <w:bCs/>
                <w:sz w:val="14"/>
                <w:szCs w:val="14"/>
              </w:rPr>
            </w:pPr>
            <w:r w:rsidRPr="00F43E9E">
              <w:rPr>
                <w:b/>
                <w:bCs/>
                <w:sz w:val="14"/>
                <w:szCs w:val="14"/>
              </w:rPr>
              <w:t xml:space="preserve">209 598,0  </w:t>
            </w:r>
          </w:p>
        </w:tc>
      </w:tr>
    </w:tbl>
    <w:p w:rsidR="000A0261" w:rsidRDefault="00BD00AB" w:rsidP="005D2A1C">
      <w:pPr>
        <w:jc w:val="both"/>
        <w:rPr>
          <w:b/>
          <w:sz w:val="16"/>
          <w:szCs w:val="16"/>
        </w:rPr>
      </w:pPr>
      <w:r>
        <w:rPr>
          <w:noProof/>
          <w:color w:val="000000"/>
          <w:sz w:val="16"/>
          <w:szCs w:val="16"/>
        </w:rPr>
        <mc:AlternateContent>
          <mc:Choice Requires="wps">
            <w:drawing>
              <wp:anchor distT="0" distB="0" distL="114300" distR="114300" simplePos="0" relativeHeight="251707392" behindDoc="0" locked="0" layoutInCell="1" allowOverlap="1" wp14:anchorId="10516BAC" wp14:editId="1E9C6C5E">
                <wp:simplePos x="0" y="0"/>
                <wp:positionH relativeFrom="column">
                  <wp:posOffset>-126365</wp:posOffset>
                </wp:positionH>
                <wp:positionV relativeFrom="paragraph">
                  <wp:posOffset>41910</wp:posOffset>
                </wp:positionV>
                <wp:extent cx="6792595" cy="0"/>
                <wp:effectExtent l="0" t="0" r="2730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3pt" to="524.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" strokecolor="black [3213]" strokeweight="1.5pt"/>
            </w:pict>
          </mc:Fallback>
        </mc:AlternateContent>
      </w:r>
    </w:p>
    <w:tbl>
      <w:tblPr>
        <w:tblW w:w="10583" w:type="dxa"/>
        <w:jc w:val="center"/>
        <w:tblInd w:w="93" w:type="dxa"/>
        <w:tblLook w:val="04A0" w:firstRow="1" w:lastRow="0" w:firstColumn="1" w:lastColumn="0" w:noHBand="0" w:noVBand="1"/>
      </w:tblPr>
      <w:tblGrid>
        <w:gridCol w:w="5021"/>
        <w:gridCol w:w="554"/>
        <w:gridCol w:w="364"/>
        <w:gridCol w:w="395"/>
        <w:gridCol w:w="1120"/>
        <w:gridCol w:w="426"/>
        <w:gridCol w:w="884"/>
        <w:gridCol w:w="846"/>
        <w:gridCol w:w="973"/>
      </w:tblGrid>
      <w:tr w:rsidR="00563D3B" w:rsidRPr="00563D3B" w:rsidTr="00563D3B">
        <w:trPr>
          <w:trHeight w:val="255"/>
          <w:jc w:val="center"/>
        </w:trPr>
        <w:tc>
          <w:tcPr>
            <w:tcW w:w="502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bookmarkStart w:id="1" w:name="RANGE!A1:I268"/>
            <w:bookmarkEnd w:id="1"/>
          </w:p>
        </w:tc>
        <w:tc>
          <w:tcPr>
            <w:tcW w:w="55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36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395"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1120"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425"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88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846" w:type="dxa"/>
            <w:tcBorders>
              <w:top w:val="nil"/>
              <w:left w:val="nil"/>
              <w:bottom w:val="nil"/>
              <w:right w:val="nil"/>
            </w:tcBorders>
            <w:shd w:val="clear" w:color="auto" w:fill="auto"/>
            <w:noWrap/>
            <w:hideMark/>
          </w:tcPr>
          <w:p w:rsidR="00563D3B" w:rsidRPr="00563D3B" w:rsidRDefault="00563D3B" w:rsidP="00563D3B">
            <w:pPr>
              <w:jc w:val="right"/>
              <w:rPr>
                <w:sz w:val="14"/>
                <w:szCs w:val="14"/>
              </w:rPr>
            </w:pPr>
          </w:p>
        </w:tc>
        <w:tc>
          <w:tcPr>
            <w:tcW w:w="971" w:type="dxa"/>
            <w:tcBorders>
              <w:top w:val="nil"/>
              <w:left w:val="nil"/>
              <w:bottom w:val="nil"/>
              <w:right w:val="nil"/>
            </w:tcBorders>
            <w:shd w:val="clear" w:color="auto" w:fill="auto"/>
            <w:noWrap/>
            <w:hideMark/>
          </w:tcPr>
          <w:p w:rsidR="00563D3B" w:rsidRPr="00563D3B" w:rsidRDefault="00563D3B" w:rsidP="00563D3B">
            <w:pPr>
              <w:jc w:val="right"/>
              <w:rPr>
                <w:sz w:val="14"/>
                <w:szCs w:val="14"/>
              </w:rPr>
            </w:pPr>
            <w:r w:rsidRPr="00563D3B">
              <w:rPr>
                <w:sz w:val="14"/>
                <w:szCs w:val="14"/>
              </w:rPr>
              <w:t>Приложение 6</w:t>
            </w:r>
          </w:p>
        </w:tc>
      </w:tr>
      <w:tr w:rsidR="00563D3B" w:rsidRPr="00563D3B" w:rsidTr="00563D3B">
        <w:trPr>
          <w:trHeight w:val="300"/>
          <w:jc w:val="center"/>
        </w:trPr>
        <w:tc>
          <w:tcPr>
            <w:tcW w:w="10583" w:type="dxa"/>
            <w:gridSpan w:val="9"/>
            <w:tcBorders>
              <w:top w:val="nil"/>
              <w:left w:val="nil"/>
              <w:bottom w:val="nil"/>
              <w:right w:val="nil"/>
            </w:tcBorders>
            <w:shd w:val="clear" w:color="auto" w:fill="auto"/>
            <w:hideMark/>
          </w:tcPr>
          <w:p w:rsidR="00563D3B" w:rsidRPr="00563D3B" w:rsidRDefault="00563D3B" w:rsidP="00563D3B">
            <w:pPr>
              <w:jc w:val="center"/>
              <w:rPr>
                <w:b/>
                <w:bCs/>
                <w:sz w:val="14"/>
                <w:szCs w:val="14"/>
              </w:rPr>
            </w:pPr>
            <w:r w:rsidRPr="00563D3B">
              <w:rPr>
                <w:b/>
                <w:bCs/>
                <w:sz w:val="14"/>
                <w:szCs w:val="14"/>
              </w:rPr>
              <w:t xml:space="preserve">Ведомственная структура </w:t>
            </w:r>
            <w:proofErr w:type="gramStart"/>
            <w:r w:rsidRPr="00563D3B">
              <w:rPr>
                <w:b/>
                <w:bCs/>
                <w:sz w:val="14"/>
                <w:szCs w:val="14"/>
              </w:rPr>
              <w:t>расходов бюджета города Татарска Татарского района  Новосибирской области</w:t>
            </w:r>
            <w:proofErr w:type="gramEnd"/>
            <w:r w:rsidRPr="00563D3B">
              <w:rPr>
                <w:b/>
                <w:bCs/>
                <w:sz w:val="14"/>
                <w:szCs w:val="14"/>
              </w:rPr>
              <w:t xml:space="preserve"> на 2022 год и плановый период 2023 и 2024 годов</w:t>
            </w:r>
          </w:p>
        </w:tc>
      </w:tr>
      <w:tr w:rsidR="00563D3B" w:rsidRPr="00563D3B" w:rsidTr="00563D3B">
        <w:trPr>
          <w:trHeight w:val="255"/>
          <w:jc w:val="center"/>
        </w:trPr>
        <w:tc>
          <w:tcPr>
            <w:tcW w:w="502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55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36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395"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1120"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425"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884" w:type="dxa"/>
            <w:tcBorders>
              <w:top w:val="nil"/>
              <w:left w:val="nil"/>
              <w:bottom w:val="nil"/>
              <w:right w:val="nil"/>
            </w:tcBorders>
            <w:shd w:val="clear" w:color="auto" w:fill="auto"/>
            <w:noWrap/>
            <w:hideMark/>
          </w:tcPr>
          <w:p w:rsidR="00563D3B" w:rsidRPr="00563D3B" w:rsidRDefault="00563D3B" w:rsidP="00563D3B">
            <w:pPr>
              <w:rPr>
                <w:rFonts w:ascii="Arial" w:hAnsi="Arial" w:cs="Arial"/>
                <w:sz w:val="14"/>
                <w:szCs w:val="14"/>
              </w:rPr>
            </w:pPr>
          </w:p>
        </w:tc>
        <w:tc>
          <w:tcPr>
            <w:tcW w:w="846"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w:t>
            </w:r>
          </w:p>
        </w:tc>
        <w:tc>
          <w:tcPr>
            <w:tcW w:w="971"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тыс. руб.</w:t>
            </w:r>
          </w:p>
        </w:tc>
      </w:tr>
      <w:tr w:rsidR="00831572" w:rsidRPr="00563D3B" w:rsidTr="00563D3B">
        <w:trPr>
          <w:trHeight w:val="50"/>
          <w:jc w:val="center"/>
        </w:trPr>
        <w:tc>
          <w:tcPr>
            <w:tcW w:w="5024" w:type="dxa"/>
            <w:vMerge w:val="restart"/>
            <w:tcBorders>
              <w:top w:val="single" w:sz="4" w:space="0" w:color="auto"/>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Наименование</w:t>
            </w:r>
          </w:p>
        </w:tc>
        <w:tc>
          <w:tcPr>
            <w:tcW w:w="554" w:type="dxa"/>
            <w:vMerge w:val="restart"/>
            <w:tcBorders>
              <w:top w:val="single" w:sz="4" w:space="0" w:color="auto"/>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ГРБС</w:t>
            </w:r>
          </w:p>
        </w:tc>
        <w:tc>
          <w:tcPr>
            <w:tcW w:w="364" w:type="dxa"/>
            <w:vMerge w:val="restart"/>
            <w:tcBorders>
              <w:top w:val="single" w:sz="4" w:space="0" w:color="auto"/>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РЗ</w:t>
            </w:r>
          </w:p>
        </w:tc>
        <w:tc>
          <w:tcPr>
            <w:tcW w:w="395" w:type="dxa"/>
            <w:vMerge w:val="restart"/>
            <w:tcBorders>
              <w:top w:val="single" w:sz="4" w:space="0" w:color="auto"/>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proofErr w:type="gramStart"/>
            <w:r w:rsidRPr="00563D3B">
              <w:rPr>
                <w:sz w:val="14"/>
                <w:szCs w:val="14"/>
              </w:rPr>
              <w:t>ПР</w:t>
            </w:r>
            <w:proofErr w:type="gramEnd"/>
          </w:p>
        </w:tc>
        <w:tc>
          <w:tcPr>
            <w:tcW w:w="1120" w:type="dxa"/>
            <w:vMerge w:val="restart"/>
            <w:tcBorders>
              <w:top w:val="single" w:sz="4" w:space="0" w:color="auto"/>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ВР</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2022 год</w:t>
            </w:r>
          </w:p>
        </w:tc>
        <w:tc>
          <w:tcPr>
            <w:tcW w:w="1817" w:type="dxa"/>
            <w:gridSpan w:val="2"/>
            <w:tcBorders>
              <w:top w:val="nil"/>
              <w:left w:val="nil"/>
              <w:bottom w:val="nil"/>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Сумма</w:t>
            </w:r>
          </w:p>
        </w:tc>
      </w:tr>
      <w:tr w:rsidR="00563D3B" w:rsidRPr="00563D3B" w:rsidTr="00563D3B">
        <w:trPr>
          <w:trHeight w:val="360"/>
          <w:jc w:val="center"/>
        </w:trPr>
        <w:tc>
          <w:tcPr>
            <w:tcW w:w="502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55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36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395"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1120"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63D3B" w:rsidRPr="00563D3B" w:rsidRDefault="00563D3B" w:rsidP="00563D3B">
            <w:pPr>
              <w:rPr>
                <w:sz w:val="14"/>
                <w:szCs w:val="1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563D3B" w:rsidRPr="00563D3B" w:rsidRDefault="00563D3B" w:rsidP="00563D3B">
            <w:pPr>
              <w:rPr>
                <w:sz w:val="14"/>
                <w:szCs w:val="14"/>
              </w:rPr>
            </w:pPr>
          </w:p>
        </w:tc>
        <w:tc>
          <w:tcPr>
            <w:tcW w:w="846" w:type="dxa"/>
            <w:vMerge w:val="restart"/>
            <w:tcBorders>
              <w:top w:val="single" w:sz="4" w:space="0" w:color="auto"/>
              <w:left w:val="nil"/>
              <w:bottom w:val="single" w:sz="4" w:space="0" w:color="auto"/>
              <w:right w:val="nil"/>
            </w:tcBorders>
            <w:shd w:val="clear" w:color="auto" w:fill="auto"/>
            <w:hideMark/>
          </w:tcPr>
          <w:p w:rsidR="00563D3B" w:rsidRPr="00563D3B" w:rsidRDefault="00563D3B" w:rsidP="00563D3B">
            <w:pPr>
              <w:jc w:val="center"/>
              <w:rPr>
                <w:sz w:val="14"/>
                <w:szCs w:val="14"/>
              </w:rPr>
            </w:pPr>
            <w:r w:rsidRPr="00563D3B">
              <w:rPr>
                <w:sz w:val="14"/>
                <w:szCs w:val="14"/>
              </w:rPr>
              <w:t>2023 год</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D3B" w:rsidRPr="00563D3B" w:rsidRDefault="00563D3B" w:rsidP="00563D3B">
            <w:pPr>
              <w:jc w:val="center"/>
              <w:rPr>
                <w:sz w:val="14"/>
                <w:szCs w:val="14"/>
              </w:rPr>
            </w:pPr>
            <w:r w:rsidRPr="00563D3B">
              <w:rPr>
                <w:sz w:val="14"/>
                <w:szCs w:val="14"/>
              </w:rPr>
              <w:t>2024 год</w:t>
            </w:r>
          </w:p>
        </w:tc>
      </w:tr>
      <w:tr w:rsidR="00563D3B" w:rsidRPr="00563D3B" w:rsidTr="00563D3B">
        <w:trPr>
          <w:trHeight w:val="161"/>
          <w:jc w:val="center"/>
        </w:trPr>
        <w:tc>
          <w:tcPr>
            <w:tcW w:w="502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55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364"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395"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1120" w:type="dxa"/>
            <w:vMerge/>
            <w:tcBorders>
              <w:top w:val="single" w:sz="4" w:space="0" w:color="auto"/>
              <w:left w:val="single" w:sz="4" w:space="0" w:color="auto"/>
              <w:bottom w:val="single" w:sz="4" w:space="0" w:color="auto"/>
              <w:right w:val="nil"/>
            </w:tcBorders>
            <w:vAlign w:val="center"/>
            <w:hideMark/>
          </w:tcPr>
          <w:p w:rsidR="00563D3B" w:rsidRPr="00563D3B" w:rsidRDefault="00563D3B" w:rsidP="00563D3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63D3B" w:rsidRPr="00563D3B" w:rsidRDefault="00563D3B" w:rsidP="00563D3B">
            <w:pPr>
              <w:rPr>
                <w:sz w:val="14"/>
                <w:szCs w:val="1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563D3B" w:rsidRPr="00563D3B" w:rsidRDefault="00563D3B" w:rsidP="00563D3B">
            <w:pPr>
              <w:rPr>
                <w:sz w:val="14"/>
                <w:szCs w:val="14"/>
              </w:rPr>
            </w:pPr>
          </w:p>
        </w:tc>
        <w:tc>
          <w:tcPr>
            <w:tcW w:w="846" w:type="dxa"/>
            <w:vMerge/>
            <w:tcBorders>
              <w:top w:val="single" w:sz="4" w:space="0" w:color="auto"/>
              <w:left w:val="nil"/>
              <w:bottom w:val="single" w:sz="4" w:space="0" w:color="auto"/>
              <w:right w:val="nil"/>
            </w:tcBorders>
            <w:vAlign w:val="center"/>
            <w:hideMark/>
          </w:tcPr>
          <w:p w:rsidR="00563D3B" w:rsidRPr="00563D3B" w:rsidRDefault="00563D3B" w:rsidP="00563D3B">
            <w:pPr>
              <w:rPr>
                <w:sz w:val="14"/>
                <w:szCs w:val="1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563D3B" w:rsidRPr="00563D3B" w:rsidRDefault="00563D3B" w:rsidP="00563D3B">
            <w:pPr>
              <w:rPr>
                <w:sz w:val="14"/>
                <w:szCs w:val="14"/>
              </w:rPr>
            </w:pP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администрация города Татарска Татарского района Новосибирской области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602 864,9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789 466,4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208 171,0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ОБЩЕГОСУДАРСТВЕННЫЕ ВОПРОСЫ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27 141,1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22 392,5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23 020,5  </w:t>
            </w:r>
          </w:p>
        </w:tc>
      </w:tr>
      <w:tr w:rsidR="00563D3B" w:rsidRPr="00563D3B" w:rsidTr="00563D3B">
        <w:trPr>
          <w:trHeight w:val="131"/>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Функционирование высшего должностного лица субъекта Российской Федерации и муниципального образования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1 838,3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1 746,0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1 851,0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1 838,3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1 746,0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1 851,0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главы муниципального образования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1 838,3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1 746,0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1 851,0  </w:t>
            </w:r>
          </w:p>
        </w:tc>
      </w:tr>
      <w:tr w:rsidR="00563D3B" w:rsidRPr="00563D3B" w:rsidTr="00563D3B">
        <w:trPr>
          <w:trHeight w:val="17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1 838,3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1 746,0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1 851,0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1 838,3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1 746,0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1 851,0  </w:t>
            </w:r>
          </w:p>
        </w:tc>
      </w:tr>
      <w:tr w:rsidR="00563D3B" w:rsidRPr="00563D3B" w:rsidTr="00563D3B">
        <w:trPr>
          <w:trHeight w:val="208"/>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21 985,3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18 887,5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18 887,5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21 985,3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18 887,5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18 887,5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выполнения функций органов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21 985,2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18 887,4  </w:t>
            </w:r>
          </w:p>
        </w:tc>
      </w:tr>
      <w:tr w:rsidR="00563D3B" w:rsidRPr="00563D3B" w:rsidTr="00563D3B">
        <w:trPr>
          <w:trHeight w:val="233"/>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17 535,9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14 743,1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14 743,1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17 535,9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14 743,1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14 743,1  </w:t>
            </w:r>
          </w:p>
        </w:tc>
      </w:tr>
      <w:tr w:rsidR="00563D3B" w:rsidRPr="00563D3B" w:rsidTr="00563D3B">
        <w:trPr>
          <w:trHeight w:val="13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3 909,3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3 819,3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3 819,3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3 909,3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3 819,3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3 819,3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540,0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325,0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325,0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540,0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325,0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325,0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Расходы на осуществление отдельных государственных полномочий по решению вопросов в сфере административных правонарушений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0,1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0,1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923,6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969,0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982,0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923,6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969,0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982,0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контрольно-счетного органа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869,6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915,0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928,0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869,6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915,0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928,0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869,6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915,0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928,0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выполнения функций органов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54,0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54,0  </w:t>
            </w:r>
          </w:p>
        </w:tc>
      </w:tr>
      <w:tr w:rsidR="00563D3B" w:rsidRPr="00563D3B" w:rsidTr="00563D3B">
        <w:trPr>
          <w:trHeight w:val="125"/>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35,0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 xml:space="preserve">Закупка товаров, работ и услуг для обеспечения государственных </w:t>
            </w:r>
            <w:r w:rsidRPr="00563D3B">
              <w:rPr>
                <w:sz w:val="14"/>
                <w:szCs w:val="14"/>
              </w:rPr>
              <w:lastRenderedPageBreak/>
              <w:t>(муниципальных)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lastRenderedPageBreak/>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r>
      <w:tr w:rsidR="00563D3B" w:rsidRPr="00563D3B" w:rsidTr="00563D3B">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lastRenderedPageBreak/>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06</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19,0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Резервные фонды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Резервный фонд администрации муниципального образования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Резервные средства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870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Другие общегосударственные вопросы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2 293,9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690,0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1 200,0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2 293,9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690,0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1 200,0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сфере общегосударственных вопросов, осуществляемые органами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1 833,5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590,0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1 100,0  </w:t>
            </w:r>
          </w:p>
        </w:tc>
      </w:tr>
      <w:tr w:rsidR="00563D3B" w:rsidRPr="00563D3B" w:rsidTr="0013549A">
        <w:trPr>
          <w:trHeight w:val="96"/>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1 027,2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490,0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1 000,0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1 027,2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490,0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1 000,0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Социальное обеспечение и 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Социальное обеспечение и 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Премии и гранты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696,3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Исполнение судебных актов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830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99.0.00.10150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503,0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106"/>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Расходы на проведение оценки недвижимости, признание прав и регулирование отношений по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460,4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460,4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99.0.00.11040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460,4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НАЦИОНАЛЬНАЯ БЕЗОПАСНОСТЬ И ПРАВООХРАНИТЕЛЬНАЯ ДЕЯТЕЛЬНОСТЬ</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1 098,5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1 351,9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Гражданская оборона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341,9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890,0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341,9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890,0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сфере гражданской обороны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341,9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890,0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341,9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890,0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341,9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890,0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Защита населения и территории от чрезвычайных ситуаций природного и техногенного характера, пожарная безопасность</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753,5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753,5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сфере защиты населения и территорий поселения от чрезвычайных ситуаций, осуществляемые органами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753,5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653,5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653,5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252,3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Социальное обеспечение и 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360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Другие вопросы в области национальной безопасности и правоохранительной деятельности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310,0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510,0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31.0.00.00000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 xml:space="preserve">Реализация мероприятий муниципальной программы "Профилактика экстремизма и терроризма, предупреждение экстремистской деятельности на территории </w:t>
            </w:r>
            <w:proofErr w:type="spellStart"/>
            <w:r w:rsidRPr="00563D3B">
              <w:rPr>
                <w:b/>
                <w:bCs/>
                <w:sz w:val="14"/>
                <w:szCs w:val="14"/>
              </w:rPr>
              <w:t>г</w:t>
            </w:r>
            <w:proofErr w:type="gramStart"/>
            <w:r w:rsidRPr="00563D3B">
              <w:rPr>
                <w:b/>
                <w:bCs/>
                <w:sz w:val="14"/>
                <w:szCs w:val="14"/>
              </w:rPr>
              <w:t>.Т</w:t>
            </w:r>
            <w:proofErr w:type="gramEnd"/>
            <w:r w:rsidRPr="00563D3B">
              <w:rPr>
                <w:b/>
                <w:bCs/>
                <w:sz w:val="14"/>
                <w:szCs w:val="14"/>
              </w:rPr>
              <w:t>атарска</w:t>
            </w:r>
            <w:proofErr w:type="spellEnd"/>
            <w:r w:rsidRPr="00563D3B">
              <w:rPr>
                <w:b/>
                <w:bCs/>
                <w:sz w:val="14"/>
                <w:szCs w:val="14"/>
              </w:rPr>
              <w:t xml:space="preserve"> Новосибирской области на 2021-2023 годы"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31.0.00.11250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31.0.00.11250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31.0.00.11250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сфере национальной безопасности, осуществляемые органами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99.0.00.11240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99.0.00.11240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500,0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НАЦИОНАЛЬНАЯ ЭКОНОМИКА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80 800,4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24 653,4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7 714,2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Дорожное хозяйство (дорожные фонды)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79 989,8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23 303,4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7 264,2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21 274,0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Средства, передаваемые местным бюджетам из резервного фонда Правительства Новосибирской области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03.0.00.20540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21 274,0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03.0.00.20540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21 274,0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03.0.00.20540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21 274,0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58 715,8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23 303,4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7 264,2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по безопасности и бесперебойности дорожного движения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99.0.00.12120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2 295,7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2 105,9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99.0.00.12120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2 295,7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2 100,0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2 105,9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99.0.00.12120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2 295,7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2 100,0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2 105,9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Расходы по содержанию дорог, инженерных сооружений на них, тротуаров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11 715,1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5 458,3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4 700,0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11 424,3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5 458,3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4 700,0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11 424,3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5 458,3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4 700,0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290,8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290,8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99.0.00.19060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341,0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 xml:space="preserve">Закупка товаров, работ и услуг для обеспечения государственных </w:t>
            </w:r>
            <w:r w:rsidRPr="00563D3B">
              <w:rPr>
                <w:sz w:val="14"/>
                <w:szCs w:val="14"/>
              </w:rPr>
              <w:lastRenderedPageBreak/>
              <w:t>(муниципальных)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lastRenderedPageBreak/>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99.0.00.19060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700,0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341,0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lastRenderedPageBreak/>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99.0.00.19060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700,0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341,0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13549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Субсидии местным бюджетам на управление дорожным хозяйством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99.0.00.19320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26,6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18,4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26,6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18,4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18,4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26,6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18,4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18,4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Субсидии местным бюджетам на управление дорожным хозяйством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439,9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439,9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439,9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439,9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439,9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439,9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99.0.00.70760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43 485,1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14 945,8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99.0.00.70760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43 485,1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14 945,8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99.0.00.70760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43 485,1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14 945,8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Другие вопросы в области национальной экономики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810,6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1 350,0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450,0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41.0.00.00000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муниципальной программы  «Развитие субъектов малого и среднего предпринимательства в городе Татарске Новосибирской области на 2021-2023 годы»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41.0.00.12320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41.0.00.12320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41.0.00.12320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50,0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760,6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1 300,0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области строительства, архитектуры и градостроительства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99.0.00.10330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356,5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99.0.00.10330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99.0.00.10330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356,5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700,0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по землеустройству и землепользованию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99.0.00.12030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99.0.00.12030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99.0.00.12030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250,0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финансированию расходов на подготовку градостроительной документации и (или) внесение изменений в нее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99.0.00.71200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154,1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99.0.00.71200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154,1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99.0.00.71200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154,1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ЖИЛИЩНО-КОММУНАЛЬНОЕ ХОЗЯЙСТВО</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479 772,5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726 956,6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159 572,0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Жилищное хозяйство</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81 092,8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97 387,0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1 306,0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81 092,8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97 387,0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1 306,0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переселению граждан из аварийного жилищного фонда подпрограммы "Безопасность жилищно-коммунального хозяйства" ГП НСО за счет средств бюджетов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99.0.00.03380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6 821,7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99.0.00.03380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6 821,7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99.0.00.03380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6 821,7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по содержанию муниципального жилищного фонда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906,5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306,0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306,0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906,5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306,0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306,0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906,5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306,0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306,0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по капитальному ремонту муниципального жилищного фонда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845,0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1 000,0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825,0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1 000,0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825,0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1 000,0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Исполнение судебных актов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830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99.0.00.13030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16,0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409"/>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переселению  граждан из аварийного жилищного фонда подпрограммы «Безопасность жилищн</w:t>
            </w:r>
            <w:proofErr w:type="gramStart"/>
            <w:r w:rsidRPr="00563D3B">
              <w:rPr>
                <w:b/>
                <w:bCs/>
                <w:sz w:val="14"/>
                <w:szCs w:val="14"/>
              </w:rPr>
              <w:t>о-</w:t>
            </w:r>
            <w:proofErr w:type="gramEnd"/>
            <w:r w:rsidRPr="00563D3B">
              <w:rPr>
                <w:b/>
                <w:bCs/>
                <w:sz w:val="14"/>
                <w:szCs w:val="14"/>
              </w:rPr>
              <w:t xml:space="preserve"> коммунального хозяйства» государственной  </w:t>
            </w:r>
            <w:r w:rsidRPr="00563D3B">
              <w:rPr>
                <w:b/>
                <w:bCs/>
                <w:sz w:val="14"/>
                <w:szCs w:val="14"/>
              </w:rPr>
              <w:br/>
              <w:t>программы Новосибирской области «Жилищно-коммунальное хозяйство Новосибирской области»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99.0.00.19380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132,1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132,1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132,1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99.0.F3.00000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79 341,3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89 627,2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99.0.F3.67480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75 796,3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86 027,2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99.0.F3.67483</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56 740,0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86 027,2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99.0.F3.67483</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56 740,0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86 027,2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99.0.F3.67484</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19 056,3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99.0.F3.67484</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19 056,3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w:t>
            </w:r>
          </w:p>
        </w:tc>
      </w:tr>
      <w:tr w:rsidR="00563D3B" w:rsidRPr="00563D3B" w:rsidTr="006A526F">
        <w:trPr>
          <w:trHeight w:val="267"/>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 xml:space="preserve">Реализация мероприятий по переселению граждан из аварийного жилищного фонда за счет средств местного бюджета </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99.0.F3.6748S</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3 545,0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3 600,0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99.0.F3.6748S</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3 545,0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3 600,0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99.0.F3.6748S</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3 545,0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3 600,0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A526F">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lastRenderedPageBreak/>
              <w:t>Коммунальное хозяйство</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330 105,9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586 569,6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112 383,6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330 105,9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586 569,6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112 383,6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в области коммунального хозяйства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2 193,3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63D3B">
        <w:trPr>
          <w:trHeight w:val="15"/>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2 093,3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2 093,3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136"/>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Мероприятия по содержанию объектов коммунальной инфраструктуры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155,5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155,5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155,5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71"/>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99.0.00.19430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174,4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99.0.00.19430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174,4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99.0.00.19430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174,4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1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99.0.00.19470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1 711,1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99.0.00.19470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1 711,1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99.0.00.19470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1 711,1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384"/>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 xml:space="preserve"> 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99.0.00.70490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88 344,3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99.0.00.70490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88 344,3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10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99.0.00.70490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88 344,3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319"/>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99.0.00.70600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9 000,0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99.0.00.70600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9 000,0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99.0.00.70600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9 000,0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99.0.F5.00000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228 527,3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586 569,6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112 383,6  </w:t>
            </w:r>
          </w:p>
        </w:tc>
      </w:tr>
      <w:tr w:rsidR="00563D3B" w:rsidRPr="00563D3B" w:rsidTr="005C2163">
        <w:trPr>
          <w:trHeight w:val="229"/>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средств бюджетов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99.0.F5.52431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175 767,6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586 569,6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112 383,6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99.0.F5.52431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175 767,6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586 569,6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112 383,6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99.0.F5.52431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175 767,6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586 569,6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112 383,6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99.0.F5.52432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52 759,7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99.0.F5.52432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52 759,7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99.0.F5.52432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52 759,7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Благоустройство</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23 712,1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5 800,0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23 712,1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5 800,0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Расходы по содержанию уличного освещения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99.0.00.13310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6 884,0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5 800,0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6 433,1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5 800,0  </w:t>
            </w:r>
          </w:p>
        </w:tc>
      </w:tr>
      <w:tr w:rsidR="00563D3B" w:rsidRPr="00563D3B" w:rsidTr="005C2163">
        <w:trPr>
          <w:trHeight w:val="164"/>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6 433,1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4 000,0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5 800,0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Капитальные вложения в объекты государственной (муниципальной) собственности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450,9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Бюджетные инвестиции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410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450,9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Мероп</w:t>
            </w:r>
            <w:r w:rsidR="005C2163">
              <w:rPr>
                <w:b/>
                <w:bCs/>
                <w:sz w:val="14"/>
                <w:szCs w:val="14"/>
              </w:rPr>
              <w:t>риятия на реализацию социально-</w:t>
            </w:r>
            <w:r w:rsidRPr="00563D3B">
              <w:rPr>
                <w:b/>
                <w:bCs/>
                <w:sz w:val="14"/>
                <w:szCs w:val="14"/>
              </w:rPr>
              <w:t>значимых проектов в сфере развития общественной инфраструктуры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300,0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proofErr w:type="spellStart"/>
            <w:proofErr w:type="gramStart"/>
            <w:r w:rsidRPr="00563D3B">
              <w:rPr>
                <w:b/>
                <w:bCs/>
                <w:sz w:val="14"/>
                <w:szCs w:val="14"/>
              </w:rPr>
              <w:t>C</w:t>
            </w:r>
            <w:proofErr w:type="gramEnd"/>
            <w:r w:rsidRPr="00563D3B">
              <w:rPr>
                <w:b/>
                <w:bCs/>
                <w:sz w:val="14"/>
                <w:szCs w:val="14"/>
              </w:rPr>
              <w:t>офинансирование</w:t>
            </w:r>
            <w:proofErr w:type="spellEnd"/>
            <w:r w:rsidRPr="00563D3B">
              <w:rPr>
                <w:b/>
                <w:bCs/>
                <w:sz w:val="14"/>
                <w:szCs w:val="14"/>
              </w:rPr>
              <w:t xml:space="preserve"> социально -  значимых проектов в сфере развития общественной инфраструктуры подпрограммы "Содействие развитию местного самоуправления"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99000S0370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58,0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99000S0370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58,0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 xml:space="preserve">Иные закупки товаров, работ и услуг для обеспечения государственных </w:t>
            </w:r>
            <w:r w:rsidRPr="00563D3B">
              <w:rPr>
                <w:sz w:val="14"/>
                <w:szCs w:val="14"/>
              </w:rPr>
              <w:lastRenderedPageBreak/>
              <w:t>(муниципальных)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lastRenderedPageBreak/>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99000S0370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58,0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5C2163">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lastRenderedPageBreak/>
              <w:t>Прочие мероприятия по благоустройству</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99.0.00.13390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1 948,7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1 948,7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99.0.00.13390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1 948,7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138"/>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w:t>
            </w:r>
            <w:r w:rsidR="00D4205A">
              <w:rPr>
                <w:b/>
                <w:bCs/>
                <w:sz w:val="14"/>
                <w:szCs w:val="14"/>
              </w:rPr>
              <w:t xml:space="preserve"> </w:t>
            </w:r>
            <w:r w:rsidRPr="00563D3B">
              <w:rPr>
                <w:b/>
                <w:bCs/>
                <w:sz w:val="14"/>
                <w:szCs w:val="14"/>
              </w:rPr>
              <w:t>"ГП НСО "ЖКХ НСО"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99.0.00.70380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99.0.F2.00000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14 144,0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6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99.0.F2.55551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4 978,7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99.0.F2.55551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4 978,7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99.0.F2.55551</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4 978,7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Благоустройство общественных пространств населенных пунктов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99.0.F2.55552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9 165,3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99.0.F2.55552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9 165,3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99.0.F2.55552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9 165,3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99.1.00.00000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177,5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Благоустройство общественных пространств населенных пунктов Новосибирской области за счет средств местного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99.1.00.В5552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177,5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99.1.00.В5552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177,5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99.1.00.В5552</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177,5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Другие вопросы в области жилищно-коммунального хозяйства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44 861,6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39 000,0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40 082,4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44 861,6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39 000,0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40 082,4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подведомственных учреждений ЖКХ</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39 208,4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39 000,0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40 082,4  </w:t>
            </w:r>
          </w:p>
        </w:tc>
      </w:tr>
      <w:tr w:rsidR="00563D3B" w:rsidRPr="00563D3B" w:rsidTr="00D4205A">
        <w:trPr>
          <w:trHeight w:val="20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24 984,3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28 000,0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28 100,0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казенных учреждений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24 984,3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28 000,0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28 100,0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12 941,1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11 000,0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11 982,4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12 941,1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11 000,0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11 982,4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Социальное обеспечение и 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Социальные выплаты гражданам, кроме публичных нормативных социальных выплат</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1 263,0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99.0.00.13290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1 263,0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429"/>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5 653,2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223"/>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5 653,2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казенных учреждений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05</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5 653,2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КУЛЬТУРА, КИНЕМАТОГРАФИЯ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9 992,7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Культура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9 992,7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9 992,7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Расходы на обеспечение деятельности музеев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99.0.00.14020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9 992,7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8 400,0  </w:t>
            </w:r>
          </w:p>
        </w:tc>
      </w:tr>
      <w:tr w:rsidR="00563D3B" w:rsidRPr="00563D3B" w:rsidTr="00D4205A">
        <w:trPr>
          <w:trHeight w:val="144"/>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Предоставление субсидий бюджетным, автономным учреждениям и иным некоммерческим организациям</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99.0.00.14020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600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8 875,0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8 400,0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8 400,0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бюджетным учреждениям</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99.0.00.14020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610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8 875,0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8 400,0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8 400,0  </w:t>
            </w:r>
          </w:p>
        </w:tc>
      </w:tr>
      <w:tr w:rsidR="00563D3B" w:rsidRPr="00563D3B" w:rsidTr="00D4205A">
        <w:trPr>
          <w:trHeight w:val="66"/>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1 117,7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143"/>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Предоставление субсидий бюджетным, автономным учреждениям и иным некоммерческим организациям</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600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1 117,7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Субсидии бюджетным учреждениям</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08</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99.0.00.70510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610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1 117,7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СОЦИАЛЬНАЯ ПОЛИТИКА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Пенсионное обеспечение</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Доплаты к пенсиям муниципальных служащих</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99.0.00.15010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Социальное обеспечение и иные выплаты населению</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99.0.00.15010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1 812,0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Публичные нормативные социальные выплаты гражданам</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10</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99.0.00.15010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310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2 012,0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1 812,0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1 812,0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ОБСЛУЖИВАНИЕ ГОСУДАРСТВЕННОГО И МУНИЦИПАЛЬНОГО ДОЛГА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Обслуживание государственного внутреннего и муниципального долга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Обслуживание муниципального долга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99.0.00.11190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Обслуживание государственного (муниципального) долга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700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Обслуживание муниципального долга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13</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99.0.00.11190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730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1 600,0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1 700,0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1 100,0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МЕЖБЮДЖЕТНЫЕ ТРАНСФЕРТЫ ОБЩЕГО ХАРАКТЕРА БЮДЖЕТАМ БЮДЖЕТНОЙ СИСТЕМЫ РОССИЙСКОЙ ФЕДЕРАЦИИ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Прочие межбюджетные трансферты общего характера</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Передача полномочий по решению вопросов местного значения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99.0.00.16010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Межбюджетные трансферты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99.0.00.16010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500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межбюджетные трансферты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14</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99.0.00.16010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540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447,7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Условно утвержденные расходы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lastRenderedPageBreak/>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Условно утвержденные расходы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99.0.00.99990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2 200,0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Условно утвержденные расходы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99.0.00.99990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900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2 200,0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Условно утвержденные расходы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022</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99.0.00.99990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990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2 200,0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4 800,0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 xml:space="preserve">Совет </w:t>
            </w:r>
            <w:proofErr w:type="gramStart"/>
            <w:r w:rsidRPr="00563D3B">
              <w:rPr>
                <w:b/>
                <w:bCs/>
                <w:sz w:val="14"/>
                <w:szCs w:val="14"/>
              </w:rPr>
              <w:t>депутатов города Татарска Татарского района Новосибирской области</w:t>
            </w:r>
            <w:proofErr w:type="gramEnd"/>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1 686,8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ОБЩЕГОСУДАРСТВЕННЫЕ ВОПРОСЫ</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1 686,8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r>
      <w:tr w:rsidR="00563D3B" w:rsidRPr="00563D3B" w:rsidTr="00D4205A">
        <w:trPr>
          <w:trHeight w:val="98"/>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1 686,8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Непрограммные направления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99.0.00.00000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1 686,8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1 427,0  </w:t>
            </w:r>
          </w:p>
        </w:tc>
      </w:tr>
      <w:tr w:rsidR="00563D3B" w:rsidRPr="00563D3B" w:rsidTr="00D4205A">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32,3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23,0  </w:t>
            </w:r>
          </w:p>
        </w:tc>
      </w:tr>
      <w:tr w:rsidR="00563D3B" w:rsidRPr="00563D3B" w:rsidTr="00D4205A">
        <w:trPr>
          <w:trHeight w:val="393"/>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15,0  </w:t>
            </w:r>
          </w:p>
        </w:tc>
      </w:tr>
      <w:tr w:rsidR="00563D3B" w:rsidRPr="00563D3B" w:rsidTr="006104EE">
        <w:trPr>
          <w:trHeight w:val="174"/>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13,0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15,0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15,0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Закупка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закупки товаров, работ и услуг для обеспечения государственных (муниципальных) нужд</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240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8,0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8,0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Иные бюджетные ассигнования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Уплата налогов, сборов и иных платежей</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99.0.00.01990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850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10,8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0,0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b/>
                <w:bCs/>
                <w:sz w:val="14"/>
                <w:szCs w:val="14"/>
              </w:rPr>
            </w:pPr>
            <w:r w:rsidRPr="00563D3B">
              <w:rPr>
                <w:b/>
                <w:bCs/>
                <w:sz w:val="14"/>
                <w:szCs w:val="14"/>
              </w:rPr>
              <w:t>Обеспечение деятельности законодательного (представительного) органа муниципального образования</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b/>
                <w:bCs/>
                <w:sz w:val="14"/>
                <w:szCs w:val="14"/>
              </w:rPr>
            </w:pPr>
            <w:r w:rsidRPr="00563D3B">
              <w:rPr>
                <w:b/>
                <w:bCs/>
                <w:sz w:val="14"/>
                <w:szCs w:val="14"/>
              </w:rPr>
              <w:t>99.0.00.04110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b/>
                <w:bCs/>
                <w:sz w:val="14"/>
                <w:szCs w:val="14"/>
              </w:rPr>
            </w:pPr>
            <w:r w:rsidRPr="00563D3B">
              <w:rPr>
                <w:b/>
                <w:bCs/>
                <w:sz w:val="14"/>
                <w:szCs w:val="14"/>
              </w:rPr>
              <w:t> </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1 654,5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1 404,0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1 404,0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99.0.00.04110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100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1 654,5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1 404,0  </w:t>
            </w:r>
          </w:p>
        </w:tc>
        <w:tc>
          <w:tcPr>
            <w:tcW w:w="971"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1 404,0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hideMark/>
          </w:tcPr>
          <w:p w:rsidR="00563D3B" w:rsidRPr="00563D3B" w:rsidRDefault="00563D3B" w:rsidP="00563D3B">
            <w:pPr>
              <w:rPr>
                <w:sz w:val="14"/>
                <w:szCs w:val="14"/>
              </w:rPr>
            </w:pPr>
            <w:r w:rsidRPr="00563D3B">
              <w:rPr>
                <w:sz w:val="14"/>
                <w:szCs w:val="14"/>
              </w:rPr>
              <w:t>Расходы на выплаты персоналу государственных (муниципальных) органов</w:t>
            </w:r>
          </w:p>
        </w:tc>
        <w:tc>
          <w:tcPr>
            <w:tcW w:w="55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026</w:t>
            </w:r>
          </w:p>
        </w:tc>
        <w:tc>
          <w:tcPr>
            <w:tcW w:w="36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01</w:t>
            </w:r>
          </w:p>
        </w:tc>
        <w:tc>
          <w:tcPr>
            <w:tcW w:w="395"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03</w:t>
            </w:r>
          </w:p>
        </w:tc>
        <w:tc>
          <w:tcPr>
            <w:tcW w:w="1120"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center"/>
              <w:rPr>
                <w:sz w:val="14"/>
                <w:szCs w:val="14"/>
              </w:rPr>
            </w:pPr>
            <w:r w:rsidRPr="00563D3B">
              <w:rPr>
                <w:sz w:val="14"/>
                <w:szCs w:val="14"/>
              </w:rPr>
              <w:t>99.0.00.04110</w:t>
            </w:r>
          </w:p>
        </w:tc>
        <w:tc>
          <w:tcPr>
            <w:tcW w:w="425"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center"/>
              <w:rPr>
                <w:sz w:val="14"/>
                <w:szCs w:val="14"/>
              </w:rPr>
            </w:pPr>
            <w:r w:rsidRPr="00563D3B">
              <w:rPr>
                <w:sz w:val="14"/>
                <w:szCs w:val="14"/>
              </w:rPr>
              <w:t>120</w:t>
            </w:r>
          </w:p>
        </w:tc>
        <w:tc>
          <w:tcPr>
            <w:tcW w:w="884" w:type="dxa"/>
            <w:tcBorders>
              <w:top w:val="nil"/>
              <w:left w:val="nil"/>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1 654,5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sz w:val="14"/>
                <w:szCs w:val="14"/>
              </w:rPr>
            </w:pPr>
            <w:r w:rsidRPr="00563D3B">
              <w:rPr>
                <w:sz w:val="14"/>
                <w:szCs w:val="14"/>
              </w:rPr>
              <w:t xml:space="preserve">1 404,0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sz w:val="14"/>
                <w:szCs w:val="14"/>
              </w:rPr>
            </w:pPr>
            <w:r w:rsidRPr="00563D3B">
              <w:rPr>
                <w:sz w:val="14"/>
                <w:szCs w:val="14"/>
              </w:rPr>
              <w:t xml:space="preserve">1 404,0  </w:t>
            </w:r>
          </w:p>
        </w:tc>
      </w:tr>
      <w:tr w:rsidR="00563D3B" w:rsidRPr="00563D3B" w:rsidTr="006104EE">
        <w:trPr>
          <w:trHeight w:val="50"/>
          <w:jc w:val="center"/>
        </w:trPr>
        <w:tc>
          <w:tcPr>
            <w:tcW w:w="502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Итого расходов</w:t>
            </w:r>
          </w:p>
        </w:tc>
        <w:tc>
          <w:tcPr>
            <w:tcW w:w="554" w:type="dxa"/>
            <w:tcBorders>
              <w:top w:val="nil"/>
              <w:left w:val="nil"/>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 </w:t>
            </w:r>
          </w:p>
        </w:tc>
        <w:tc>
          <w:tcPr>
            <w:tcW w:w="364" w:type="dxa"/>
            <w:tcBorders>
              <w:top w:val="nil"/>
              <w:left w:val="nil"/>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 </w:t>
            </w:r>
          </w:p>
        </w:tc>
        <w:tc>
          <w:tcPr>
            <w:tcW w:w="395" w:type="dxa"/>
            <w:tcBorders>
              <w:top w:val="nil"/>
              <w:left w:val="nil"/>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 </w:t>
            </w:r>
          </w:p>
        </w:tc>
        <w:tc>
          <w:tcPr>
            <w:tcW w:w="1120" w:type="dxa"/>
            <w:tcBorders>
              <w:top w:val="nil"/>
              <w:left w:val="nil"/>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 </w:t>
            </w:r>
          </w:p>
        </w:tc>
        <w:tc>
          <w:tcPr>
            <w:tcW w:w="425" w:type="dxa"/>
            <w:tcBorders>
              <w:top w:val="nil"/>
              <w:left w:val="nil"/>
              <w:bottom w:val="single" w:sz="4" w:space="0" w:color="auto"/>
              <w:right w:val="nil"/>
            </w:tcBorders>
            <w:shd w:val="clear" w:color="auto" w:fill="auto"/>
            <w:noWrap/>
            <w:hideMark/>
          </w:tcPr>
          <w:p w:rsidR="00563D3B" w:rsidRPr="00563D3B" w:rsidRDefault="00563D3B" w:rsidP="00563D3B">
            <w:pPr>
              <w:rPr>
                <w:b/>
                <w:bCs/>
                <w:sz w:val="14"/>
                <w:szCs w:val="14"/>
              </w:rPr>
            </w:pPr>
            <w:r w:rsidRPr="00563D3B">
              <w:rPr>
                <w:b/>
                <w:bCs/>
                <w:sz w:val="14"/>
                <w:szCs w:val="14"/>
              </w:rPr>
              <w:t> </w:t>
            </w:r>
          </w:p>
        </w:tc>
        <w:tc>
          <w:tcPr>
            <w:tcW w:w="884"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604 551,6  </w:t>
            </w:r>
          </w:p>
        </w:tc>
        <w:tc>
          <w:tcPr>
            <w:tcW w:w="846" w:type="dxa"/>
            <w:tcBorders>
              <w:top w:val="nil"/>
              <w:left w:val="single" w:sz="4" w:space="0" w:color="auto"/>
              <w:bottom w:val="single" w:sz="4" w:space="0" w:color="auto"/>
              <w:right w:val="nil"/>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790 893,4  </w:t>
            </w:r>
          </w:p>
        </w:tc>
        <w:tc>
          <w:tcPr>
            <w:tcW w:w="971" w:type="dxa"/>
            <w:tcBorders>
              <w:top w:val="nil"/>
              <w:left w:val="single" w:sz="4" w:space="0" w:color="auto"/>
              <w:bottom w:val="single" w:sz="4" w:space="0" w:color="auto"/>
              <w:right w:val="single" w:sz="4" w:space="0" w:color="auto"/>
            </w:tcBorders>
            <w:shd w:val="clear" w:color="auto" w:fill="auto"/>
            <w:noWrap/>
            <w:hideMark/>
          </w:tcPr>
          <w:p w:rsidR="00563D3B" w:rsidRPr="00563D3B" w:rsidRDefault="00563D3B" w:rsidP="00563D3B">
            <w:pPr>
              <w:jc w:val="right"/>
              <w:rPr>
                <w:b/>
                <w:bCs/>
                <w:sz w:val="14"/>
                <w:szCs w:val="14"/>
              </w:rPr>
            </w:pPr>
            <w:r w:rsidRPr="00563D3B">
              <w:rPr>
                <w:b/>
                <w:bCs/>
                <w:sz w:val="14"/>
                <w:szCs w:val="14"/>
              </w:rPr>
              <w:t xml:space="preserve">209 598,0  </w:t>
            </w:r>
          </w:p>
        </w:tc>
      </w:tr>
    </w:tbl>
    <w:p w:rsidR="00563D3B" w:rsidRDefault="006104EE" w:rsidP="005D2A1C">
      <w:pPr>
        <w:jc w:val="both"/>
        <w:rPr>
          <w:b/>
          <w:sz w:val="16"/>
          <w:szCs w:val="16"/>
        </w:rPr>
      </w:pPr>
      <w:r>
        <w:rPr>
          <w:noProof/>
          <w:color w:val="000000"/>
          <w:sz w:val="16"/>
          <w:szCs w:val="16"/>
        </w:rPr>
        <mc:AlternateContent>
          <mc:Choice Requires="wps">
            <w:drawing>
              <wp:anchor distT="0" distB="0" distL="114300" distR="114300" simplePos="0" relativeHeight="251709440" behindDoc="0" locked="0" layoutInCell="1" allowOverlap="1" wp14:anchorId="71659391" wp14:editId="60DB0F12">
                <wp:simplePos x="0" y="0"/>
                <wp:positionH relativeFrom="column">
                  <wp:posOffset>-126365</wp:posOffset>
                </wp:positionH>
                <wp:positionV relativeFrom="paragraph">
                  <wp:posOffset>64135</wp:posOffset>
                </wp:positionV>
                <wp:extent cx="6792595" cy="0"/>
                <wp:effectExtent l="0" t="0" r="2730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5.05pt" to="5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" strokecolor="black [3213]" strokeweight="1.5pt"/>
            </w:pict>
          </mc:Fallback>
        </mc:AlternateContent>
      </w:r>
    </w:p>
    <w:tbl>
      <w:tblPr>
        <w:tblW w:w="10583" w:type="dxa"/>
        <w:jc w:val="center"/>
        <w:tblInd w:w="93" w:type="dxa"/>
        <w:tblLook w:val="04A0" w:firstRow="1" w:lastRow="0" w:firstColumn="1" w:lastColumn="0" w:noHBand="0" w:noVBand="1"/>
      </w:tblPr>
      <w:tblGrid>
        <w:gridCol w:w="4882"/>
        <w:gridCol w:w="567"/>
        <w:gridCol w:w="424"/>
        <w:gridCol w:w="421"/>
        <w:gridCol w:w="1146"/>
        <w:gridCol w:w="426"/>
        <w:gridCol w:w="840"/>
        <w:gridCol w:w="904"/>
        <w:gridCol w:w="973"/>
      </w:tblGrid>
      <w:tr w:rsidR="00FD4DC5" w:rsidRPr="00FD4DC5" w:rsidTr="00FD4DC5">
        <w:trPr>
          <w:trHeight w:val="255"/>
          <w:jc w:val="center"/>
        </w:trPr>
        <w:tc>
          <w:tcPr>
            <w:tcW w:w="4882"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567"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4"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1"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1146"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6"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840"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904" w:type="dxa"/>
            <w:tcBorders>
              <w:top w:val="nil"/>
              <w:left w:val="nil"/>
              <w:bottom w:val="nil"/>
              <w:right w:val="nil"/>
            </w:tcBorders>
            <w:shd w:val="clear" w:color="auto" w:fill="auto"/>
            <w:noWrap/>
            <w:hideMark/>
          </w:tcPr>
          <w:p w:rsidR="00FD4DC5" w:rsidRPr="00FD4DC5" w:rsidRDefault="00FD4DC5" w:rsidP="00FD4DC5">
            <w:pPr>
              <w:rPr>
                <w:sz w:val="14"/>
                <w:szCs w:val="14"/>
              </w:rPr>
            </w:pPr>
            <w:r w:rsidRPr="00FD4DC5">
              <w:rPr>
                <w:sz w:val="14"/>
                <w:szCs w:val="14"/>
              </w:rPr>
              <w:t xml:space="preserve"> </w:t>
            </w:r>
          </w:p>
        </w:tc>
        <w:tc>
          <w:tcPr>
            <w:tcW w:w="973" w:type="dxa"/>
            <w:tcBorders>
              <w:top w:val="nil"/>
              <w:left w:val="nil"/>
              <w:bottom w:val="nil"/>
              <w:right w:val="nil"/>
            </w:tcBorders>
            <w:shd w:val="clear" w:color="auto" w:fill="auto"/>
            <w:noWrap/>
            <w:hideMark/>
          </w:tcPr>
          <w:p w:rsidR="00FD4DC5" w:rsidRPr="00FD4DC5" w:rsidRDefault="00FD4DC5" w:rsidP="00FD4DC5">
            <w:pPr>
              <w:rPr>
                <w:sz w:val="14"/>
                <w:szCs w:val="14"/>
              </w:rPr>
            </w:pPr>
            <w:r w:rsidRPr="00FD4DC5">
              <w:rPr>
                <w:sz w:val="14"/>
                <w:szCs w:val="14"/>
              </w:rPr>
              <w:t>Приложение 7</w:t>
            </w:r>
          </w:p>
        </w:tc>
      </w:tr>
      <w:tr w:rsidR="00FD4DC5" w:rsidRPr="00FD4DC5" w:rsidTr="00FD4DC5">
        <w:trPr>
          <w:trHeight w:val="68"/>
          <w:jc w:val="center"/>
        </w:trPr>
        <w:tc>
          <w:tcPr>
            <w:tcW w:w="10583" w:type="dxa"/>
            <w:gridSpan w:val="9"/>
            <w:tcBorders>
              <w:top w:val="nil"/>
              <w:left w:val="nil"/>
              <w:bottom w:val="nil"/>
              <w:right w:val="nil"/>
            </w:tcBorders>
            <w:shd w:val="clear" w:color="auto" w:fill="auto"/>
            <w:hideMark/>
          </w:tcPr>
          <w:p w:rsidR="00FD4DC5" w:rsidRPr="00FD4DC5" w:rsidRDefault="00FD4DC5" w:rsidP="00FD4DC5">
            <w:pPr>
              <w:jc w:val="center"/>
              <w:rPr>
                <w:b/>
                <w:bCs/>
                <w:sz w:val="14"/>
                <w:szCs w:val="14"/>
              </w:rPr>
            </w:pPr>
            <w:r w:rsidRPr="00FD4DC5">
              <w:rPr>
                <w:b/>
                <w:bCs/>
                <w:sz w:val="14"/>
                <w:szCs w:val="14"/>
              </w:rPr>
              <w:t>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2022-2024 годы</w:t>
            </w:r>
          </w:p>
        </w:tc>
      </w:tr>
      <w:tr w:rsidR="00FD4DC5" w:rsidRPr="00FD4DC5" w:rsidTr="00FD4DC5">
        <w:trPr>
          <w:trHeight w:val="255"/>
          <w:jc w:val="center"/>
        </w:trPr>
        <w:tc>
          <w:tcPr>
            <w:tcW w:w="4882"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567"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4"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1"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1146"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426"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840" w:type="dxa"/>
            <w:tcBorders>
              <w:top w:val="nil"/>
              <w:left w:val="nil"/>
              <w:bottom w:val="nil"/>
              <w:right w:val="nil"/>
            </w:tcBorders>
            <w:shd w:val="clear" w:color="auto" w:fill="auto"/>
            <w:noWrap/>
            <w:hideMark/>
          </w:tcPr>
          <w:p w:rsidR="00FD4DC5" w:rsidRPr="00FD4DC5" w:rsidRDefault="00FD4DC5" w:rsidP="00FD4DC5">
            <w:pPr>
              <w:rPr>
                <w:sz w:val="14"/>
                <w:szCs w:val="14"/>
              </w:rPr>
            </w:pPr>
          </w:p>
        </w:tc>
        <w:tc>
          <w:tcPr>
            <w:tcW w:w="904" w:type="dxa"/>
            <w:tcBorders>
              <w:top w:val="nil"/>
              <w:left w:val="nil"/>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 </w:t>
            </w:r>
          </w:p>
        </w:tc>
        <w:tc>
          <w:tcPr>
            <w:tcW w:w="973" w:type="dxa"/>
            <w:tcBorders>
              <w:top w:val="nil"/>
              <w:left w:val="nil"/>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тыс. руб.</w:t>
            </w:r>
          </w:p>
        </w:tc>
      </w:tr>
      <w:tr w:rsidR="00FD4DC5" w:rsidRPr="00FD4DC5" w:rsidTr="00FD4DC5">
        <w:trPr>
          <w:trHeight w:val="50"/>
          <w:jc w:val="center"/>
        </w:trPr>
        <w:tc>
          <w:tcPr>
            <w:tcW w:w="4882" w:type="dxa"/>
            <w:vMerge w:val="restart"/>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ГРБС</w:t>
            </w:r>
          </w:p>
        </w:tc>
        <w:tc>
          <w:tcPr>
            <w:tcW w:w="424" w:type="dxa"/>
            <w:vMerge w:val="restart"/>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РЗ</w:t>
            </w:r>
          </w:p>
        </w:tc>
        <w:tc>
          <w:tcPr>
            <w:tcW w:w="421" w:type="dxa"/>
            <w:vMerge w:val="restart"/>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proofErr w:type="gramStart"/>
            <w:r w:rsidRPr="00FD4DC5">
              <w:rPr>
                <w:sz w:val="14"/>
                <w:szCs w:val="14"/>
              </w:rPr>
              <w:t>ПР</w:t>
            </w:r>
            <w:proofErr w:type="gramEnd"/>
          </w:p>
        </w:tc>
        <w:tc>
          <w:tcPr>
            <w:tcW w:w="1146" w:type="dxa"/>
            <w:vMerge w:val="restart"/>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ВР</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2022 год</w:t>
            </w:r>
          </w:p>
        </w:tc>
        <w:tc>
          <w:tcPr>
            <w:tcW w:w="1877" w:type="dxa"/>
            <w:gridSpan w:val="2"/>
            <w:tcBorders>
              <w:top w:val="nil"/>
              <w:left w:val="nil"/>
              <w:bottom w:val="nil"/>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Сумма</w:t>
            </w:r>
          </w:p>
        </w:tc>
      </w:tr>
      <w:tr w:rsidR="00FD4DC5" w:rsidRPr="00FD4DC5" w:rsidTr="00FD4DC5">
        <w:trPr>
          <w:trHeight w:val="360"/>
          <w:jc w:val="center"/>
        </w:trPr>
        <w:tc>
          <w:tcPr>
            <w:tcW w:w="4882"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567"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4"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1"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1146"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D4DC5" w:rsidRPr="00FD4DC5" w:rsidRDefault="00FD4DC5" w:rsidP="00FD4DC5">
            <w:pPr>
              <w:rPr>
                <w:sz w:val="14"/>
                <w:szCs w:val="1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D4DC5" w:rsidRPr="00FD4DC5" w:rsidRDefault="00FD4DC5" w:rsidP="00FD4DC5">
            <w:pPr>
              <w:rPr>
                <w:sz w:val="14"/>
                <w:szCs w:val="14"/>
              </w:rPr>
            </w:pPr>
          </w:p>
        </w:tc>
        <w:tc>
          <w:tcPr>
            <w:tcW w:w="904" w:type="dxa"/>
            <w:vMerge w:val="restart"/>
            <w:tcBorders>
              <w:top w:val="single" w:sz="4" w:space="0" w:color="auto"/>
              <w:left w:val="nil"/>
              <w:bottom w:val="single" w:sz="4" w:space="0" w:color="auto"/>
              <w:right w:val="nil"/>
            </w:tcBorders>
            <w:shd w:val="clear" w:color="auto" w:fill="auto"/>
            <w:hideMark/>
          </w:tcPr>
          <w:p w:rsidR="00FD4DC5" w:rsidRPr="00FD4DC5" w:rsidRDefault="00FD4DC5" w:rsidP="00FD4DC5">
            <w:pPr>
              <w:jc w:val="center"/>
              <w:rPr>
                <w:sz w:val="14"/>
                <w:szCs w:val="14"/>
              </w:rPr>
            </w:pPr>
            <w:r w:rsidRPr="00FD4DC5">
              <w:rPr>
                <w:sz w:val="14"/>
                <w:szCs w:val="14"/>
              </w:rPr>
              <w:t>2023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DC5" w:rsidRPr="00FD4DC5" w:rsidRDefault="00FD4DC5" w:rsidP="00FD4DC5">
            <w:pPr>
              <w:jc w:val="center"/>
              <w:rPr>
                <w:sz w:val="14"/>
                <w:szCs w:val="14"/>
              </w:rPr>
            </w:pPr>
            <w:r w:rsidRPr="00FD4DC5">
              <w:rPr>
                <w:sz w:val="14"/>
                <w:szCs w:val="14"/>
              </w:rPr>
              <w:t>2024 год</w:t>
            </w:r>
          </w:p>
        </w:tc>
      </w:tr>
      <w:tr w:rsidR="00FD4DC5" w:rsidRPr="00FD4DC5" w:rsidTr="00FD4DC5">
        <w:trPr>
          <w:trHeight w:val="161"/>
          <w:jc w:val="center"/>
        </w:trPr>
        <w:tc>
          <w:tcPr>
            <w:tcW w:w="4882"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567"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4"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1"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1146" w:type="dxa"/>
            <w:vMerge/>
            <w:tcBorders>
              <w:top w:val="single" w:sz="4" w:space="0" w:color="auto"/>
              <w:left w:val="single" w:sz="4" w:space="0" w:color="auto"/>
              <w:bottom w:val="single" w:sz="4" w:space="0" w:color="auto"/>
              <w:right w:val="nil"/>
            </w:tcBorders>
            <w:vAlign w:val="center"/>
            <w:hideMark/>
          </w:tcPr>
          <w:p w:rsidR="00FD4DC5" w:rsidRPr="00FD4DC5" w:rsidRDefault="00FD4DC5" w:rsidP="00FD4DC5">
            <w:pPr>
              <w:rPr>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D4DC5" w:rsidRPr="00FD4DC5" w:rsidRDefault="00FD4DC5" w:rsidP="00FD4DC5">
            <w:pPr>
              <w:rPr>
                <w:sz w:val="14"/>
                <w:szCs w:val="1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D4DC5" w:rsidRPr="00FD4DC5" w:rsidRDefault="00FD4DC5" w:rsidP="00FD4DC5">
            <w:pPr>
              <w:rPr>
                <w:sz w:val="14"/>
                <w:szCs w:val="14"/>
              </w:rPr>
            </w:pPr>
          </w:p>
        </w:tc>
        <w:tc>
          <w:tcPr>
            <w:tcW w:w="904" w:type="dxa"/>
            <w:vMerge/>
            <w:tcBorders>
              <w:top w:val="single" w:sz="4" w:space="0" w:color="auto"/>
              <w:left w:val="nil"/>
              <w:bottom w:val="single" w:sz="4" w:space="0" w:color="auto"/>
              <w:right w:val="nil"/>
            </w:tcBorders>
            <w:vAlign w:val="center"/>
            <w:hideMark/>
          </w:tcPr>
          <w:p w:rsidR="00FD4DC5" w:rsidRPr="00FD4DC5" w:rsidRDefault="00FD4DC5" w:rsidP="00FD4DC5">
            <w:pPr>
              <w:rPr>
                <w:sz w:val="14"/>
                <w:szCs w:val="14"/>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D4DC5" w:rsidRPr="00FD4DC5" w:rsidRDefault="00FD4DC5" w:rsidP="00FD4DC5">
            <w:pPr>
              <w:rPr>
                <w:sz w:val="14"/>
                <w:szCs w:val="14"/>
              </w:rPr>
            </w:pPr>
          </w:p>
        </w:tc>
      </w:tr>
      <w:tr w:rsidR="00FD4DC5" w:rsidRPr="00FD4DC5" w:rsidTr="00FD4DC5">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администрация города Татарска Татарского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329 702,0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683 150,6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FD4DC5">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НАЦИОНАЛЬНАЯ ЭКОНОМИКА</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21 564,8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21 564,8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Резервный фонд</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03.0.00.00000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21 274,0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136"/>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Средства, передаваемые местным бюджетам из резервного фонда Правительства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03.0.00.20540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21 274,0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03.0.00.20540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21 274,0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03.0.00.20540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21 274,0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9900000000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290,8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Расходы по содержанию дорог, инженерных сооружений на них, тротуаров</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99.0.00.13320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290,8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99.0.00.13320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290,8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04</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09</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99.0.00.13320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290,8</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308 137,2</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683 150,6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Жилищное хозяйство</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79 341,3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96 581,0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9900000000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79 341,3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96 581,0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336"/>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Реализация мероприятий по переселению граждан из аварийного жилищного фонда подпрограммы "Безопасность жилищно-коммунального хозяйства" ГП НСО за счет средств бюджетов</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99.0.00.03380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6 821,7</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99.0.00.03380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6 821,7</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99.0.00.03380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6 821,7</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322"/>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8F6C34">
            <w:pPr>
              <w:rPr>
                <w:b/>
                <w:bCs/>
                <w:sz w:val="14"/>
                <w:szCs w:val="14"/>
              </w:rPr>
            </w:pPr>
            <w:r w:rsidRPr="00FD4DC5">
              <w:rPr>
                <w:b/>
                <w:bCs/>
                <w:sz w:val="14"/>
                <w:szCs w:val="14"/>
              </w:rPr>
              <w:t xml:space="preserve">Реализация мероприятий по переселению  граждан из аварийного жилищного фонда подпрограммы «Безопасность жилищно-коммунального хозяйства» государственной  </w:t>
            </w:r>
            <w:r w:rsidRPr="00FD4DC5">
              <w:rPr>
                <w:b/>
                <w:bCs/>
                <w:sz w:val="14"/>
                <w:szCs w:val="14"/>
              </w:rPr>
              <w:br/>
              <w:t>программы Новосибирской области «Жилищно-коммунальное хозяйство Новосибирской области»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99.0.00.19380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132,1</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99.0.00.19380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132,1</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99.0.00.19380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132,1</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990F300000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99.0.F3.00000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79 341,3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89 627,2</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257"/>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Реализация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99.0.F3.67483</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56 740,0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86 027,2</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99.0.F3.67483</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56 740,0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86 027,2</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99.0.F3.67483</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56 740,0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86 027,2</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Обеспечение мероприятий по переселению граждан из аварийного жилищного фонда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99.0.F3.67484</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19 056,3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99.0.F3.67484</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19 056,3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99.0.F3.67484</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19 056,3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 xml:space="preserve">Реализация мероприятий по переселению граждан из аварийного жилищного фонда за счет средств местного бюджета </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99.0.F3.6748S</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3 545,0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3 600,0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99.0.F3.6748S</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3 545,0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3 600,0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01</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99.0.F3.6748S</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3 545,0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3 600,0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Коммунальное хозяйство</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228 345,0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9900000000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228 345,0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990F500000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99.0.F5.00000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228 345,0</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8F6C34">
        <w:trPr>
          <w:trHeight w:val="267"/>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lastRenderedPageBreak/>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99.0.F5.52431</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175 585,3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112 383,6</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99.0.F5.52431</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175 585,3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112 383,6</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99.0.F5.52431</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175 585,3</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586 569,6</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112 383,6</w:t>
            </w:r>
          </w:p>
        </w:tc>
      </w:tr>
      <w:tr w:rsidR="00FD4DC5" w:rsidRPr="00FD4DC5" w:rsidTr="008F6C34">
        <w:trPr>
          <w:trHeight w:val="268"/>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99.0.F5.52432</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52 759,7</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99.0.F5.52432</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52 759,7</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99.0.F5.52432</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52 759,7</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Благоустройство</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03</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450,9</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9900000000</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03</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99.0.00.00000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450,9</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b/>
                <w:bCs/>
                <w:sz w:val="14"/>
                <w:szCs w:val="14"/>
              </w:rPr>
            </w:pPr>
            <w:r w:rsidRPr="00FD4DC5">
              <w:rPr>
                <w:b/>
                <w:bCs/>
                <w:sz w:val="14"/>
                <w:szCs w:val="14"/>
              </w:rPr>
              <w:t>Расходы по содержанию уличного освещения (устройство уличного освещения)</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03</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b/>
                <w:bCs/>
                <w:sz w:val="14"/>
                <w:szCs w:val="14"/>
              </w:rPr>
            </w:pPr>
            <w:r w:rsidRPr="00FD4DC5">
              <w:rPr>
                <w:b/>
                <w:bCs/>
                <w:sz w:val="14"/>
                <w:szCs w:val="14"/>
              </w:rPr>
              <w:t>99.0.00.13310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b/>
                <w:bCs/>
                <w:sz w:val="14"/>
                <w:szCs w:val="14"/>
              </w:rPr>
            </w:pPr>
            <w:r w:rsidRPr="00FD4DC5">
              <w:rPr>
                <w:b/>
                <w:bCs/>
                <w:sz w:val="14"/>
                <w:szCs w:val="14"/>
              </w:rPr>
              <w:t> </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450,9</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03</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99.0.00.13310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400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450,9</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nil"/>
              <w:left w:val="single" w:sz="4" w:space="0" w:color="auto"/>
              <w:bottom w:val="single" w:sz="4" w:space="0" w:color="auto"/>
              <w:right w:val="nil"/>
            </w:tcBorders>
            <w:shd w:val="clear" w:color="auto" w:fill="auto"/>
            <w:hideMark/>
          </w:tcPr>
          <w:p w:rsidR="00FD4DC5" w:rsidRPr="00FD4DC5" w:rsidRDefault="00FD4DC5" w:rsidP="00FD4DC5">
            <w:pPr>
              <w:rPr>
                <w:sz w:val="14"/>
                <w:szCs w:val="14"/>
              </w:rPr>
            </w:pPr>
            <w:r w:rsidRPr="00FD4DC5">
              <w:rPr>
                <w:sz w:val="14"/>
                <w:szCs w:val="14"/>
              </w:rPr>
              <w:t>Бюджетные инвестиции</w:t>
            </w:r>
          </w:p>
        </w:tc>
        <w:tc>
          <w:tcPr>
            <w:tcW w:w="567"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022</w:t>
            </w:r>
          </w:p>
        </w:tc>
        <w:tc>
          <w:tcPr>
            <w:tcW w:w="42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05</w:t>
            </w:r>
          </w:p>
        </w:tc>
        <w:tc>
          <w:tcPr>
            <w:tcW w:w="421"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03</w:t>
            </w:r>
          </w:p>
        </w:tc>
        <w:tc>
          <w:tcPr>
            <w:tcW w:w="1146"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center"/>
              <w:rPr>
                <w:sz w:val="14"/>
                <w:szCs w:val="14"/>
              </w:rPr>
            </w:pPr>
            <w:r w:rsidRPr="00FD4DC5">
              <w:rPr>
                <w:sz w:val="14"/>
                <w:szCs w:val="14"/>
              </w:rPr>
              <w:t>99.0.00.13310</w:t>
            </w:r>
          </w:p>
        </w:tc>
        <w:tc>
          <w:tcPr>
            <w:tcW w:w="426"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center"/>
              <w:rPr>
                <w:sz w:val="14"/>
                <w:szCs w:val="14"/>
              </w:rPr>
            </w:pPr>
            <w:r w:rsidRPr="00FD4DC5">
              <w:rPr>
                <w:sz w:val="14"/>
                <w:szCs w:val="14"/>
              </w:rPr>
              <w:t>410</w:t>
            </w:r>
          </w:p>
        </w:tc>
        <w:tc>
          <w:tcPr>
            <w:tcW w:w="840"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450,9</w:t>
            </w:r>
          </w:p>
        </w:tc>
        <w:tc>
          <w:tcPr>
            <w:tcW w:w="904" w:type="dxa"/>
            <w:tcBorders>
              <w:top w:val="nil"/>
              <w:left w:val="single" w:sz="4" w:space="0" w:color="auto"/>
              <w:bottom w:val="single" w:sz="4" w:space="0" w:color="auto"/>
              <w:right w:val="nil"/>
            </w:tcBorders>
            <w:shd w:val="clear" w:color="auto" w:fill="auto"/>
            <w:noWrap/>
            <w:hideMark/>
          </w:tcPr>
          <w:p w:rsidR="00FD4DC5" w:rsidRPr="00FD4DC5" w:rsidRDefault="00FD4DC5" w:rsidP="00FD4DC5">
            <w:pPr>
              <w:jc w:val="right"/>
              <w:rPr>
                <w:sz w:val="14"/>
                <w:szCs w:val="14"/>
              </w:rPr>
            </w:pPr>
            <w:r w:rsidRPr="00FD4DC5">
              <w:rPr>
                <w:sz w:val="14"/>
                <w:szCs w:val="14"/>
              </w:rPr>
              <w:t>0,0</w:t>
            </w:r>
          </w:p>
        </w:tc>
        <w:tc>
          <w:tcPr>
            <w:tcW w:w="973" w:type="dxa"/>
            <w:tcBorders>
              <w:top w:val="nil"/>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sz w:val="14"/>
                <w:szCs w:val="14"/>
              </w:rPr>
            </w:pPr>
            <w:r w:rsidRPr="00FD4DC5">
              <w:rPr>
                <w:sz w:val="14"/>
                <w:szCs w:val="14"/>
              </w:rPr>
              <w:t>0,0</w:t>
            </w:r>
          </w:p>
        </w:tc>
      </w:tr>
      <w:tr w:rsidR="00FD4DC5" w:rsidRPr="00FD4DC5" w:rsidTr="008F6C34">
        <w:trPr>
          <w:trHeight w:val="50"/>
          <w:jc w:val="center"/>
        </w:trPr>
        <w:tc>
          <w:tcPr>
            <w:tcW w:w="4882" w:type="dxa"/>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Итого расходов</w:t>
            </w:r>
          </w:p>
        </w:tc>
        <w:tc>
          <w:tcPr>
            <w:tcW w:w="567" w:type="dxa"/>
            <w:tcBorders>
              <w:top w:val="single" w:sz="4" w:space="0" w:color="auto"/>
              <w:left w:val="nil"/>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 </w:t>
            </w:r>
          </w:p>
        </w:tc>
        <w:tc>
          <w:tcPr>
            <w:tcW w:w="424" w:type="dxa"/>
            <w:tcBorders>
              <w:top w:val="single" w:sz="4" w:space="0" w:color="auto"/>
              <w:left w:val="nil"/>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 </w:t>
            </w:r>
          </w:p>
        </w:tc>
        <w:tc>
          <w:tcPr>
            <w:tcW w:w="421" w:type="dxa"/>
            <w:tcBorders>
              <w:top w:val="single" w:sz="4" w:space="0" w:color="auto"/>
              <w:left w:val="nil"/>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 </w:t>
            </w:r>
          </w:p>
        </w:tc>
        <w:tc>
          <w:tcPr>
            <w:tcW w:w="1146" w:type="dxa"/>
            <w:tcBorders>
              <w:top w:val="single" w:sz="4" w:space="0" w:color="auto"/>
              <w:left w:val="nil"/>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 </w:t>
            </w:r>
          </w:p>
        </w:tc>
        <w:tc>
          <w:tcPr>
            <w:tcW w:w="426" w:type="dxa"/>
            <w:tcBorders>
              <w:top w:val="single" w:sz="4" w:space="0" w:color="auto"/>
              <w:left w:val="nil"/>
              <w:bottom w:val="single" w:sz="4" w:space="0" w:color="auto"/>
              <w:right w:val="nil"/>
            </w:tcBorders>
            <w:shd w:val="clear" w:color="auto" w:fill="auto"/>
            <w:noWrap/>
            <w:hideMark/>
          </w:tcPr>
          <w:p w:rsidR="00FD4DC5" w:rsidRPr="00FD4DC5" w:rsidRDefault="00FD4DC5" w:rsidP="00FD4DC5">
            <w:pPr>
              <w:rPr>
                <w:b/>
                <w:bCs/>
                <w:sz w:val="14"/>
                <w:szCs w:val="14"/>
              </w:rPr>
            </w:pPr>
            <w:r w:rsidRPr="00FD4DC5">
              <w:rPr>
                <w:b/>
                <w:bCs/>
                <w:sz w:val="14"/>
                <w:szCs w:val="14"/>
              </w:rPr>
              <w:t> </w:t>
            </w:r>
          </w:p>
        </w:tc>
        <w:tc>
          <w:tcPr>
            <w:tcW w:w="840" w:type="dxa"/>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 xml:space="preserve">329 702,0 </w:t>
            </w:r>
          </w:p>
        </w:tc>
        <w:tc>
          <w:tcPr>
            <w:tcW w:w="904" w:type="dxa"/>
            <w:tcBorders>
              <w:top w:val="single" w:sz="4" w:space="0" w:color="auto"/>
              <w:left w:val="single" w:sz="4" w:space="0" w:color="auto"/>
              <w:bottom w:val="single" w:sz="4" w:space="0" w:color="auto"/>
              <w:right w:val="nil"/>
            </w:tcBorders>
            <w:shd w:val="clear" w:color="auto" w:fill="auto"/>
            <w:noWrap/>
            <w:hideMark/>
          </w:tcPr>
          <w:p w:rsidR="00FD4DC5" w:rsidRPr="00FD4DC5" w:rsidRDefault="00FD4DC5" w:rsidP="00FD4DC5">
            <w:pPr>
              <w:jc w:val="right"/>
              <w:rPr>
                <w:b/>
                <w:bCs/>
                <w:sz w:val="14"/>
                <w:szCs w:val="14"/>
              </w:rPr>
            </w:pPr>
            <w:r w:rsidRPr="00FD4DC5">
              <w:rPr>
                <w:b/>
                <w:bCs/>
                <w:sz w:val="14"/>
                <w:szCs w:val="14"/>
              </w:rPr>
              <w:t xml:space="preserve">683 150,6 </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rsidR="00FD4DC5" w:rsidRPr="00FD4DC5" w:rsidRDefault="00FD4DC5" w:rsidP="00FD4DC5">
            <w:pPr>
              <w:jc w:val="right"/>
              <w:rPr>
                <w:b/>
                <w:bCs/>
                <w:sz w:val="14"/>
                <w:szCs w:val="14"/>
              </w:rPr>
            </w:pPr>
            <w:r w:rsidRPr="00FD4DC5">
              <w:rPr>
                <w:b/>
                <w:bCs/>
                <w:sz w:val="14"/>
                <w:szCs w:val="14"/>
              </w:rPr>
              <w:t xml:space="preserve">112 383,6 </w:t>
            </w:r>
          </w:p>
        </w:tc>
      </w:tr>
    </w:tbl>
    <w:p w:rsidR="00FD4DC5" w:rsidRDefault="008F6C34" w:rsidP="005D2A1C">
      <w:pPr>
        <w:jc w:val="both"/>
        <w:rPr>
          <w:b/>
          <w:sz w:val="16"/>
          <w:szCs w:val="16"/>
        </w:rPr>
      </w:pPr>
      <w:r>
        <w:rPr>
          <w:noProof/>
          <w:color w:val="000000"/>
          <w:sz w:val="16"/>
          <w:szCs w:val="16"/>
        </w:rPr>
        <mc:AlternateContent>
          <mc:Choice Requires="wps">
            <w:drawing>
              <wp:anchor distT="0" distB="0" distL="114300" distR="114300" simplePos="0" relativeHeight="251711488" behindDoc="0" locked="0" layoutInCell="1" allowOverlap="1" wp14:anchorId="42B015C4" wp14:editId="783FCB7E">
                <wp:simplePos x="0" y="0"/>
                <wp:positionH relativeFrom="column">
                  <wp:posOffset>-126365</wp:posOffset>
                </wp:positionH>
                <wp:positionV relativeFrom="paragraph">
                  <wp:posOffset>42545</wp:posOffset>
                </wp:positionV>
                <wp:extent cx="6792595" cy="0"/>
                <wp:effectExtent l="0" t="0" r="2730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35pt" to="52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" strokecolor="black [3213]" strokeweight="1.5pt"/>
            </w:pict>
          </mc:Fallback>
        </mc:AlternateContent>
      </w:r>
    </w:p>
    <w:tbl>
      <w:tblPr>
        <w:tblW w:w="10583" w:type="dxa"/>
        <w:jc w:val="center"/>
        <w:tblInd w:w="93" w:type="dxa"/>
        <w:tblLook w:val="04A0" w:firstRow="1" w:lastRow="0" w:firstColumn="1" w:lastColumn="0" w:noHBand="0" w:noVBand="1"/>
      </w:tblPr>
      <w:tblGrid>
        <w:gridCol w:w="1905"/>
        <w:gridCol w:w="6095"/>
        <w:gridCol w:w="851"/>
        <w:gridCol w:w="850"/>
        <w:gridCol w:w="882"/>
      </w:tblGrid>
      <w:tr w:rsidR="0026195A" w:rsidRPr="005D46B4" w:rsidTr="0026195A">
        <w:trPr>
          <w:trHeight w:val="210"/>
          <w:jc w:val="center"/>
        </w:trPr>
        <w:tc>
          <w:tcPr>
            <w:tcW w:w="1905" w:type="dxa"/>
            <w:tcBorders>
              <w:top w:val="nil"/>
              <w:left w:val="nil"/>
              <w:bottom w:val="nil"/>
              <w:right w:val="nil"/>
            </w:tcBorders>
            <w:shd w:val="clear" w:color="auto" w:fill="auto"/>
            <w:noWrap/>
            <w:hideMark/>
          </w:tcPr>
          <w:p w:rsidR="005D46B4" w:rsidRPr="005D46B4" w:rsidRDefault="005D46B4" w:rsidP="005D46B4">
            <w:pPr>
              <w:jc w:val="center"/>
              <w:rPr>
                <w:sz w:val="14"/>
                <w:szCs w:val="14"/>
              </w:rPr>
            </w:pPr>
            <w:bookmarkStart w:id="2" w:name="RANGE!A1:E51"/>
            <w:bookmarkEnd w:id="2"/>
          </w:p>
        </w:tc>
        <w:tc>
          <w:tcPr>
            <w:tcW w:w="6095" w:type="dxa"/>
            <w:tcBorders>
              <w:top w:val="nil"/>
              <w:left w:val="nil"/>
              <w:bottom w:val="nil"/>
              <w:right w:val="nil"/>
            </w:tcBorders>
            <w:shd w:val="clear" w:color="auto" w:fill="auto"/>
            <w:noWrap/>
            <w:hideMark/>
          </w:tcPr>
          <w:p w:rsidR="005D46B4" w:rsidRPr="005D46B4" w:rsidRDefault="005D46B4" w:rsidP="005D46B4">
            <w:pPr>
              <w:rPr>
                <w:sz w:val="14"/>
                <w:szCs w:val="14"/>
              </w:rPr>
            </w:pPr>
          </w:p>
        </w:tc>
        <w:tc>
          <w:tcPr>
            <w:tcW w:w="851" w:type="dxa"/>
            <w:tcBorders>
              <w:top w:val="nil"/>
              <w:left w:val="nil"/>
              <w:bottom w:val="nil"/>
              <w:right w:val="nil"/>
            </w:tcBorders>
            <w:shd w:val="clear" w:color="auto" w:fill="auto"/>
            <w:noWrap/>
            <w:hideMark/>
          </w:tcPr>
          <w:p w:rsidR="005D46B4" w:rsidRPr="005D46B4" w:rsidRDefault="005D46B4" w:rsidP="005D46B4">
            <w:pPr>
              <w:rPr>
                <w:sz w:val="14"/>
                <w:szCs w:val="14"/>
              </w:rPr>
            </w:pPr>
          </w:p>
        </w:tc>
        <w:tc>
          <w:tcPr>
            <w:tcW w:w="1732" w:type="dxa"/>
            <w:gridSpan w:val="2"/>
            <w:tcBorders>
              <w:top w:val="nil"/>
              <w:left w:val="nil"/>
              <w:bottom w:val="nil"/>
              <w:right w:val="nil"/>
            </w:tcBorders>
            <w:shd w:val="clear" w:color="auto" w:fill="auto"/>
            <w:noWrap/>
            <w:hideMark/>
          </w:tcPr>
          <w:p w:rsidR="005D46B4" w:rsidRPr="005D46B4" w:rsidRDefault="005D46B4" w:rsidP="005D46B4">
            <w:pPr>
              <w:jc w:val="right"/>
              <w:rPr>
                <w:sz w:val="14"/>
                <w:szCs w:val="14"/>
              </w:rPr>
            </w:pPr>
            <w:r w:rsidRPr="005D46B4">
              <w:rPr>
                <w:sz w:val="14"/>
                <w:szCs w:val="14"/>
              </w:rPr>
              <w:t>Приложение 8</w:t>
            </w:r>
          </w:p>
        </w:tc>
      </w:tr>
      <w:tr w:rsidR="005D46B4" w:rsidRPr="005D46B4" w:rsidTr="005D46B4">
        <w:trPr>
          <w:trHeight w:val="348"/>
          <w:jc w:val="center"/>
        </w:trPr>
        <w:tc>
          <w:tcPr>
            <w:tcW w:w="10583" w:type="dxa"/>
            <w:gridSpan w:val="5"/>
            <w:tcBorders>
              <w:top w:val="nil"/>
              <w:left w:val="nil"/>
              <w:right w:val="nil"/>
            </w:tcBorders>
            <w:shd w:val="clear" w:color="auto" w:fill="auto"/>
            <w:noWrap/>
            <w:hideMark/>
          </w:tcPr>
          <w:p w:rsidR="005D46B4" w:rsidRPr="005D46B4" w:rsidRDefault="005D46B4" w:rsidP="005D46B4">
            <w:pPr>
              <w:jc w:val="center"/>
              <w:rPr>
                <w:b/>
                <w:bCs/>
                <w:sz w:val="14"/>
                <w:szCs w:val="14"/>
              </w:rPr>
            </w:pPr>
            <w:r w:rsidRPr="005D46B4">
              <w:rPr>
                <w:b/>
                <w:bCs/>
                <w:sz w:val="14"/>
                <w:szCs w:val="14"/>
              </w:rPr>
              <w:t>Источники</w:t>
            </w:r>
          </w:p>
          <w:p w:rsidR="005D46B4" w:rsidRPr="005D46B4" w:rsidRDefault="005D46B4" w:rsidP="005D46B4">
            <w:pPr>
              <w:jc w:val="center"/>
              <w:rPr>
                <w:b/>
                <w:bCs/>
                <w:sz w:val="14"/>
                <w:szCs w:val="14"/>
              </w:rPr>
            </w:pPr>
            <w:r w:rsidRPr="005D46B4">
              <w:rPr>
                <w:b/>
                <w:bCs/>
                <w:sz w:val="14"/>
                <w:szCs w:val="14"/>
              </w:rPr>
              <w:t xml:space="preserve">финансирования </w:t>
            </w:r>
            <w:proofErr w:type="gramStart"/>
            <w:r w:rsidRPr="005D46B4">
              <w:rPr>
                <w:b/>
                <w:bCs/>
                <w:sz w:val="14"/>
                <w:szCs w:val="14"/>
              </w:rPr>
              <w:t>дефицита бюджета города Татарска Татарского района Новосибирской области</w:t>
            </w:r>
            <w:proofErr w:type="gramEnd"/>
          </w:p>
          <w:p w:rsidR="005D46B4" w:rsidRPr="005D46B4" w:rsidRDefault="005D46B4" w:rsidP="005D46B4">
            <w:pPr>
              <w:jc w:val="center"/>
              <w:rPr>
                <w:b/>
                <w:bCs/>
                <w:sz w:val="14"/>
                <w:szCs w:val="14"/>
              </w:rPr>
            </w:pPr>
            <w:r w:rsidRPr="005D46B4">
              <w:rPr>
                <w:b/>
                <w:bCs/>
                <w:sz w:val="14"/>
                <w:szCs w:val="14"/>
              </w:rPr>
              <w:t xml:space="preserve"> на 2022 год и плановый период 2023 и 2024 годов</w:t>
            </w:r>
          </w:p>
        </w:tc>
      </w:tr>
      <w:tr w:rsidR="005D46B4" w:rsidRPr="005D46B4" w:rsidTr="0026195A">
        <w:trPr>
          <w:trHeight w:val="50"/>
          <w:jc w:val="center"/>
        </w:trPr>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КОД</w:t>
            </w:r>
          </w:p>
        </w:tc>
        <w:tc>
          <w:tcPr>
            <w:tcW w:w="60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83" w:type="dxa"/>
            <w:gridSpan w:val="3"/>
            <w:tcBorders>
              <w:top w:val="single" w:sz="4" w:space="0" w:color="auto"/>
              <w:left w:val="nil"/>
              <w:bottom w:val="nil"/>
              <w:right w:val="single" w:sz="4" w:space="0" w:color="000000"/>
            </w:tcBorders>
            <w:shd w:val="clear" w:color="auto" w:fill="auto"/>
            <w:hideMark/>
          </w:tcPr>
          <w:p w:rsidR="005D46B4" w:rsidRPr="005D46B4" w:rsidRDefault="005D46B4" w:rsidP="005D46B4">
            <w:pPr>
              <w:jc w:val="center"/>
              <w:rPr>
                <w:sz w:val="14"/>
                <w:szCs w:val="14"/>
              </w:rPr>
            </w:pPr>
            <w:r w:rsidRPr="005D46B4">
              <w:rPr>
                <w:sz w:val="14"/>
                <w:szCs w:val="14"/>
              </w:rPr>
              <w:t>Сумма, тыс. рублей</w:t>
            </w:r>
          </w:p>
        </w:tc>
      </w:tr>
      <w:tr w:rsidR="005D46B4" w:rsidRPr="005D46B4" w:rsidTr="0026195A">
        <w:trPr>
          <w:trHeight w:val="50"/>
          <w:jc w:val="center"/>
        </w:trPr>
        <w:tc>
          <w:tcPr>
            <w:tcW w:w="1905" w:type="dxa"/>
            <w:vMerge/>
            <w:tcBorders>
              <w:top w:val="single" w:sz="4" w:space="0" w:color="auto"/>
              <w:left w:val="single" w:sz="4" w:space="0" w:color="auto"/>
              <w:bottom w:val="single" w:sz="4" w:space="0" w:color="000000"/>
              <w:right w:val="single" w:sz="4" w:space="0" w:color="auto"/>
            </w:tcBorders>
            <w:vAlign w:val="center"/>
            <w:hideMark/>
          </w:tcPr>
          <w:p w:rsidR="005D46B4" w:rsidRPr="005D46B4" w:rsidRDefault="005D46B4" w:rsidP="005D46B4">
            <w:pPr>
              <w:rPr>
                <w:sz w:val="14"/>
                <w:szCs w:val="14"/>
              </w:rPr>
            </w:pPr>
          </w:p>
        </w:tc>
        <w:tc>
          <w:tcPr>
            <w:tcW w:w="6095" w:type="dxa"/>
            <w:vMerge/>
            <w:tcBorders>
              <w:top w:val="single" w:sz="4" w:space="0" w:color="auto"/>
              <w:left w:val="single" w:sz="4" w:space="0" w:color="auto"/>
              <w:bottom w:val="single" w:sz="4" w:space="0" w:color="000000"/>
              <w:right w:val="single" w:sz="4" w:space="0" w:color="auto"/>
            </w:tcBorders>
            <w:vAlign w:val="center"/>
            <w:hideMark/>
          </w:tcPr>
          <w:p w:rsidR="005D46B4" w:rsidRPr="005D46B4" w:rsidRDefault="005D46B4" w:rsidP="005D46B4">
            <w:pPr>
              <w:rPr>
                <w:sz w:val="14"/>
                <w:szCs w:val="14"/>
              </w:rPr>
            </w:pPr>
          </w:p>
        </w:tc>
        <w:tc>
          <w:tcPr>
            <w:tcW w:w="851" w:type="dxa"/>
            <w:tcBorders>
              <w:top w:val="single" w:sz="4" w:space="0" w:color="auto"/>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2022</w:t>
            </w:r>
          </w:p>
        </w:tc>
        <w:tc>
          <w:tcPr>
            <w:tcW w:w="850" w:type="dxa"/>
            <w:tcBorders>
              <w:top w:val="single" w:sz="4" w:space="0" w:color="auto"/>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2023</w:t>
            </w:r>
          </w:p>
        </w:tc>
        <w:tc>
          <w:tcPr>
            <w:tcW w:w="882" w:type="dxa"/>
            <w:tcBorders>
              <w:top w:val="single" w:sz="4" w:space="0" w:color="auto"/>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2024</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022 01 00 00 00 00 0000 000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b/>
                <w:bCs/>
                <w:sz w:val="14"/>
                <w:szCs w:val="14"/>
              </w:rPr>
            </w:pPr>
            <w:r w:rsidRPr="005D46B4">
              <w:rPr>
                <w:b/>
                <w:bCs/>
                <w:sz w:val="14"/>
                <w:szCs w:val="14"/>
              </w:rPr>
              <w:t>Источники внутреннего финансирования дефицитов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8 892,6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150,2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207,0</w:t>
            </w:r>
          </w:p>
        </w:tc>
      </w:tr>
      <w:tr w:rsidR="0026195A"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022 01 02 00 00 00 0000 000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b/>
                <w:bCs/>
                <w:sz w:val="14"/>
                <w:szCs w:val="14"/>
              </w:rPr>
            </w:pPr>
            <w:r w:rsidRPr="005D46B4">
              <w:rPr>
                <w:b/>
                <w:bCs/>
                <w:sz w:val="14"/>
                <w:szCs w:val="14"/>
              </w:rPr>
              <w:t>Кредиты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b/>
                <w:bCs/>
                <w:sz w:val="14"/>
                <w:szCs w:val="14"/>
              </w:rPr>
            </w:pPr>
            <w:r w:rsidRPr="005D46B4">
              <w:rPr>
                <w:b/>
                <w:bCs/>
                <w:sz w:val="14"/>
                <w:szCs w:val="14"/>
              </w:rPr>
              <w:t>0,0</w:t>
            </w:r>
          </w:p>
        </w:tc>
        <w:tc>
          <w:tcPr>
            <w:tcW w:w="850"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b/>
                <w:bCs/>
                <w:sz w:val="14"/>
                <w:szCs w:val="14"/>
              </w:rPr>
            </w:pPr>
            <w:r w:rsidRPr="005D46B4">
              <w:rPr>
                <w:b/>
                <w:bCs/>
                <w:sz w:val="14"/>
                <w:szCs w:val="14"/>
              </w:rPr>
              <w:t>-8 000,0</w:t>
            </w:r>
          </w:p>
        </w:tc>
        <w:tc>
          <w:tcPr>
            <w:tcW w:w="882"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b/>
                <w:bCs/>
                <w:sz w:val="14"/>
                <w:szCs w:val="14"/>
              </w:rPr>
            </w:pPr>
            <w:r w:rsidRPr="005D46B4">
              <w:rPr>
                <w:b/>
                <w:bCs/>
                <w:sz w:val="14"/>
                <w:szCs w:val="14"/>
              </w:rPr>
              <w:t>-6 000,0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022 01 02 00 00 00 0000 700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Привлечение кредитов от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4 000,0</w:t>
            </w:r>
          </w:p>
        </w:tc>
        <w:tc>
          <w:tcPr>
            <w:tcW w:w="850"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0,0</w:t>
            </w:r>
          </w:p>
        </w:tc>
        <w:tc>
          <w:tcPr>
            <w:tcW w:w="882"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0,0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022 01 02 00 00 13 0000 710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Привлечение городскими поселениями кредитов от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4 000,0</w:t>
            </w:r>
          </w:p>
        </w:tc>
        <w:tc>
          <w:tcPr>
            <w:tcW w:w="850"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0,0</w:t>
            </w:r>
          </w:p>
        </w:tc>
        <w:tc>
          <w:tcPr>
            <w:tcW w:w="882"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0,0</w:t>
            </w:r>
          </w:p>
        </w:tc>
      </w:tr>
      <w:tr w:rsidR="005D46B4" w:rsidRPr="005D46B4" w:rsidTr="0026195A">
        <w:trPr>
          <w:trHeight w:val="66"/>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022 01 02 00 00 00 0000 800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Погашение кредитов, предоставленных кредитными организациями в валюте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-4 000,0</w:t>
            </w:r>
          </w:p>
        </w:tc>
        <w:tc>
          <w:tcPr>
            <w:tcW w:w="850"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-8 000,0</w:t>
            </w:r>
          </w:p>
        </w:tc>
        <w:tc>
          <w:tcPr>
            <w:tcW w:w="882"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-6 000,0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022 01 02 00 00 13 0000 810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Погашение городскими поселениями кредитов от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-4 000,0</w:t>
            </w:r>
          </w:p>
        </w:tc>
        <w:tc>
          <w:tcPr>
            <w:tcW w:w="850"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-8 000,0</w:t>
            </w:r>
          </w:p>
        </w:tc>
        <w:tc>
          <w:tcPr>
            <w:tcW w:w="882" w:type="dxa"/>
            <w:tcBorders>
              <w:top w:val="nil"/>
              <w:left w:val="nil"/>
              <w:bottom w:val="single" w:sz="4" w:space="0" w:color="auto"/>
              <w:right w:val="single" w:sz="4" w:space="0" w:color="auto"/>
            </w:tcBorders>
            <w:shd w:val="clear" w:color="auto" w:fill="auto"/>
            <w:noWrap/>
            <w:hideMark/>
          </w:tcPr>
          <w:p w:rsidR="005D46B4" w:rsidRPr="005D46B4" w:rsidRDefault="005D46B4" w:rsidP="005D46B4">
            <w:pPr>
              <w:jc w:val="center"/>
              <w:rPr>
                <w:sz w:val="14"/>
                <w:szCs w:val="14"/>
              </w:rPr>
            </w:pPr>
            <w:r w:rsidRPr="005D46B4">
              <w:rPr>
                <w:sz w:val="14"/>
                <w:szCs w:val="14"/>
              </w:rPr>
              <w:t>-6 000,0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022 01 05 00 00 00 0000 000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b/>
                <w:bCs/>
                <w:sz w:val="14"/>
                <w:szCs w:val="14"/>
              </w:rPr>
            </w:pPr>
            <w:r w:rsidRPr="005D46B4">
              <w:rPr>
                <w:b/>
                <w:bCs/>
                <w:sz w:val="14"/>
                <w:szCs w:val="14"/>
              </w:rPr>
              <w:t>Изменение остатков средств на счетах по учету средств бюджета</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8 892,6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8 150,2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6 207,0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022 01 05 00 00 00 0000 500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Увеличение остатков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-599 659,0</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-790 743,2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-209 391,0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022 01 05 02 00 00 0000 500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-599 659,0</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-790 743,2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-209 391,0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022 01 05 02 01 00 0000 510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-599 659,0</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-790 743,2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-209 391,0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022 01 05 02 01 13 0000 510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Увеличение прочих остатков денежных средств бюджетов городских поселений</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-599 659,0</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-790 743,2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-209 391,0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022 01 05 00 00 00 0000 600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608 551,6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798 893,4</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215 598,0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022 01 05 02 00 00 0000 600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608 551,6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798 893,4</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215 598,0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022 01 05 02 01 00 0000 610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608 551,6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798 893,4</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215 598,0</w:t>
            </w:r>
          </w:p>
        </w:tc>
      </w:tr>
      <w:tr w:rsidR="005D46B4" w:rsidRPr="005D46B4" w:rsidTr="0026195A">
        <w:trPr>
          <w:trHeight w:val="50"/>
          <w:jc w:val="center"/>
        </w:trPr>
        <w:tc>
          <w:tcPr>
            <w:tcW w:w="1905" w:type="dxa"/>
            <w:tcBorders>
              <w:top w:val="nil"/>
              <w:left w:val="single" w:sz="4" w:space="0" w:color="auto"/>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022 01 05 02 01 13 0000 610</w:t>
            </w:r>
          </w:p>
        </w:tc>
        <w:tc>
          <w:tcPr>
            <w:tcW w:w="6095"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both"/>
              <w:rPr>
                <w:sz w:val="14"/>
                <w:szCs w:val="14"/>
              </w:rPr>
            </w:pPr>
            <w:r w:rsidRPr="005D46B4">
              <w:rPr>
                <w:sz w:val="14"/>
                <w:szCs w:val="14"/>
              </w:rPr>
              <w:t>Уменьшение прочих остатков денежных средств бюджетов городских поселений</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608 551,6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798 893,4</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sz w:val="14"/>
                <w:szCs w:val="14"/>
              </w:rPr>
            </w:pPr>
            <w:r w:rsidRPr="005D46B4">
              <w:rPr>
                <w:sz w:val="14"/>
                <w:szCs w:val="14"/>
              </w:rPr>
              <w:t>215 598,0</w:t>
            </w:r>
          </w:p>
        </w:tc>
      </w:tr>
      <w:tr w:rsidR="0026195A" w:rsidRPr="005D46B4" w:rsidTr="0026195A">
        <w:trPr>
          <w:trHeight w:val="50"/>
          <w:jc w:val="center"/>
        </w:trPr>
        <w:tc>
          <w:tcPr>
            <w:tcW w:w="80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D46B4" w:rsidRPr="005D46B4" w:rsidRDefault="005D46B4" w:rsidP="005D46B4">
            <w:pPr>
              <w:rPr>
                <w:b/>
                <w:bCs/>
                <w:sz w:val="14"/>
                <w:szCs w:val="14"/>
              </w:rPr>
            </w:pPr>
            <w:r w:rsidRPr="005D46B4">
              <w:rPr>
                <w:b/>
                <w:bCs/>
                <w:sz w:val="14"/>
                <w:szCs w:val="14"/>
              </w:rPr>
              <w:t>ИТОГО</w:t>
            </w:r>
          </w:p>
        </w:tc>
        <w:tc>
          <w:tcPr>
            <w:tcW w:w="851"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8 892,6</w:t>
            </w:r>
          </w:p>
        </w:tc>
        <w:tc>
          <w:tcPr>
            <w:tcW w:w="850"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150,2</w:t>
            </w:r>
          </w:p>
        </w:tc>
        <w:tc>
          <w:tcPr>
            <w:tcW w:w="882" w:type="dxa"/>
            <w:tcBorders>
              <w:top w:val="nil"/>
              <w:left w:val="nil"/>
              <w:bottom w:val="single" w:sz="4" w:space="0" w:color="auto"/>
              <w:right w:val="single" w:sz="4" w:space="0" w:color="auto"/>
            </w:tcBorders>
            <w:shd w:val="clear" w:color="auto" w:fill="auto"/>
            <w:hideMark/>
          </w:tcPr>
          <w:p w:rsidR="005D46B4" w:rsidRPr="005D46B4" w:rsidRDefault="005D46B4" w:rsidP="005D46B4">
            <w:pPr>
              <w:jc w:val="center"/>
              <w:rPr>
                <w:b/>
                <w:bCs/>
                <w:sz w:val="14"/>
                <w:szCs w:val="14"/>
              </w:rPr>
            </w:pPr>
            <w:r w:rsidRPr="005D46B4">
              <w:rPr>
                <w:b/>
                <w:bCs/>
                <w:sz w:val="14"/>
                <w:szCs w:val="14"/>
              </w:rPr>
              <w:t>207,0</w:t>
            </w:r>
          </w:p>
        </w:tc>
      </w:tr>
    </w:tbl>
    <w:p w:rsidR="00BD00AB" w:rsidRDefault="0026195A" w:rsidP="005D2A1C">
      <w:pPr>
        <w:jc w:val="both"/>
        <w:rPr>
          <w:b/>
          <w:sz w:val="16"/>
          <w:szCs w:val="16"/>
        </w:rPr>
      </w:pPr>
      <w:r>
        <w:rPr>
          <w:noProof/>
          <w:color w:val="000000"/>
          <w:sz w:val="16"/>
          <w:szCs w:val="16"/>
        </w:rPr>
        <mc:AlternateContent>
          <mc:Choice Requires="wps">
            <w:drawing>
              <wp:anchor distT="0" distB="0" distL="114300" distR="114300" simplePos="0" relativeHeight="251713536" behindDoc="0" locked="0" layoutInCell="1" allowOverlap="1" wp14:anchorId="317C9255" wp14:editId="13068C44">
                <wp:simplePos x="0" y="0"/>
                <wp:positionH relativeFrom="column">
                  <wp:posOffset>-126365</wp:posOffset>
                </wp:positionH>
                <wp:positionV relativeFrom="paragraph">
                  <wp:posOffset>78740</wp:posOffset>
                </wp:positionV>
                <wp:extent cx="6792595" cy="0"/>
                <wp:effectExtent l="0" t="0" r="2730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5" o:spid="_x0000_s1026" style="position:absolute;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6.2pt" to="52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" strokecolor="black [3213]" strokeweight="1.5pt"/>
            </w:pict>
          </mc:Fallback>
        </mc:AlternateContent>
      </w:r>
    </w:p>
    <w:p w:rsidR="007C4C21" w:rsidRPr="00350AC2" w:rsidRDefault="007C4C21" w:rsidP="007C4C21">
      <w:pPr>
        <w:jc w:val="right"/>
        <w:rPr>
          <w:sz w:val="16"/>
          <w:szCs w:val="16"/>
        </w:rPr>
      </w:pPr>
      <w:r w:rsidRPr="00350AC2">
        <w:rPr>
          <w:sz w:val="16"/>
          <w:szCs w:val="16"/>
        </w:rPr>
        <w:t>Приложение 9</w:t>
      </w:r>
    </w:p>
    <w:p w:rsidR="007C4C21" w:rsidRPr="00350AC2" w:rsidRDefault="007C4C21" w:rsidP="007C4C21">
      <w:pPr>
        <w:jc w:val="center"/>
        <w:rPr>
          <w:b/>
          <w:sz w:val="16"/>
          <w:szCs w:val="16"/>
        </w:rPr>
      </w:pPr>
      <w:r w:rsidRPr="00350AC2">
        <w:rPr>
          <w:sz w:val="16"/>
          <w:szCs w:val="16"/>
        </w:rPr>
        <w:tab/>
      </w:r>
      <w:r w:rsidRPr="00350AC2">
        <w:rPr>
          <w:b/>
          <w:sz w:val="16"/>
          <w:szCs w:val="16"/>
        </w:rPr>
        <w:t xml:space="preserve">Перечень публичных нормативных обязательств, подлежащих </w:t>
      </w:r>
    </w:p>
    <w:p w:rsidR="007C4C21" w:rsidRPr="00350AC2" w:rsidRDefault="007C4C21" w:rsidP="007C4C21">
      <w:pPr>
        <w:jc w:val="center"/>
        <w:rPr>
          <w:b/>
          <w:sz w:val="16"/>
          <w:szCs w:val="16"/>
        </w:rPr>
      </w:pPr>
      <w:r w:rsidRPr="00350AC2">
        <w:rPr>
          <w:b/>
          <w:sz w:val="16"/>
          <w:szCs w:val="16"/>
        </w:rPr>
        <w:t xml:space="preserve">исполнению за счет </w:t>
      </w:r>
      <w:proofErr w:type="gramStart"/>
      <w:r w:rsidRPr="00350AC2">
        <w:rPr>
          <w:b/>
          <w:sz w:val="16"/>
          <w:szCs w:val="16"/>
        </w:rPr>
        <w:t>средств бюджета города Татарска Татарского района  Новосибирской области</w:t>
      </w:r>
      <w:proofErr w:type="gramEnd"/>
      <w:r w:rsidRPr="00350AC2">
        <w:rPr>
          <w:b/>
          <w:sz w:val="16"/>
          <w:szCs w:val="16"/>
        </w:rPr>
        <w:t xml:space="preserve"> на 2022-2024 годы</w:t>
      </w:r>
    </w:p>
    <w:p w:rsidR="007C4C21" w:rsidRPr="00350AC2" w:rsidRDefault="007C4C21" w:rsidP="007C4C21">
      <w:pPr>
        <w:jc w:val="right"/>
        <w:rPr>
          <w:sz w:val="16"/>
          <w:szCs w:val="16"/>
        </w:rPr>
      </w:pPr>
      <w:proofErr w:type="spellStart"/>
      <w:r w:rsidRPr="00350AC2">
        <w:rPr>
          <w:sz w:val="16"/>
          <w:szCs w:val="16"/>
        </w:rPr>
        <w:t>тыс</w:t>
      </w:r>
      <w:proofErr w:type="gramStart"/>
      <w:r w:rsidRPr="00350AC2">
        <w:rPr>
          <w:sz w:val="16"/>
          <w:szCs w:val="16"/>
        </w:rPr>
        <w:t>.р</w:t>
      </w:r>
      <w:proofErr w:type="gramEnd"/>
      <w:r w:rsidRPr="00350AC2">
        <w:rPr>
          <w:sz w:val="16"/>
          <w:szCs w:val="16"/>
        </w:rPr>
        <w:t>ублей</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967"/>
        <w:gridCol w:w="989"/>
        <w:gridCol w:w="1843"/>
        <w:gridCol w:w="822"/>
        <w:gridCol w:w="1112"/>
        <w:gridCol w:w="1112"/>
        <w:gridCol w:w="1172"/>
      </w:tblGrid>
      <w:tr w:rsidR="007C4C21" w:rsidRPr="00350AC2" w:rsidTr="0013020E">
        <w:trPr>
          <w:jc w:val="center"/>
        </w:trPr>
        <w:tc>
          <w:tcPr>
            <w:tcW w:w="1245" w:type="pct"/>
            <w:vMerge w:val="restar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Наименование</w:t>
            </w:r>
          </w:p>
        </w:tc>
        <w:tc>
          <w:tcPr>
            <w:tcW w:w="2164" w:type="pct"/>
            <w:gridSpan w:val="4"/>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Код бюджетной классификации</w:t>
            </w:r>
          </w:p>
        </w:tc>
        <w:tc>
          <w:tcPr>
            <w:tcW w:w="521" w:type="pct"/>
          </w:tcPr>
          <w:p w:rsidR="007C4C21" w:rsidRPr="00350AC2" w:rsidRDefault="007C4C21" w:rsidP="0013020E">
            <w:pPr>
              <w:tabs>
                <w:tab w:val="left" w:pos="2388"/>
              </w:tabs>
              <w:jc w:val="center"/>
              <w:rPr>
                <w:sz w:val="16"/>
                <w:szCs w:val="16"/>
              </w:rPr>
            </w:pPr>
          </w:p>
        </w:tc>
        <w:tc>
          <w:tcPr>
            <w:tcW w:w="1070" w:type="pct"/>
            <w:gridSpan w:val="2"/>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Сумма</w:t>
            </w:r>
          </w:p>
        </w:tc>
      </w:tr>
      <w:tr w:rsidR="007C4C21" w:rsidRPr="00350AC2" w:rsidTr="007C4C21">
        <w:trPr>
          <w:trHeight w:val="50"/>
          <w:jc w:val="center"/>
        </w:trPr>
        <w:tc>
          <w:tcPr>
            <w:tcW w:w="1245" w:type="pct"/>
            <w:vMerge/>
            <w:shd w:val="clear" w:color="auto" w:fill="auto"/>
            <w:vAlign w:val="center"/>
          </w:tcPr>
          <w:p w:rsidR="007C4C21" w:rsidRPr="00350AC2" w:rsidRDefault="007C4C21" w:rsidP="0013020E">
            <w:pPr>
              <w:tabs>
                <w:tab w:val="left" w:pos="2388"/>
              </w:tabs>
              <w:jc w:val="center"/>
              <w:rPr>
                <w:sz w:val="16"/>
                <w:szCs w:val="16"/>
              </w:rPr>
            </w:pPr>
          </w:p>
        </w:tc>
        <w:tc>
          <w:tcPr>
            <w:tcW w:w="453"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ГРБС</w:t>
            </w:r>
          </w:p>
        </w:tc>
        <w:tc>
          <w:tcPr>
            <w:tcW w:w="463"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РЗПР</w:t>
            </w:r>
          </w:p>
        </w:tc>
        <w:tc>
          <w:tcPr>
            <w:tcW w:w="863"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КЦСР</w:t>
            </w:r>
          </w:p>
        </w:tc>
        <w:tc>
          <w:tcPr>
            <w:tcW w:w="385"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КВР</w:t>
            </w:r>
          </w:p>
        </w:tc>
        <w:tc>
          <w:tcPr>
            <w:tcW w:w="521" w:type="pct"/>
          </w:tcPr>
          <w:p w:rsidR="007C4C21" w:rsidRPr="00350AC2" w:rsidRDefault="007C4C21" w:rsidP="0013020E">
            <w:pPr>
              <w:tabs>
                <w:tab w:val="left" w:pos="2388"/>
              </w:tabs>
              <w:jc w:val="center"/>
              <w:rPr>
                <w:sz w:val="16"/>
                <w:szCs w:val="16"/>
              </w:rPr>
            </w:pPr>
            <w:r w:rsidRPr="00350AC2">
              <w:rPr>
                <w:sz w:val="16"/>
                <w:szCs w:val="16"/>
              </w:rPr>
              <w:t>2022 год</w:t>
            </w:r>
          </w:p>
        </w:tc>
        <w:tc>
          <w:tcPr>
            <w:tcW w:w="521"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2023 год</w:t>
            </w:r>
          </w:p>
        </w:tc>
        <w:tc>
          <w:tcPr>
            <w:tcW w:w="549"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2024</w:t>
            </w:r>
          </w:p>
          <w:p w:rsidR="007C4C21" w:rsidRPr="00350AC2" w:rsidRDefault="007C4C21" w:rsidP="0013020E">
            <w:pPr>
              <w:tabs>
                <w:tab w:val="left" w:pos="2388"/>
              </w:tabs>
              <w:jc w:val="center"/>
              <w:rPr>
                <w:sz w:val="16"/>
                <w:szCs w:val="16"/>
              </w:rPr>
            </w:pPr>
            <w:r w:rsidRPr="00350AC2">
              <w:rPr>
                <w:sz w:val="16"/>
                <w:szCs w:val="16"/>
              </w:rPr>
              <w:t xml:space="preserve"> год</w:t>
            </w:r>
          </w:p>
        </w:tc>
      </w:tr>
      <w:tr w:rsidR="007C4C21" w:rsidRPr="00350AC2" w:rsidTr="007C4C21">
        <w:trPr>
          <w:trHeight w:val="50"/>
          <w:jc w:val="center"/>
        </w:trPr>
        <w:tc>
          <w:tcPr>
            <w:tcW w:w="1245" w:type="pct"/>
            <w:shd w:val="clear" w:color="auto" w:fill="auto"/>
            <w:vAlign w:val="center"/>
          </w:tcPr>
          <w:p w:rsidR="007C4C21" w:rsidRPr="00350AC2" w:rsidRDefault="007C4C21" w:rsidP="0013020E">
            <w:pPr>
              <w:tabs>
                <w:tab w:val="left" w:pos="2388"/>
              </w:tabs>
              <w:jc w:val="both"/>
              <w:rPr>
                <w:sz w:val="16"/>
                <w:szCs w:val="16"/>
              </w:rPr>
            </w:pPr>
            <w:r w:rsidRPr="00350AC2">
              <w:rPr>
                <w:sz w:val="16"/>
                <w:szCs w:val="16"/>
              </w:rPr>
              <w:t>Доплаты к пенсиям муниципальных служащих</w:t>
            </w:r>
          </w:p>
        </w:tc>
        <w:tc>
          <w:tcPr>
            <w:tcW w:w="453" w:type="pct"/>
            <w:shd w:val="clear" w:color="auto" w:fill="auto"/>
            <w:vAlign w:val="center"/>
          </w:tcPr>
          <w:p w:rsidR="007C4C21" w:rsidRPr="00350AC2" w:rsidRDefault="007C4C21" w:rsidP="0013020E">
            <w:pPr>
              <w:jc w:val="center"/>
              <w:rPr>
                <w:sz w:val="16"/>
                <w:szCs w:val="16"/>
              </w:rPr>
            </w:pPr>
            <w:r w:rsidRPr="00350AC2">
              <w:rPr>
                <w:sz w:val="16"/>
                <w:szCs w:val="16"/>
              </w:rPr>
              <w:t>022</w:t>
            </w:r>
          </w:p>
        </w:tc>
        <w:tc>
          <w:tcPr>
            <w:tcW w:w="463" w:type="pct"/>
            <w:shd w:val="clear" w:color="auto" w:fill="auto"/>
            <w:vAlign w:val="center"/>
          </w:tcPr>
          <w:p w:rsidR="007C4C21" w:rsidRPr="00350AC2" w:rsidRDefault="007C4C21" w:rsidP="0013020E">
            <w:pPr>
              <w:jc w:val="center"/>
              <w:rPr>
                <w:sz w:val="16"/>
                <w:szCs w:val="16"/>
              </w:rPr>
            </w:pPr>
            <w:r w:rsidRPr="00350AC2">
              <w:rPr>
                <w:sz w:val="16"/>
                <w:szCs w:val="16"/>
              </w:rPr>
              <w:t>1001</w:t>
            </w:r>
          </w:p>
        </w:tc>
        <w:tc>
          <w:tcPr>
            <w:tcW w:w="863" w:type="pct"/>
            <w:shd w:val="clear" w:color="auto" w:fill="auto"/>
            <w:vAlign w:val="center"/>
          </w:tcPr>
          <w:p w:rsidR="007C4C21" w:rsidRPr="00350AC2" w:rsidRDefault="007C4C21" w:rsidP="0013020E">
            <w:pPr>
              <w:jc w:val="center"/>
              <w:rPr>
                <w:sz w:val="16"/>
                <w:szCs w:val="16"/>
              </w:rPr>
            </w:pPr>
            <w:r w:rsidRPr="00350AC2">
              <w:rPr>
                <w:sz w:val="16"/>
                <w:szCs w:val="16"/>
              </w:rPr>
              <w:t>99 0 00 1501 0</w:t>
            </w:r>
          </w:p>
        </w:tc>
        <w:tc>
          <w:tcPr>
            <w:tcW w:w="385" w:type="pct"/>
            <w:shd w:val="clear" w:color="auto" w:fill="auto"/>
            <w:vAlign w:val="center"/>
          </w:tcPr>
          <w:p w:rsidR="007C4C21" w:rsidRPr="00350AC2" w:rsidRDefault="007C4C21" w:rsidP="0013020E">
            <w:pPr>
              <w:jc w:val="center"/>
              <w:rPr>
                <w:sz w:val="16"/>
                <w:szCs w:val="16"/>
              </w:rPr>
            </w:pPr>
          </w:p>
          <w:p w:rsidR="007C4C21" w:rsidRPr="00350AC2" w:rsidRDefault="007C4C21" w:rsidP="0013020E">
            <w:pPr>
              <w:jc w:val="center"/>
              <w:rPr>
                <w:sz w:val="16"/>
                <w:szCs w:val="16"/>
              </w:rPr>
            </w:pPr>
            <w:r w:rsidRPr="00350AC2">
              <w:rPr>
                <w:sz w:val="16"/>
                <w:szCs w:val="16"/>
              </w:rPr>
              <w:t>310</w:t>
            </w:r>
          </w:p>
          <w:p w:rsidR="007C4C21" w:rsidRPr="00350AC2" w:rsidRDefault="007C4C21" w:rsidP="0013020E">
            <w:pPr>
              <w:rPr>
                <w:sz w:val="16"/>
                <w:szCs w:val="16"/>
              </w:rPr>
            </w:pPr>
          </w:p>
        </w:tc>
        <w:tc>
          <w:tcPr>
            <w:tcW w:w="521" w:type="pct"/>
          </w:tcPr>
          <w:p w:rsidR="007C4C21" w:rsidRPr="00350AC2" w:rsidRDefault="007C4C21" w:rsidP="0013020E">
            <w:pPr>
              <w:tabs>
                <w:tab w:val="left" w:pos="2388"/>
              </w:tabs>
              <w:jc w:val="center"/>
              <w:rPr>
                <w:sz w:val="16"/>
                <w:szCs w:val="16"/>
              </w:rPr>
            </w:pPr>
          </w:p>
          <w:p w:rsidR="007C4C21" w:rsidRPr="00350AC2" w:rsidRDefault="007C4C21" w:rsidP="0013020E">
            <w:pPr>
              <w:tabs>
                <w:tab w:val="left" w:pos="2388"/>
              </w:tabs>
              <w:jc w:val="center"/>
              <w:rPr>
                <w:sz w:val="16"/>
                <w:szCs w:val="16"/>
              </w:rPr>
            </w:pPr>
            <w:r w:rsidRPr="00350AC2">
              <w:rPr>
                <w:sz w:val="16"/>
                <w:szCs w:val="16"/>
              </w:rPr>
              <w:t>2 012,0</w:t>
            </w:r>
          </w:p>
        </w:tc>
        <w:tc>
          <w:tcPr>
            <w:tcW w:w="521"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1 812,0</w:t>
            </w:r>
          </w:p>
        </w:tc>
        <w:tc>
          <w:tcPr>
            <w:tcW w:w="549" w:type="pct"/>
            <w:shd w:val="clear" w:color="auto" w:fill="auto"/>
            <w:vAlign w:val="center"/>
          </w:tcPr>
          <w:p w:rsidR="007C4C21" w:rsidRPr="00350AC2" w:rsidRDefault="007C4C21" w:rsidP="0013020E">
            <w:pPr>
              <w:tabs>
                <w:tab w:val="left" w:pos="2388"/>
              </w:tabs>
              <w:jc w:val="center"/>
              <w:rPr>
                <w:sz w:val="16"/>
                <w:szCs w:val="16"/>
              </w:rPr>
            </w:pPr>
            <w:r w:rsidRPr="00350AC2">
              <w:rPr>
                <w:sz w:val="16"/>
                <w:szCs w:val="16"/>
              </w:rPr>
              <w:t>1 812,0</w:t>
            </w:r>
          </w:p>
        </w:tc>
      </w:tr>
    </w:tbl>
    <w:p w:rsidR="007C4C21" w:rsidRPr="00350AC2" w:rsidRDefault="007C4C21" w:rsidP="007C4C21">
      <w:pPr>
        <w:tabs>
          <w:tab w:val="left" w:pos="2388"/>
        </w:tabs>
        <w:rPr>
          <w:sz w:val="16"/>
          <w:szCs w:val="16"/>
        </w:rPr>
      </w:pPr>
      <w:r>
        <w:rPr>
          <w:noProof/>
          <w:color w:val="000000"/>
          <w:sz w:val="16"/>
          <w:szCs w:val="16"/>
        </w:rPr>
        <mc:AlternateContent>
          <mc:Choice Requires="wps">
            <w:drawing>
              <wp:anchor distT="0" distB="0" distL="114300" distR="114300" simplePos="0" relativeHeight="251715584" behindDoc="0" locked="0" layoutInCell="1" allowOverlap="1" wp14:anchorId="743CBD18" wp14:editId="592F3029">
                <wp:simplePos x="0" y="0"/>
                <wp:positionH relativeFrom="column">
                  <wp:posOffset>-126365</wp:posOffset>
                </wp:positionH>
                <wp:positionV relativeFrom="paragraph">
                  <wp:posOffset>72390</wp:posOffset>
                </wp:positionV>
                <wp:extent cx="6792595" cy="0"/>
                <wp:effectExtent l="0" t="0" r="2730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6"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5.7pt" to="524.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" strokecolor="black [3213]" strokeweight="1.5pt"/>
            </w:pict>
          </mc:Fallback>
        </mc:AlternateContent>
      </w:r>
    </w:p>
    <w:p w:rsidR="00EB751B" w:rsidRPr="00242108" w:rsidRDefault="00EB751B" w:rsidP="00EB751B">
      <w:pPr>
        <w:jc w:val="right"/>
        <w:rPr>
          <w:rStyle w:val="afff1"/>
          <w:rFonts w:eastAsiaTheme="majorEastAsia"/>
          <w:i w:val="0"/>
          <w:sz w:val="16"/>
          <w:szCs w:val="16"/>
        </w:rPr>
      </w:pPr>
      <w:r w:rsidRPr="00242108">
        <w:rPr>
          <w:rStyle w:val="afff1"/>
          <w:rFonts w:eastAsiaTheme="majorEastAsia"/>
          <w:i w:val="0"/>
          <w:sz w:val="16"/>
          <w:szCs w:val="16"/>
        </w:rPr>
        <w:t>Приложение 10</w:t>
      </w:r>
    </w:p>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 xml:space="preserve">Программа муниципальных внутренних заимствований </w:t>
      </w:r>
    </w:p>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города Татарска Татарского района Новосибирской области на 2022-2024 годы</w:t>
      </w:r>
    </w:p>
    <w:p w:rsidR="00EB751B" w:rsidRDefault="00EB751B" w:rsidP="00EB751B">
      <w:pPr>
        <w:jc w:val="right"/>
        <w:rPr>
          <w:rStyle w:val="afff1"/>
          <w:rFonts w:eastAsiaTheme="majorEastAsia"/>
          <w:i w:val="0"/>
          <w:sz w:val="16"/>
          <w:szCs w:val="16"/>
        </w:rPr>
      </w:pPr>
      <w:proofErr w:type="spellStart"/>
      <w:r w:rsidRPr="00242108">
        <w:rPr>
          <w:rStyle w:val="afff1"/>
          <w:rFonts w:eastAsiaTheme="majorEastAsia"/>
          <w:i w:val="0"/>
          <w:sz w:val="16"/>
          <w:szCs w:val="16"/>
        </w:rPr>
        <w:t>тыс</w:t>
      </w:r>
      <w:proofErr w:type="gramStart"/>
      <w:r w:rsidRPr="00242108">
        <w:rPr>
          <w:rStyle w:val="afff1"/>
          <w:rFonts w:eastAsiaTheme="majorEastAsia"/>
          <w:i w:val="0"/>
          <w:sz w:val="16"/>
          <w:szCs w:val="16"/>
        </w:rPr>
        <w:t>.р</w:t>
      </w:r>
      <w:proofErr w:type="gramEnd"/>
      <w:r w:rsidRPr="00242108">
        <w:rPr>
          <w:rStyle w:val="afff1"/>
          <w:rFonts w:eastAsiaTheme="majorEastAsia"/>
          <w:i w:val="0"/>
          <w:sz w:val="16"/>
          <w:szCs w:val="16"/>
        </w:rPr>
        <w:t>уб</w:t>
      </w:r>
      <w:proofErr w:type="spellEnd"/>
      <w:r w:rsidRPr="00242108">
        <w:rPr>
          <w:rStyle w:val="afff1"/>
          <w:rFonts w:eastAsiaTheme="majorEastAsia"/>
          <w:i w:val="0"/>
          <w:sz w:val="16"/>
          <w:szCs w:val="16"/>
        </w:rPr>
        <w:t>.</w:t>
      </w:r>
    </w:p>
    <w:tbl>
      <w:tblPr>
        <w:tblpPr w:leftFromText="180" w:rightFromText="180" w:vertAnchor="text" w:horzAnchor="margin" w:tblpXSpec="center" w:tblpY="1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734"/>
        <w:gridCol w:w="900"/>
        <w:gridCol w:w="1108"/>
        <w:gridCol w:w="737"/>
        <w:gridCol w:w="814"/>
        <w:gridCol w:w="1459"/>
        <w:gridCol w:w="737"/>
        <w:gridCol w:w="747"/>
        <w:gridCol w:w="1112"/>
      </w:tblGrid>
      <w:tr w:rsidR="00EB751B" w:rsidRPr="00242108" w:rsidTr="00EB751B">
        <w:tc>
          <w:tcPr>
            <w:tcW w:w="910" w:type="pct"/>
            <w:vMerge w:val="restart"/>
            <w:shd w:val="clear" w:color="auto" w:fill="auto"/>
            <w:vAlign w:val="center"/>
          </w:tcPr>
          <w:p w:rsidR="00EB751B" w:rsidRPr="00242108" w:rsidRDefault="00EB751B" w:rsidP="0013020E">
            <w:pPr>
              <w:jc w:val="both"/>
              <w:rPr>
                <w:rStyle w:val="afff1"/>
                <w:rFonts w:eastAsiaTheme="majorEastAsia"/>
                <w:i w:val="0"/>
                <w:sz w:val="16"/>
                <w:szCs w:val="16"/>
              </w:rPr>
            </w:pPr>
          </w:p>
        </w:tc>
        <w:tc>
          <w:tcPr>
            <w:tcW w:w="1342" w:type="pct"/>
            <w:gridSpan w:val="3"/>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2022 год</w:t>
            </w:r>
          </w:p>
        </w:tc>
        <w:tc>
          <w:tcPr>
            <w:tcW w:w="1475" w:type="pct"/>
            <w:gridSpan w:val="3"/>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2023 год</w:t>
            </w:r>
          </w:p>
        </w:tc>
        <w:tc>
          <w:tcPr>
            <w:tcW w:w="1273" w:type="pct"/>
            <w:gridSpan w:val="3"/>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2024 год</w:t>
            </w:r>
          </w:p>
        </w:tc>
      </w:tr>
      <w:tr w:rsidR="00EB751B" w:rsidRPr="00242108" w:rsidTr="00EB751B">
        <w:tc>
          <w:tcPr>
            <w:tcW w:w="910" w:type="pct"/>
            <w:vMerge/>
            <w:shd w:val="clear" w:color="auto" w:fill="auto"/>
            <w:vAlign w:val="center"/>
          </w:tcPr>
          <w:p w:rsidR="00EB751B" w:rsidRPr="00242108" w:rsidRDefault="00EB751B" w:rsidP="0013020E">
            <w:pPr>
              <w:jc w:val="both"/>
              <w:rPr>
                <w:rStyle w:val="afff1"/>
                <w:rFonts w:eastAsiaTheme="majorEastAsia"/>
                <w:i w:val="0"/>
                <w:sz w:val="16"/>
                <w:szCs w:val="16"/>
              </w:rPr>
            </w:pPr>
          </w:p>
        </w:tc>
        <w:tc>
          <w:tcPr>
            <w:tcW w:w="359" w:type="pct"/>
            <w:tcBorders>
              <w:bottom w:val="single" w:sz="4" w:space="0" w:color="auto"/>
            </w:tcBorders>
            <w:shd w:val="clear" w:color="auto" w:fill="auto"/>
            <w:vAlign w:val="center"/>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привлечения</w:t>
            </w:r>
          </w:p>
        </w:tc>
        <w:tc>
          <w:tcPr>
            <w:tcW w:w="441" w:type="pct"/>
            <w:tcBorders>
              <w:bottom w:val="single" w:sz="4" w:space="0" w:color="auto"/>
            </w:tcBorders>
          </w:tcPr>
          <w:p w:rsidR="00EB751B" w:rsidRPr="00242108" w:rsidRDefault="00EB751B" w:rsidP="0013020E">
            <w:pPr>
              <w:jc w:val="center"/>
              <w:rPr>
                <w:rStyle w:val="afff1"/>
                <w:rFonts w:eastAsiaTheme="majorEastAsia"/>
                <w:i w:val="0"/>
                <w:sz w:val="16"/>
                <w:szCs w:val="16"/>
              </w:rPr>
            </w:pPr>
          </w:p>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Предельные сроки погашения</w:t>
            </w:r>
          </w:p>
        </w:tc>
        <w:tc>
          <w:tcPr>
            <w:tcW w:w="543" w:type="pct"/>
            <w:tcBorders>
              <w:bottom w:val="single" w:sz="4" w:space="0" w:color="auto"/>
            </w:tcBorders>
            <w:shd w:val="clear" w:color="auto" w:fill="auto"/>
            <w:vAlign w:val="center"/>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средств, направляемых на погашение</w:t>
            </w:r>
          </w:p>
        </w:tc>
        <w:tc>
          <w:tcPr>
            <w:tcW w:w="361" w:type="pct"/>
            <w:tcBorders>
              <w:bottom w:val="single" w:sz="4" w:space="0" w:color="auto"/>
            </w:tcBorders>
            <w:shd w:val="clear" w:color="auto" w:fill="auto"/>
            <w:vAlign w:val="center"/>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привлечения</w:t>
            </w:r>
          </w:p>
        </w:tc>
        <w:tc>
          <w:tcPr>
            <w:tcW w:w="399" w:type="pct"/>
            <w:tcBorders>
              <w:bottom w:val="single" w:sz="4" w:space="0" w:color="auto"/>
            </w:tcBorders>
          </w:tcPr>
          <w:p w:rsidR="00EB751B" w:rsidRPr="00242108" w:rsidRDefault="00EB751B" w:rsidP="0013020E">
            <w:pPr>
              <w:jc w:val="center"/>
              <w:rPr>
                <w:rStyle w:val="afff1"/>
                <w:rFonts w:eastAsiaTheme="majorEastAsia"/>
                <w:i w:val="0"/>
                <w:sz w:val="16"/>
                <w:szCs w:val="16"/>
              </w:rPr>
            </w:pPr>
          </w:p>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Предельные сроки погашения</w:t>
            </w:r>
          </w:p>
        </w:tc>
        <w:tc>
          <w:tcPr>
            <w:tcW w:w="715" w:type="pct"/>
            <w:tcBorders>
              <w:bottom w:val="single" w:sz="4" w:space="0" w:color="auto"/>
            </w:tcBorders>
            <w:shd w:val="clear" w:color="auto" w:fill="auto"/>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средств, направляемых на погашение</w:t>
            </w:r>
          </w:p>
        </w:tc>
        <w:tc>
          <w:tcPr>
            <w:tcW w:w="361" w:type="pct"/>
            <w:tcBorders>
              <w:bottom w:val="single" w:sz="4" w:space="0" w:color="auto"/>
            </w:tcBorders>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привлечения</w:t>
            </w:r>
          </w:p>
        </w:tc>
        <w:tc>
          <w:tcPr>
            <w:tcW w:w="366" w:type="pct"/>
            <w:tcBorders>
              <w:bottom w:val="single" w:sz="4" w:space="0" w:color="auto"/>
            </w:tcBorders>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Предельные сроки погашения</w:t>
            </w:r>
          </w:p>
        </w:tc>
        <w:tc>
          <w:tcPr>
            <w:tcW w:w="546" w:type="pct"/>
            <w:tcBorders>
              <w:bottom w:val="single" w:sz="4" w:space="0" w:color="auto"/>
            </w:tcBorders>
          </w:tcPr>
          <w:p w:rsidR="00EB751B" w:rsidRPr="00242108" w:rsidRDefault="00EB751B" w:rsidP="0013020E">
            <w:pPr>
              <w:jc w:val="center"/>
              <w:rPr>
                <w:rStyle w:val="afff1"/>
                <w:rFonts w:eastAsiaTheme="majorEastAsia"/>
                <w:i w:val="0"/>
                <w:sz w:val="16"/>
                <w:szCs w:val="16"/>
              </w:rPr>
            </w:pPr>
            <w:r w:rsidRPr="00242108">
              <w:rPr>
                <w:rStyle w:val="afff1"/>
                <w:rFonts w:eastAsiaTheme="majorEastAsia"/>
                <w:i w:val="0"/>
                <w:sz w:val="16"/>
                <w:szCs w:val="16"/>
              </w:rPr>
              <w:t>Объем средств, направляемых на погашение</w:t>
            </w:r>
          </w:p>
        </w:tc>
      </w:tr>
      <w:tr w:rsidR="00EB751B" w:rsidRPr="00242108" w:rsidTr="00EB751B">
        <w:trPr>
          <w:trHeight w:val="98"/>
        </w:trPr>
        <w:tc>
          <w:tcPr>
            <w:tcW w:w="910" w:type="pct"/>
            <w:tcBorders>
              <w:right w:val="single" w:sz="4" w:space="0" w:color="auto"/>
            </w:tcBorders>
            <w:shd w:val="clear" w:color="auto" w:fill="auto"/>
            <w:vAlign w:val="center"/>
          </w:tcPr>
          <w:p w:rsidR="00EB751B" w:rsidRPr="00242108" w:rsidRDefault="00EB751B" w:rsidP="00EB751B">
            <w:pPr>
              <w:rPr>
                <w:rStyle w:val="afff1"/>
                <w:rFonts w:eastAsiaTheme="majorEastAsia"/>
                <w:i w:val="0"/>
                <w:sz w:val="16"/>
                <w:szCs w:val="16"/>
              </w:rPr>
            </w:pPr>
            <w:r w:rsidRPr="00242108">
              <w:rPr>
                <w:rStyle w:val="afff1"/>
                <w:rFonts w:eastAsiaTheme="majorEastAsia"/>
                <w:i w:val="0"/>
                <w:sz w:val="16"/>
                <w:szCs w:val="16"/>
              </w:rPr>
              <w:t>Муниципальные внутренние заимствования</w:t>
            </w:r>
          </w:p>
          <w:p w:rsidR="00EB751B" w:rsidRPr="00242108" w:rsidRDefault="00EB751B" w:rsidP="00EB751B">
            <w:pPr>
              <w:rPr>
                <w:rStyle w:val="afff1"/>
                <w:rFonts w:eastAsiaTheme="majorEastAsia"/>
                <w:i w:val="0"/>
                <w:sz w:val="16"/>
                <w:szCs w:val="16"/>
              </w:rPr>
            </w:pPr>
            <w:r w:rsidRPr="00242108">
              <w:rPr>
                <w:rStyle w:val="afff1"/>
                <w:rFonts w:eastAsiaTheme="majorEastAsia"/>
                <w:i w:val="0"/>
                <w:sz w:val="16"/>
                <w:szCs w:val="16"/>
              </w:rPr>
              <w:t>в том числе:</w:t>
            </w:r>
          </w:p>
        </w:tc>
        <w:tc>
          <w:tcPr>
            <w:tcW w:w="359" w:type="pct"/>
            <w:tcBorders>
              <w:top w:val="single" w:sz="4" w:space="0" w:color="auto"/>
              <w:left w:val="single" w:sz="4" w:space="0" w:color="auto"/>
              <w:right w:val="single" w:sz="4" w:space="0" w:color="auto"/>
            </w:tcBorders>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4 000,0</w:t>
            </w:r>
          </w:p>
        </w:tc>
        <w:tc>
          <w:tcPr>
            <w:tcW w:w="441" w:type="pct"/>
            <w:tcBorders>
              <w:top w:val="single" w:sz="4" w:space="0" w:color="auto"/>
              <w:left w:val="single" w:sz="4" w:space="0" w:color="auto"/>
              <w:right w:val="single" w:sz="4" w:space="0" w:color="auto"/>
            </w:tcBorders>
            <w:vAlign w:val="center"/>
          </w:tcPr>
          <w:p w:rsidR="00EB751B" w:rsidRPr="00242108" w:rsidRDefault="00EB751B" w:rsidP="00EB751B">
            <w:pPr>
              <w:jc w:val="center"/>
              <w:rPr>
                <w:rStyle w:val="afff1"/>
                <w:rFonts w:eastAsiaTheme="majorEastAsia"/>
                <w:i w:val="0"/>
                <w:sz w:val="16"/>
                <w:szCs w:val="16"/>
              </w:rPr>
            </w:pPr>
          </w:p>
        </w:tc>
        <w:tc>
          <w:tcPr>
            <w:tcW w:w="543" w:type="pct"/>
            <w:tcBorders>
              <w:top w:val="single" w:sz="4" w:space="0" w:color="auto"/>
              <w:left w:val="single" w:sz="4" w:space="0" w:color="auto"/>
              <w:right w:val="single" w:sz="4" w:space="0" w:color="auto"/>
            </w:tcBorders>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4 000,0</w:t>
            </w:r>
          </w:p>
        </w:tc>
        <w:tc>
          <w:tcPr>
            <w:tcW w:w="361" w:type="pct"/>
            <w:tcBorders>
              <w:top w:val="single" w:sz="4" w:space="0" w:color="auto"/>
              <w:left w:val="single" w:sz="4" w:space="0" w:color="auto"/>
              <w:right w:val="single" w:sz="4" w:space="0" w:color="auto"/>
            </w:tcBorders>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0,0</w:t>
            </w:r>
          </w:p>
        </w:tc>
        <w:tc>
          <w:tcPr>
            <w:tcW w:w="399" w:type="pct"/>
            <w:tcBorders>
              <w:top w:val="single" w:sz="4" w:space="0" w:color="auto"/>
              <w:left w:val="single" w:sz="4" w:space="0" w:color="auto"/>
              <w:right w:val="single" w:sz="4" w:space="0" w:color="auto"/>
            </w:tcBorders>
            <w:vAlign w:val="center"/>
          </w:tcPr>
          <w:p w:rsidR="00EB751B" w:rsidRPr="00242108" w:rsidRDefault="00EB751B" w:rsidP="00EB751B">
            <w:pPr>
              <w:jc w:val="center"/>
              <w:rPr>
                <w:rStyle w:val="afff1"/>
                <w:rFonts w:eastAsiaTheme="majorEastAsia"/>
                <w:i w:val="0"/>
                <w:sz w:val="16"/>
                <w:szCs w:val="16"/>
              </w:rPr>
            </w:pPr>
          </w:p>
        </w:tc>
        <w:tc>
          <w:tcPr>
            <w:tcW w:w="715" w:type="pct"/>
            <w:tcBorders>
              <w:top w:val="single" w:sz="4" w:space="0" w:color="auto"/>
              <w:left w:val="single" w:sz="4" w:space="0" w:color="auto"/>
              <w:right w:val="single" w:sz="4" w:space="0" w:color="auto"/>
            </w:tcBorders>
            <w:shd w:val="clear" w:color="auto" w:fill="auto"/>
            <w:vAlign w:val="center"/>
          </w:tcPr>
          <w:p w:rsidR="00EB751B" w:rsidRPr="00242108" w:rsidRDefault="00EB751B" w:rsidP="00EB751B">
            <w:pPr>
              <w:jc w:val="center"/>
              <w:rPr>
                <w:rStyle w:val="afff1"/>
                <w:rFonts w:eastAsiaTheme="majorEastAsia"/>
                <w:i w:val="0"/>
                <w:sz w:val="16"/>
                <w:szCs w:val="16"/>
              </w:rPr>
            </w:pPr>
          </w:p>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8 000,0</w:t>
            </w:r>
          </w:p>
        </w:tc>
        <w:tc>
          <w:tcPr>
            <w:tcW w:w="361" w:type="pct"/>
            <w:tcBorders>
              <w:top w:val="single" w:sz="4" w:space="0" w:color="auto"/>
              <w:left w:val="single" w:sz="4" w:space="0" w:color="auto"/>
              <w:right w:val="single" w:sz="4" w:space="0" w:color="auto"/>
            </w:tcBorders>
            <w:vAlign w:val="center"/>
          </w:tcPr>
          <w:p w:rsidR="00EB751B" w:rsidRPr="00242108" w:rsidRDefault="00EB751B" w:rsidP="00EB751B">
            <w:pPr>
              <w:jc w:val="center"/>
              <w:rPr>
                <w:rStyle w:val="afff1"/>
                <w:rFonts w:eastAsiaTheme="majorEastAsia"/>
                <w:i w:val="0"/>
                <w:sz w:val="16"/>
                <w:szCs w:val="16"/>
              </w:rPr>
            </w:pPr>
          </w:p>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0,0</w:t>
            </w:r>
          </w:p>
        </w:tc>
        <w:tc>
          <w:tcPr>
            <w:tcW w:w="366" w:type="pct"/>
            <w:tcBorders>
              <w:top w:val="single" w:sz="4" w:space="0" w:color="auto"/>
              <w:left w:val="single" w:sz="4" w:space="0" w:color="auto"/>
              <w:right w:val="single" w:sz="4" w:space="0" w:color="auto"/>
            </w:tcBorders>
            <w:vAlign w:val="center"/>
          </w:tcPr>
          <w:p w:rsidR="00EB751B" w:rsidRPr="00242108" w:rsidRDefault="00EB751B" w:rsidP="00EB751B">
            <w:pPr>
              <w:jc w:val="center"/>
              <w:rPr>
                <w:rStyle w:val="afff1"/>
                <w:rFonts w:eastAsiaTheme="majorEastAsia"/>
                <w:i w:val="0"/>
                <w:sz w:val="16"/>
                <w:szCs w:val="16"/>
              </w:rPr>
            </w:pPr>
          </w:p>
        </w:tc>
        <w:tc>
          <w:tcPr>
            <w:tcW w:w="546" w:type="pct"/>
            <w:tcBorders>
              <w:top w:val="single" w:sz="4" w:space="0" w:color="auto"/>
              <w:left w:val="single" w:sz="4" w:space="0" w:color="auto"/>
              <w:right w:val="single" w:sz="4" w:space="0" w:color="auto"/>
            </w:tcBorders>
            <w:vAlign w:val="center"/>
          </w:tcPr>
          <w:p w:rsidR="00EB751B" w:rsidRPr="00242108" w:rsidRDefault="00EB751B" w:rsidP="00EB751B">
            <w:pPr>
              <w:jc w:val="center"/>
              <w:rPr>
                <w:rStyle w:val="afff1"/>
                <w:rFonts w:eastAsiaTheme="majorEastAsia"/>
                <w:i w:val="0"/>
                <w:sz w:val="16"/>
                <w:szCs w:val="16"/>
              </w:rPr>
            </w:pPr>
          </w:p>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6 000,0</w:t>
            </w:r>
          </w:p>
        </w:tc>
      </w:tr>
      <w:tr w:rsidR="00EB751B" w:rsidRPr="00242108" w:rsidTr="00EB751B">
        <w:trPr>
          <w:trHeight w:val="50"/>
        </w:trPr>
        <w:tc>
          <w:tcPr>
            <w:tcW w:w="910" w:type="pct"/>
            <w:shd w:val="clear" w:color="auto" w:fill="auto"/>
            <w:vAlign w:val="center"/>
          </w:tcPr>
          <w:p w:rsidR="00EB751B" w:rsidRPr="00242108" w:rsidRDefault="00EB751B" w:rsidP="00EB751B">
            <w:pPr>
              <w:rPr>
                <w:rStyle w:val="afff1"/>
                <w:rFonts w:eastAsiaTheme="majorEastAsia"/>
                <w:i w:val="0"/>
                <w:sz w:val="16"/>
                <w:szCs w:val="16"/>
              </w:rPr>
            </w:pPr>
            <w:r w:rsidRPr="00242108">
              <w:rPr>
                <w:rStyle w:val="afff1"/>
                <w:rFonts w:eastAsiaTheme="majorEastAsia"/>
                <w:i w:val="0"/>
                <w:sz w:val="16"/>
                <w:szCs w:val="16"/>
              </w:rPr>
              <w:t>Кредиты, привлекаемые от кредитных организаций</w:t>
            </w:r>
          </w:p>
        </w:tc>
        <w:tc>
          <w:tcPr>
            <w:tcW w:w="359" w:type="pct"/>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4 000,0</w:t>
            </w:r>
          </w:p>
        </w:tc>
        <w:tc>
          <w:tcPr>
            <w:tcW w:w="441" w:type="pct"/>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3 года</w:t>
            </w:r>
          </w:p>
        </w:tc>
        <w:tc>
          <w:tcPr>
            <w:tcW w:w="543" w:type="pct"/>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4 000,0</w:t>
            </w:r>
          </w:p>
        </w:tc>
        <w:tc>
          <w:tcPr>
            <w:tcW w:w="361" w:type="pct"/>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0,0</w:t>
            </w:r>
          </w:p>
        </w:tc>
        <w:tc>
          <w:tcPr>
            <w:tcW w:w="399" w:type="pct"/>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3 года</w:t>
            </w:r>
          </w:p>
        </w:tc>
        <w:tc>
          <w:tcPr>
            <w:tcW w:w="715" w:type="pct"/>
            <w:shd w:val="clear" w:color="auto" w:fill="auto"/>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8 000,0</w:t>
            </w:r>
          </w:p>
        </w:tc>
        <w:tc>
          <w:tcPr>
            <w:tcW w:w="361" w:type="pct"/>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0,0</w:t>
            </w:r>
          </w:p>
        </w:tc>
        <w:tc>
          <w:tcPr>
            <w:tcW w:w="366" w:type="pct"/>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3 года</w:t>
            </w:r>
          </w:p>
        </w:tc>
        <w:tc>
          <w:tcPr>
            <w:tcW w:w="546" w:type="pct"/>
            <w:vAlign w:val="center"/>
          </w:tcPr>
          <w:p w:rsidR="00EB751B" w:rsidRPr="00242108" w:rsidRDefault="00EB751B" w:rsidP="00EB751B">
            <w:pPr>
              <w:jc w:val="center"/>
              <w:rPr>
                <w:rStyle w:val="afff1"/>
                <w:rFonts w:eastAsiaTheme="majorEastAsia"/>
                <w:i w:val="0"/>
                <w:sz w:val="16"/>
                <w:szCs w:val="16"/>
              </w:rPr>
            </w:pPr>
            <w:r w:rsidRPr="00242108">
              <w:rPr>
                <w:rStyle w:val="afff1"/>
                <w:rFonts w:eastAsiaTheme="majorEastAsia"/>
                <w:i w:val="0"/>
                <w:sz w:val="16"/>
                <w:szCs w:val="16"/>
              </w:rPr>
              <w:t>6 000,0</w:t>
            </w:r>
          </w:p>
        </w:tc>
      </w:tr>
    </w:tbl>
    <w:p w:rsidR="00EB751B" w:rsidRPr="00242108" w:rsidRDefault="00EB751B" w:rsidP="00EB751B">
      <w:pPr>
        <w:jc w:val="center"/>
        <w:rPr>
          <w:rStyle w:val="afff1"/>
          <w:rFonts w:eastAsiaTheme="majorEastAsia"/>
          <w:i w:val="0"/>
          <w:sz w:val="16"/>
          <w:szCs w:val="16"/>
        </w:rPr>
      </w:pPr>
    </w:p>
    <w:p w:rsidR="00BD00AB" w:rsidRDefault="00BD00AB"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3F162E" w:rsidRPr="004D613F" w:rsidRDefault="003F162E" w:rsidP="003F162E">
      <w:pPr>
        <w:jc w:val="center"/>
        <w:rPr>
          <w:b/>
          <w:sz w:val="16"/>
          <w:szCs w:val="16"/>
        </w:rPr>
      </w:pPr>
      <w:r w:rsidRPr="004D613F">
        <w:rPr>
          <w:b/>
          <w:sz w:val="16"/>
          <w:szCs w:val="16"/>
        </w:rPr>
        <w:lastRenderedPageBreak/>
        <w:t xml:space="preserve">СОВЕТ ДЕПУТАТОВ </w:t>
      </w:r>
    </w:p>
    <w:p w:rsidR="003F162E" w:rsidRPr="004D613F" w:rsidRDefault="003F162E" w:rsidP="003F162E">
      <w:pPr>
        <w:jc w:val="center"/>
        <w:rPr>
          <w:b/>
          <w:sz w:val="16"/>
          <w:szCs w:val="16"/>
        </w:rPr>
      </w:pPr>
      <w:r w:rsidRPr="004D613F">
        <w:rPr>
          <w:b/>
          <w:sz w:val="16"/>
          <w:szCs w:val="16"/>
        </w:rPr>
        <w:t>ГОРОДА ТАТАРСКА ТАТАРСКОГО РАЙОНА</w:t>
      </w:r>
    </w:p>
    <w:p w:rsidR="003F162E" w:rsidRPr="004D613F" w:rsidRDefault="003F162E" w:rsidP="003F162E">
      <w:pPr>
        <w:jc w:val="center"/>
        <w:rPr>
          <w:b/>
          <w:sz w:val="16"/>
          <w:szCs w:val="16"/>
        </w:rPr>
      </w:pPr>
      <w:r w:rsidRPr="004D613F">
        <w:rPr>
          <w:b/>
          <w:sz w:val="16"/>
          <w:szCs w:val="16"/>
        </w:rPr>
        <w:t xml:space="preserve"> НОВОСИБИРСКОЙ ОБЛАСТИ</w:t>
      </w:r>
    </w:p>
    <w:p w:rsidR="003F162E" w:rsidRPr="004D613F" w:rsidRDefault="003F162E" w:rsidP="003F162E">
      <w:pPr>
        <w:jc w:val="center"/>
        <w:rPr>
          <w:b/>
          <w:sz w:val="16"/>
          <w:szCs w:val="16"/>
        </w:rPr>
      </w:pPr>
      <w:r w:rsidRPr="004D613F">
        <w:rPr>
          <w:b/>
          <w:sz w:val="16"/>
          <w:szCs w:val="16"/>
        </w:rPr>
        <w:t>(пятого созыва)</w:t>
      </w:r>
    </w:p>
    <w:p w:rsidR="003F162E" w:rsidRPr="003F162E" w:rsidRDefault="003F162E" w:rsidP="003F162E">
      <w:pPr>
        <w:jc w:val="center"/>
        <w:rPr>
          <w:b/>
          <w:sz w:val="16"/>
          <w:szCs w:val="16"/>
        </w:rPr>
      </w:pPr>
    </w:p>
    <w:p w:rsidR="003F162E" w:rsidRPr="003F162E" w:rsidRDefault="003F162E" w:rsidP="003F162E">
      <w:pPr>
        <w:pStyle w:val="10"/>
        <w:jc w:val="center"/>
        <w:rPr>
          <w:b/>
          <w:sz w:val="16"/>
          <w:szCs w:val="16"/>
        </w:rPr>
      </w:pPr>
      <w:r w:rsidRPr="003F162E">
        <w:rPr>
          <w:b/>
          <w:sz w:val="16"/>
          <w:szCs w:val="16"/>
        </w:rPr>
        <w:t>РЕШЕНИЕ № 343</w:t>
      </w:r>
    </w:p>
    <w:p w:rsidR="003F162E" w:rsidRPr="003F162E" w:rsidRDefault="003F162E" w:rsidP="003F162E">
      <w:pPr>
        <w:jc w:val="center"/>
        <w:rPr>
          <w:b/>
          <w:sz w:val="16"/>
          <w:szCs w:val="16"/>
        </w:rPr>
      </w:pPr>
      <w:r w:rsidRPr="003F162E">
        <w:rPr>
          <w:b/>
          <w:sz w:val="16"/>
          <w:szCs w:val="16"/>
        </w:rPr>
        <w:t>(Двенадцатая очередная сессия)</w:t>
      </w:r>
    </w:p>
    <w:p w:rsidR="003F162E" w:rsidRPr="004D613F" w:rsidRDefault="003F162E" w:rsidP="003F162E">
      <w:pPr>
        <w:rPr>
          <w:sz w:val="16"/>
          <w:szCs w:val="16"/>
        </w:rPr>
      </w:pPr>
    </w:p>
    <w:p w:rsidR="003F162E" w:rsidRPr="004D613F" w:rsidRDefault="003F162E" w:rsidP="003F162E">
      <w:pPr>
        <w:jc w:val="center"/>
        <w:rPr>
          <w:sz w:val="16"/>
          <w:szCs w:val="16"/>
        </w:rPr>
      </w:pPr>
      <w:r w:rsidRPr="004D613F">
        <w:rPr>
          <w:sz w:val="16"/>
          <w:szCs w:val="16"/>
        </w:rPr>
        <w:t>от 28 октября 2022 года</w:t>
      </w:r>
      <w:r>
        <w:rPr>
          <w:sz w:val="16"/>
          <w:szCs w:val="16"/>
        </w:rPr>
        <w:t xml:space="preserve">                                                                                                                                                                                                           </w:t>
      </w:r>
      <w:r w:rsidRPr="004D613F">
        <w:rPr>
          <w:sz w:val="16"/>
          <w:szCs w:val="16"/>
        </w:rPr>
        <w:t>г. Татарск</w:t>
      </w:r>
    </w:p>
    <w:p w:rsidR="003F162E" w:rsidRPr="004D613F" w:rsidRDefault="003F162E" w:rsidP="003F162E">
      <w:pPr>
        <w:jc w:val="center"/>
        <w:rPr>
          <w:sz w:val="16"/>
          <w:szCs w:val="16"/>
        </w:rPr>
      </w:pPr>
    </w:p>
    <w:p w:rsidR="003F162E" w:rsidRPr="004D613F" w:rsidRDefault="003F162E" w:rsidP="003F162E">
      <w:pPr>
        <w:jc w:val="center"/>
        <w:rPr>
          <w:b/>
          <w:sz w:val="16"/>
          <w:szCs w:val="16"/>
        </w:rPr>
      </w:pPr>
      <w:r w:rsidRPr="004D613F">
        <w:rPr>
          <w:b/>
          <w:sz w:val="16"/>
          <w:szCs w:val="16"/>
        </w:rPr>
        <w:t xml:space="preserve">О передаче осуществления части полномочий по решению </w:t>
      </w:r>
      <w:proofErr w:type="gramStart"/>
      <w:r w:rsidRPr="004D613F">
        <w:rPr>
          <w:b/>
          <w:sz w:val="16"/>
          <w:szCs w:val="16"/>
        </w:rPr>
        <w:t>вопросов местного значения города Татарска Татарского района Новосибирской области</w:t>
      </w:r>
      <w:proofErr w:type="gramEnd"/>
      <w:r w:rsidRPr="004D613F">
        <w:rPr>
          <w:b/>
          <w:sz w:val="16"/>
          <w:szCs w:val="16"/>
        </w:rPr>
        <w:t xml:space="preserve"> органам местного самоуправления Татарского муниципального района Новосибирской области на 2023 год</w:t>
      </w:r>
    </w:p>
    <w:p w:rsidR="003F162E" w:rsidRPr="004D613F" w:rsidRDefault="003F162E" w:rsidP="003F162E">
      <w:pPr>
        <w:jc w:val="center"/>
        <w:rPr>
          <w:sz w:val="16"/>
          <w:szCs w:val="16"/>
        </w:rPr>
      </w:pPr>
    </w:p>
    <w:p w:rsidR="003F162E" w:rsidRPr="004D613F" w:rsidRDefault="003F162E" w:rsidP="003F162E">
      <w:pPr>
        <w:tabs>
          <w:tab w:val="left" w:pos="993"/>
        </w:tabs>
        <w:ind w:firstLine="284"/>
        <w:jc w:val="both"/>
        <w:rPr>
          <w:sz w:val="16"/>
          <w:szCs w:val="16"/>
        </w:rPr>
      </w:pPr>
      <w:r w:rsidRPr="004D613F">
        <w:rPr>
          <w:sz w:val="16"/>
          <w:szCs w:val="16"/>
        </w:rPr>
        <w:t xml:space="preserve">Руководствуясь Федеральным законом от 06.10.2003 года №131-ФЗ «Об общих принципах организации местного самоуправления в Российской Федерации», Уставом городского поселения города Татарска Татарского муниципального района Новосибирской области, Совет </w:t>
      </w:r>
      <w:proofErr w:type="gramStart"/>
      <w:r w:rsidRPr="004D613F">
        <w:rPr>
          <w:sz w:val="16"/>
          <w:szCs w:val="16"/>
        </w:rPr>
        <w:t>депутатов города Татарска Татарского района Новосибирской области</w:t>
      </w:r>
      <w:proofErr w:type="gramEnd"/>
      <w:r w:rsidRPr="004D613F">
        <w:rPr>
          <w:sz w:val="16"/>
          <w:szCs w:val="16"/>
        </w:rPr>
        <w:t xml:space="preserve"> </w:t>
      </w:r>
    </w:p>
    <w:p w:rsidR="003F162E" w:rsidRPr="004D613F" w:rsidRDefault="003F162E" w:rsidP="003F162E">
      <w:pPr>
        <w:tabs>
          <w:tab w:val="left" w:pos="993"/>
        </w:tabs>
        <w:ind w:firstLine="284"/>
        <w:jc w:val="both"/>
        <w:rPr>
          <w:sz w:val="16"/>
          <w:szCs w:val="16"/>
        </w:rPr>
      </w:pPr>
      <w:r w:rsidRPr="004D613F">
        <w:rPr>
          <w:sz w:val="16"/>
          <w:szCs w:val="16"/>
        </w:rPr>
        <w:t>РЕШИЛ:</w:t>
      </w:r>
    </w:p>
    <w:p w:rsidR="003F162E" w:rsidRPr="004D613F" w:rsidRDefault="003F162E" w:rsidP="00781368">
      <w:pPr>
        <w:numPr>
          <w:ilvl w:val="0"/>
          <w:numId w:val="7"/>
        </w:numPr>
        <w:tabs>
          <w:tab w:val="left" w:pos="993"/>
        </w:tabs>
        <w:ind w:left="0" w:firstLine="284"/>
        <w:jc w:val="both"/>
        <w:rPr>
          <w:sz w:val="16"/>
          <w:szCs w:val="16"/>
        </w:rPr>
      </w:pPr>
      <w:r w:rsidRPr="004D613F">
        <w:rPr>
          <w:sz w:val="16"/>
          <w:szCs w:val="16"/>
        </w:rPr>
        <w:t>Администрации города Татарска Татарского района Новосибирской области передать администрации Татарского муниципального района Новосибирской области осуществление части своих полномочий на 2023 год по решению следующих вопросов местного значения:</w:t>
      </w:r>
    </w:p>
    <w:p w:rsidR="003F162E" w:rsidRPr="004D613F" w:rsidRDefault="003F162E" w:rsidP="003F162E">
      <w:pPr>
        <w:tabs>
          <w:tab w:val="num" w:pos="720"/>
          <w:tab w:val="left" w:pos="900"/>
          <w:tab w:val="left" w:pos="993"/>
        </w:tabs>
        <w:ind w:firstLine="284"/>
        <w:jc w:val="both"/>
        <w:rPr>
          <w:sz w:val="16"/>
          <w:szCs w:val="16"/>
        </w:rPr>
      </w:pPr>
      <w:r w:rsidRPr="004D613F">
        <w:rPr>
          <w:sz w:val="16"/>
          <w:szCs w:val="16"/>
        </w:rPr>
        <w:t xml:space="preserve">1.1. Организация библиотечного обслуживания населения, комплектование и обеспечение сохранности библиотечных фондов библиотек поселений в части предоставления услуг библиотечного обслуживания населению города учреждением </w:t>
      </w:r>
      <w:proofErr w:type="spellStart"/>
      <w:r w:rsidRPr="004D613F">
        <w:rPr>
          <w:sz w:val="16"/>
          <w:szCs w:val="16"/>
        </w:rPr>
        <w:t>межпоселенческой</w:t>
      </w:r>
      <w:proofErr w:type="spellEnd"/>
      <w:r w:rsidRPr="004D613F">
        <w:rPr>
          <w:sz w:val="16"/>
          <w:szCs w:val="16"/>
        </w:rPr>
        <w:t xml:space="preserve"> библиотеки в сумме 100,0 тыс. рублей;</w:t>
      </w:r>
    </w:p>
    <w:p w:rsidR="003F162E" w:rsidRPr="004D613F" w:rsidRDefault="003F162E" w:rsidP="003F162E">
      <w:pPr>
        <w:tabs>
          <w:tab w:val="num" w:pos="720"/>
          <w:tab w:val="left" w:pos="900"/>
          <w:tab w:val="left" w:pos="993"/>
        </w:tabs>
        <w:ind w:firstLine="284"/>
        <w:jc w:val="both"/>
        <w:rPr>
          <w:sz w:val="16"/>
          <w:szCs w:val="16"/>
        </w:rPr>
      </w:pPr>
      <w:r w:rsidRPr="004D613F">
        <w:rPr>
          <w:sz w:val="16"/>
          <w:szCs w:val="16"/>
        </w:rPr>
        <w:t xml:space="preserve">1.2. </w:t>
      </w:r>
      <w:proofErr w:type="gramStart"/>
      <w:r w:rsidRPr="004D613F">
        <w:rPr>
          <w:sz w:val="16"/>
          <w:szCs w:val="16"/>
        </w:rPr>
        <w:t>Создание условий для организации досуга и обеспечения жителей поселения услугами организации культуры в части координации деятельности учреждений культуры города для осуществления государственной политики в сфере культуры, организации сбора статистических показателей, характеризующих деятельность учреждений культуры на территории города, организации городских мероприятий (конкурсов, праздников и т.д.) на территории города с их материальным обеспечением</w:t>
      </w:r>
      <w:r>
        <w:rPr>
          <w:sz w:val="16"/>
          <w:szCs w:val="16"/>
        </w:rPr>
        <w:t xml:space="preserve"> </w:t>
      </w:r>
      <w:r w:rsidRPr="004D613F">
        <w:rPr>
          <w:sz w:val="16"/>
          <w:szCs w:val="16"/>
        </w:rPr>
        <w:t>в сумме 100,0 тыс. рублей;</w:t>
      </w:r>
      <w:proofErr w:type="gramEnd"/>
    </w:p>
    <w:p w:rsidR="003F162E" w:rsidRPr="004D613F" w:rsidRDefault="003F162E" w:rsidP="003F162E">
      <w:pPr>
        <w:tabs>
          <w:tab w:val="num" w:pos="720"/>
          <w:tab w:val="left" w:pos="900"/>
          <w:tab w:val="left" w:pos="993"/>
        </w:tabs>
        <w:ind w:firstLine="284"/>
        <w:jc w:val="both"/>
        <w:rPr>
          <w:sz w:val="16"/>
          <w:szCs w:val="16"/>
        </w:rPr>
      </w:pPr>
      <w:r w:rsidRPr="004D613F">
        <w:rPr>
          <w:sz w:val="16"/>
          <w:szCs w:val="16"/>
        </w:rPr>
        <w:t xml:space="preserve">1.3.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4D613F">
        <w:rPr>
          <w:sz w:val="16"/>
          <w:szCs w:val="16"/>
        </w:rPr>
        <w:t>физкультурно</w:t>
      </w:r>
      <w:proofErr w:type="spellEnd"/>
      <w:r w:rsidRPr="004D613F">
        <w:rPr>
          <w:sz w:val="16"/>
          <w:szCs w:val="16"/>
        </w:rPr>
        <w:t xml:space="preserve"> - оздоровительных и спортивных мероприятий поселения в части организации и </w:t>
      </w:r>
      <w:proofErr w:type="gramStart"/>
      <w:r w:rsidRPr="004D613F">
        <w:rPr>
          <w:sz w:val="16"/>
          <w:szCs w:val="16"/>
        </w:rPr>
        <w:t>проведения</w:t>
      </w:r>
      <w:proofErr w:type="gramEnd"/>
      <w:r w:rsidRPr="004D613F">
        <w:rPr>
          <w:sz w:val="16"/>
          <w:szCs w:val="16"/>
        </w:rPr>
        <w:t xml:space="preserve"> городских физкультурно-оздоровительных и спортивных мероприятий с их материальным обеспечением, укрепления материально-технической базы для занятий физической культурой и спортом в городе, организации медицинского обслуживания городских физкультурно-оздоровительных и спортивных мероприятий, организации участия городских команд в районных и областных спортивных </w:t>
      </w:r>
      <w:proofErr w:type="gramStart"/>
      <w:r w:rsidRPr="004D613F">
        <w:rPr>
          <w:sz w:val="16"/>
          <w:szCs w:val="16"/>
        </w:rPr>
        <w:t>соревнованиях</w:t>
      </w:r>
      <w:proofErr w:type="gramEnd"/>
      <w:r w:rsidRPr="004D613F">
        <w:rPr>
          <w:sz w:val="16"/>
          <w:szCs w:val="16"/>
        </w:rPr>
        <w:t xml:space="preserve"> в сумме 100,0 тыс. рублей;</w:t>
      </w:r>
    </w:p>
    <w:p w:rsidR="003F162E" w:rsidRPr="004D613F" w:rsidRDefault="003F162E" w:rsidP="003F162E">
      <w:pPr>
        <w:tabs>
          <w:tab w:val="num" w:pos="720"/>
          <w:tab w:val="left" w:pos="900"/>
          <w:tab w:val="left" w:pos="993"/>
        </w:tabs>
        <w:ind w:firstLine="284"/>
        <w:jc w:val="both"/>
        <w:rPr>
          <w:sz w:val="16"/>
          <w:szCs w:val="16"/>
        </w:rPr>
      </w:pPr>
      <w:r w:rsidRPr="004D613F">
        <w:rPr>
          <w:sz w:val="16"/>
          <w:szCs w:val="16"/>
        </w:rPr>
        <w:t>1.4. Организация и осуществление мероприятий по работе с детьми и молодежью в поселении в части оказанию содействия в деятельности учреждений, осуществляющих работу с детьми и молодежью в части предоставления услуг специализированными молодёжными учреждениями (Молодежным центром Татарского района) в сумме 100,0 тыс. рублей.</w:t>
      </w:r>
    </w:p>
    <w:p w:rsidR="003F162E" w:rsidRPr="004D613F" w:rsidRDefault="003F162E" w:rsidP="00781368">
      <w:pPr>
        <w:numPr>
          <w:ilvl w:val="0"/>
          <w:numId w:val="7"/>
        </w:numPr>
        <w:tabs>
          <w:tab w:val="clear" w:pos="720"/>
          <w:tab w:val="left" w:pos="851"/>
          <w:tab w:val="left" w:pos="993"/>
        </w:tabs>
        <w:ind w:left="0" w:firstLine="284"/>
        <w:jc w:val="both"/>
        <w:rPr>
          <w:sz w:val="16"/>
          <w:szCs w:val="16"/>
        </w:rPr>
      </w:pPr>
      <w:r w:rsidRPr="004D613F">
        <w:rPr>
          <w:sz w:val="16"/>
          <w:szCs w:val="16"/>
        </w:rPr>
        <w:t>Контроль за исполнением настоящего решения</w:t>
      </w:r>
      <w:r>
        <w:rPr>
          <w:sz w:val="16"/>
          <w:szCs w:val="16"/>
        </w:rPr>
        <w:t xml:space="preserve"> </w:t>
      </w:r>
      <w:r w:rsidRPr="004D613F">
        <w:rPr>
          <w:sz w:val="16"/>
          <w:szCs w:val="16"/>
        </w:rPr>
        <w:t xml:space="preserve">возложить на постоянную комиссию по бюджетной, налоговой, финансово-кредитной политике и управлению имуществом Совета </w:t>
      </w:r>
      <w:proofErr w:type="gramStart"/>
      <w:r w:rsidRPr="004D613F">
        <w:rPr>
          <w:sz w:val="16"/>
          <w:szCs w:val="16"/>
        </w:rPr>
        <w:t>депутатов города Татарска Татарского района Новосибирской области</w:t>
      </w:r>
      <w:proofErr w:type="gramEnd"/>
      <w:r>
        <w:rPr>
          <w:sz w:val="16"/>
          <w:szCs w:val="16"/>
        </w:rPr>
        <w:t xml:space="preserve"> </w:t>
      </w:r>
      <w:r w:rsidRPr="004D613F">
        <w:rPr>
          <w:sz w:val="16"/>
          <w:szCs w:val="16"/>
        </w:rPr>
        <w:t>и</w:t>
      </w:r>
      <w:r>
        <w:rPr>
          <w:sz w:val="16"/>
          <w:szCs w:val="16"/>
        </w:rPr>
        <w:t xml:space="preserve"> </w:t>
      </w:r>
      <w:r w:rsidRPr="004D613F">
        <w:rPr>
          <w:sz w:val="16"/>
          <w:szCs w:val="16"/>
        </w:rPr>
        <w:t>начальника отдела финансов, учета, отчетности и закупок администрации города Татарска Татарского района Новосибирской области.</w:t>
      </w:r>
    </w:p>
    <w:p w:rsidR="003F162E" w:rsidRPr="004D613F" w:rsidRDefault="003F162E" w:rsidP="003F162E">
      <w:pPr>
        <w:pStyle w:val="a9"/>
        <w:tabs>
          <w:tab w:val="left" w:pos="851"/>
          <w:tab w:val="left" w:pos="993"/>
        </w:tabs>
        <w:ind w:firstLine="284"/>
        <w:rPr>
          <w:sz w:val="16"/>
          <w:szCs w:val="16"/>
        </w:rPr>
      </w:pPr>
      <w:r w:rsidRPr="004D613F">
        <w:rPr>
          <w:sz w:val="16"/>
          <w:szCs w:val="16"/>
        </w:rPr>
        <w:t>3. Направить настоящее решение и проект соглашения о передаче осуществления части полномочий в органы местного самоуправления Татарского муниципального района Новосибирской области для принятия решения и подписания соглашения.</w:t>
      </w:r>
    </w:p>
    <w:p w:rsidR="003F162E" w:rsidRPr="004D613F" w:rsidRDefault="003F162E" w:rsidP="003F162E">
      <w:pPr>
        <w:tabs>
          <w:tab w:val="left" w:pos="993"/>
        </w:tabs>
        <w:autoSpaceDE w:val="0"/>
        <w:autoSpaceDN w:val="0"/>
        <w:adjustRightInd w:val="0"/>
        <w:ind w:firstLine="284"/>
        <w:jc w:val="both"/>
        <w:rPr>
          <w:sz w:val="16"/>
          <w:szCs w:val="16"/>
        </w:rPr>
      </w:pPr>
      <w:r w:rsidRPr="004D613F">
        <w:rPr>
          <w:sz w:val="16"/>
          <w:szCs w:val="16"/>
        </w:rPr>
        <w:t xml:space="preserve">4. Настоящее решение вступает в силу со дня его официального опубликования в Бюллетене </w:t>
      </w:r>
      <w:proofErr w:type="gramStart"/>
      <w:r w:rsidRPr="004D613F">
        <w:rPr>
          <w:sz w:val="16"/>
          <w:szCs w:val="16"/>
        </w:rPr>
        <w:t>органов местного самоуправления города Татарска Татарского района Новосибирской области</w:t>
      </w:r>
      <w:proofErr w:type="gramEnd"/>
      <w:r w:rsidRPr="004D613F">
        <w:rPr>
          <w:sz w:val="16"/>
          <w:szCs w:val="16"/>
        </w:rPr>
        <w:t xml:space="preserve"> и размещения на официальном сайте администрации города Татарска Татарского района Новосибирской области.</w:t>
      </w:r>
    </w:p>
    <w:p w:rsidR="003F162E" w:rsidRPr="004D613F" w:rsidRDefault="003F162E" w:rsidP="003F162E">
      <w:pPr>
        <w:tabs>
          <w:tab w:val="left" w:pos="993"/>
        </w:tabs>
        <w:rPr>
          <w:sz w:val="16"/>
          <w:szCs w:val="16"/>
        </w:rPr>
      </w:pPr>
    </w:p>
    <w:tbl>
      <w:tblPr>
        <w:tblW w:w="4948" w:type="pct"/>
        <w:tblLook w:val="04A0" w:firstRow="1" w:lastRow="0" w:firstColumn="1" w:lastColumn="0" w:noHBand="0" w:noVBand="1"/>
      </w:tblPr>
      <w:tblGrid>
        <w:gridCol w:w="5773"/>
        <w:gridCol w:w="4792"/>
      </w:tblGrid>
      <w:tr w:rsidR="003F162E" w:rsidRPr="004D613F" w:rsidTr="0013020E">
        <w:tc>
          <w:tcPr>
            <w:tcW w:w="2732" w:type="pct"/>
            <w:shd w:val="clear" w:color="auto" w:fill="auto"/>
          </w:tcPr>
          <w:p w:rsidR="003F162E" w:rsidRPr="004D613F" w:rsidRDefault="003F162E" w:rsidP="0013020E">
            <w:pPr>
              <w:jc w:val="both"/>
              <w:rPr>
                <w:sz w:val="16"/>
                <w:szCs w:val="16"/>
              </w:rPr>
            </w:pPr>
            <w:proofErr w:type="spellStart"/>
            <w:r w:rsidRPr="004D613F">
              <w:rPr>
                <w:sz w:val="16"/>
                <w:szCs w:val="16"/>
              </w:rPr>
              <w:t>и.о</w:t>
            </w:r>
            <w:proofErr w:type="spellEnd"/>
            <w:r w:rsidRPr="004D613F">
              <w:rPr>
                <w:sz w:val="16"/>
                <w:szCs w:val="16"/>
              </w:rPr>
              <w:t>. Главы города Татарска</w:t>
            </w:r>
          </w:p>
          <w:p w:rsidR="003F162E" w:rsidRPr="004D613F" w:rsidRDefault="003F162E" w:rsidP="0013020E">
            <w:pPr>
              <w:jc w:val="both"/>
              <w:rPr>
                <w:sz w:val="16"/>
                <w:szCs w:val="16"/>
              </w:rPr>
            </w:pPr>
            <w:r w:rsidRPr="004D613F">
              <w:rPr>
                <w:sz w:val="16"/>
                <w:szCs w:val="16"/>
              </w:rPr>
              <w:t>Татарского района</w:t>
            </w:r>
            <w:r>
              <w:rPr>
                <w:sz w:val="16"/>
                <w:szCs w:val="16"/>
              </w:rPr>
              <w:t xml:space="preserve"> </w:t>
            </w:r>
          </w:p>
          <w:p w:rsidR="003F162E" w:rsidRPr="004D613F" w:rsidRDefault="003F162E" w:rsidP="0013020E">
            <w:pPr>
              <w:rPr>
                <w:sz w:val="16"/>
                <w:szCs w:val="16"/>
              </w:rPr>
            </w:pPr>
            <w:r w:rsidRPr="004D613F">
              <w:rPr>
                <w:sz w:val="16"/>
                <w:szCs w:val="16"/>
              </w:rPr>
              <w:t>Новосибирской области</w:t>
            </w:r>
            <w:r>
              <w:rPr>
                <w:sz w:val="16"/>
                <w:szCs w:val="16"/>
              </w:rPr>
              <w:t xml:space="preserve"> </w:t>
            </w:r>
          </w:p>
          <w:p w:rsidR="003F162E" w:rsidRPr="004D613F" w:rsidRDefault="003F162E" w:rsidP="0013020E">
            <w:pPr>
              <w:jc w:val="both"/>
              <w:rPr>
                <w:sz w:val="16"/>
                <w:szCs w:val="16"/>
              </w:rPr>
            </w:pPr>
          </w:p>
        </w:tc>
        <w:tc>
          <w:tcPr>
            <w:tcW w:w="2268" w:type="pct"/>
            <w:shd w:val="clear" w:color="auto" w:fill="auto"/>
          </w:tcPr>
          <w:p w:rsidR="003F162E" w:rsidRPr="004D613F" w:rsidRDefault="003F162E" w:rsidP="0013020E">
            <w:pPr>
              <w:jc w:val="both"/>
              <w:rPr>
                <w:sz w:val="16"/>
                <w:szCs w:val="16"/>
              </w:rPr>
            </w:pPr>
            <w:r w:rsidRPr="004D613F">
              <w:rPr>
                <w:sz w:val="16"/>
                <w:szCs w:val="16"/>
              </w:rPr>
              <w:t xml:space="preserve">Председатель </w:t>
            </w:r>
            <w:proofErr w:type="gramStart"/>
            <w:r w:rsidRPr="004D613F">
              <w:rPr>
                <w:sz w:val="16"/>
                <w:szCs w:val="16"/>
              </w:rPr>
              <w:t>Совета депутатов города Татарска Татарского района Новосибирской области</w:t>
            </w:r>
            <w:proofErr w:type="gramEnd"/>
          </w:p>
          <w:p w:rsidR="003F162E" w:rsidRPr="004D613F" w:rsidRDefault="003F162E" w:rsidP="0013020E">
            <w:pPr>
              <w:jc w:val="both"/>
              <w:rPr>
                <w:sz w:val="16"/>
                <w:szCs w:val="16"/>
              </w:rPr>
            </w:pPr>
          </w:p>
        </w:tc>
      </w:tr>
      <w:tr w:rsidR="003F162E" w:rsidRPr="004D613F" w:rsidTr="0013020E">
        <w:tc>
          <w:tcPr>
            <w:tcW w:w="2732" w:type="pct"/>
            <w:shd w:val="clear" w:color="auto" w:fill="auto"/>
          </w:tcPr>
          <w:p w:rsidR="003F162E" w:rsidRPr="004D613F" w:rsidRDefault="003F162E" w:rsidP="0013020E">
            <w:pPr>
              <w:jc w:val="center"/>
              <w:rPr>
                <w:sz w:val="16"/>
                <w:szCs w:val="16"/>
              </w:rPr>
            </w:pPr>
            <w:r>
              <w:rPr>
                <w:sz w:val="16"/>
                <w:szCs w:val="16"/>
              </w:rPr>
              <w:t xml:space="preserve"> </w:t>
            </w:r>
            <w:r w:rsidRPr="004D613F">
              <w:rPr>
                <w:sz w:val="16"/>
                <w:szCs w:val="16"/>
              </w:rPr>
              <w:t>В.Ю. Барбашин</w:t>
            </w:r>
          </w:p>
        </w:tc>
        <w:tc>
          <w:tcPr>
            <w:tcW w:w="2268" w:type="pct"/>
            <w:shd w:val="clear" w:color="auto" w:fill="auto"/>
          </w:tcPr>
          <w:p w:rsidR="003F162E" w:rsidRPr="004D613F" w:rsidRDefault="003F162E" w:rsidP="0013020E">
            <w:pPr>
              <w:jc w:val="right"/>
              <w:rPr>
                <w:sz w:val="16"/>
                <w:szCs w:val="16"/>
              </w:rPr>
            </w:pPr>
            <w:r w:rsidRPr="004D613F">
              <w:rPr>
                <w:sz w:val="16"/>
                <w:szCs w:val="16"/>
              </w:rPr>
              <w:t>Т. В. Баранова</w:t>
            </w:r>
          </w:p>
        </w:tc>
      </w:tr>
    </w:tbl>
    <w:p w:rsidR="000A0261" w:rsidRDefault="003F162E" w:rsidP="005D2A1C">
      <w:pPr>
        <w:jc w:val="both"/>
        <w:rPr>
          <w:b/>
          <w:sz w:val="16"/>
          <w:szCs w:val="16"/>
        </w:rPr>
      </w:pPr>
      <w:r>
        <w:rPr>
          <w:noProof/>
          <w:color w:val="000000"/>
          <w:sz w:val="16"/>
          <w:szCs w:val="16"/>
        </w:rPr>
        <mc:AlternateContent>
          <mc:Choice Requires="wps">
            <w:drawing>
              <wp:anchor distT="0" distB="0" distL="114300" distR="114300" simplePos="0" relativeHeight="251717632" behindDoc="0" locked="0" layoutInCell="1" allowOverlap="1" wp14:anchorId="6E3FCA01" wp14:editId="2035881E">
                <wp:simplePos x="0" y="0"/>
                <wp:positionH relativeFrom="column">
                  <wp:posOffset>-126365</wp:posOffset>
                </wp:positionH>
                <wp:positionV relativeFrom="paragraph">
                  <wp:posOffset>36830</wp:posOffset>
                </wp:positionV>
                <wp:extent cx="6792595" cy="0"/>
                <wp:effectExtent l="0" t="19050" r="27305" b="3810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7" o:spid="_x0000_s1026" style="position:absolute;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9pt" to="52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" strokecolor="black [3213]" strokeweight="3.75pt">
                <v:stroke linestyle="thinThin"/>
              </v:line>
            </w:pict>
          </mc:Fallback>
        </mc:AlternateContent>
      </w:r>
    </w:p>
    <w:p w:rsidR="007D1F4B" w:rsidRPr="00CD042E" w:rsidRDefault="007D1F4B" w:rsidP="007D1F4B">
      <w:pPr>
        <w:jc w:val="center"/>
        <w:rPr>
          <w:b/>
          <w:sz w:val="16"/>
          <w:szCs w:val="16"/>
        </w:rPr>
      </w:pPr>
      <w:r w:rsidRPr="00CD042E">
        <w:rPr>
          <w:b/>
          <w:sz w:val="16"/>
          <w:szCs w:val="16"/>
        </w:rPr>
        <w:t xml:space="preserve">СОВЕТ ДЕПУТАТОВ </w:t>
      </w:r>
    </w:p>
    <w:p w:rsidR="007D1F4B" w:rsidRPr="00CD042E" w:rsidRDefault="007D1F4B" w:rsidP="007D1F4B">
      <w:pPr>
        <w:jc w:val="center"/>
        <w:rPr>
          <w:b/>
          <w:sz w:val="16"/>
          <w:szCs w:val="16"/>
        </w:rPr>
      </w:pPr>
      <w:r w:rsidRPr="00CD042E">
        <w:rPr>
          <w:b/>
          <w:sz w:val="16"/>
          <w:szCs w:val="16"/>
        </w:rPr>
        <w:t>ГОРОДА ТАТАРСКА ТАТАРСКОГО РАЙОНА</w:t>
      </w:r>
    </w:p>
    <w:p w:rsidR="007D1F4B" w:rsidRPr="00CD042E" w:rsidRDefault="007D1F4B" w:rsidP="007D1F4B">
      <w:pPr>
        <w:jc w:val="center"/>
        <w:rPr>
          <w:b/>
          <w:sz w:val="16"/>
          <w:szCs w:val="16"/>
        </w:rPr>
      </w:pPr>
      <w:r w:rsidRPr="00CD042E">
        <w:rPr>
          <w:b/>
          <w:sz w:val="16"/>
          <w:szCs w:val="16"/>
        </w:rPr>
        <w:t xml:space="preserve"> НОВОСИБИРСКОЙ ОБЛАСТИ</w:t>
      </w:r>
    </w:p>
    <w:p w:rsidR="007D1F4B" w:rsidRPr="00CD042E" w:rsidRDefault="007D1F4B" w:rsidP="007D1F4B">
      <w:pPr>
        <w:jc w:val="center"/>
        <w:rPr>
          <w:b/>
          <w:sz w:val="16"/>
          <w:szCs w:val="16"/>
        </w:rPr>
      </w:pPr>
      <w:r w:rsidRPr="00CD042E">
        <w:rPr>
          <w:b/>
          <w:sz w:val="16"/>
          <w:szCs w:val="16"/>
        </w:rPr>
        <w:t>(пятого созыва)</w:t>
      </w:r>
    </w:p>
    <w:p w:rsidR="007D1F4B" w:rsidRPr="00CD042E" w:rsidRDefault="007D1F4B" w:rsidP="007D1F4B">
      <w:pPr>
        <w:jc w:val="center"/>
        <w:rPr>
          <w:sz w:val="16"/>
          <w:szCs w:val="16"/>
        </w:rPr>
      </w:pPr>
    </w:p>
    <w:p w:rsidR="007D1F4B" w:rsidRPr="007D1F4B" w:rsidRDefault="007D1F4B" w:rsidP="007D1F4B">
      <w:pPr>
        <w:pStyle w:val="10"/>
        <w:jc w:val="center"/>
        <w:rPr>
          <w:b/>
          <w:sz w:val="16"/>
          <w:szCs w:val="16"/>
          <w:lang w:val="ru-RU"/>
        </w:rPr>
      </w:pPr>
      <w:r w:rsidRPr="007D1F4B">
        <w:rPr>
          <w:b/>
          <w:sz w:val="16"/>
          <w:szCs w:val="16"/>
          <w:lang w:val="ru-RU"/>
        </w:rPr>
        <w:t>РЕШЕНИЕ № 344</w:t>
      </w:r>
    </w:p>
    <w:p w:rsidR="007D1F4B" w:rsidRPr="007D1F4B" w:rsidRDefault="007D1F4B" w:rsidP="007D1F4B">
      <w:pPr>
        <w:jc w:val="center"/>
        <w:rPr>
          <w:b/>
          <w:sz w:val="16"/>
          <w:szCs w:val="16"/>
        </w:rPr>
      </w:pPr>
      <w:r w:rsidRPr="007D1F4B">
        <w:rPr>
          <w:b/>
          <w:sz w:val="16"/>
          <w:szCs w:val="16"/>
        </w:rPr>
        <w:t>(Двенадцатая очередная сессия)</w:t>
      </w:r>
    </w:p>
    <w:p w:rsidR="007D1F4B" w:rsidRPr="00CD042E" w:rsidRDefault="007D1F4B" w:rsidP="007D1F4B">
      <w:pPr>
        <w:jc w:val="center"/>
        <w:rPr>
          <w:sz w:val="16"/>
          <w:szCs w:val="16"/>
        </w:rPr>
      </w:pPr>
      <w:r w:rsidRPr="00CD042E">
        <w:rPr>
          <w:sz w:val="16"/>
          <w:szCs w:val="16"/>
        </w:rPr>
        <w:t>от 28 октября 2022 года</w:t>
      </w:r>
      <w:r>
        <w:rPr>
          <w:sz w:val="16"/>
          <w:szCs w:val="16"/>
        </w:rPr>
        <w:t xml:space="preserve">                                                                                                                                                                                                           </w:t>
      </w:r>
      <w:r w:rsidRPr="00CD042E">
        <w:rPr>
          <w:sz w:val="16"/>
          <w:szCs w:val="16"/>
        </w:rPr>
        <w:t>г. Татарск</w:t>
      </w:r>
    </w:p>
    <w:p w:rsidR="007D1F4B" w:rsidRPr="00CD042E" w:rsidRDefault="007D1F4B" w:rsidP="007D1F4B">
      <w:pPr>
        <w:pStyle w:val="a9"/>
        <w:rPr>
          <w:sz w:val="16"/>
          <w:szCs w:val="16"/>
        </w:rPr>
      </w:pPr>
      <w:r>
        <w:rPr>
          <w:sz w:val="16"/>
          <w:szCs w:val="16"/>
        </w:rPr>
        <w:t xml:space="preserve"> </w:t>
      </w:r>
    </w:p>
    <w:p w:rsidR="007D1F4B" w:rsidRPr="00CD042E" w:rsidRDefault="007D1F4B" w:rsidP="007D1F4B">
      <w:pPr>
        <w:pStyle w:val="a9"/>
        <w:jc w:val="center"/>
        <w:rPr>
          <w:b/>
          <w:sz w:val="16"/>
          <w:szCs w:val="16"/>
        </w:rPr>
      </w:pPr>
      <w:r w:rsidRPr="00CD042E">
        <w:rPr>
          <w:b/>
          <w:sz w:val="16"/>
          <w:szCs w:val="16"/>
        </w:rPr>
        <w:t>О передаче осуществления части полномочий по внутреннему финансовому контролю в городе Татарске Татарского района Новосибирской области органам местного самоуправления Татарского района на 2023 год</w:t>
      </w:r>
    </w:p>
    <w:p w:rsidR="007D1F4B" w:rsidRPr="00CD042E" w:rsidRDefault="007D1F4B" w:rsidP="007D1F4B">
      <w:pPr>
        <w:pStyle w:val="a9"/>
        <w:rPr>
          <w:sz w:val="16"/>
          <w:szCs w:val="16"/>
        </w:rPr>
      </w:pPr>
    </w:p>
    <w:p w:rsidR="007D1F4B" w:rsidRPr="00CD042E" w:rsidRDefault="007D1F4B" w:rsidP="007D1F4B">
      <w:pPr>
        <w:pStyle w:val="a9"/>
        <w:ind w:firstLine="284"/>
        <w:rPr>
          <w:sz w:val="16"/>
          <w:szCs w:val="16"/>
        </w:rPr>
      </w:pPr>
      <w:r w:rsidRPr="00CD042E">
        <w:rPr>
          <w:sz w:val="16"/>
          <w:szCs w:val="16"/>
        </w:rPr>
        <w:t>Руководствуясь Федеральным законом от 06.10.2003 года</w:t>
      </w:r>
      <w:r>
        <w:rPr>
          <w:sz w:val="16"/>
          <w:szCs w:val="16"/>
        </w:rPr>
        <w:t xml:space="preserve"> </w:t>
      </w:r>
      <w:r w:rsidRPr="00CD042E">
        <w:rPr>
          <w:sz w:val="16"/>
          <w:szCs w:val="16"/>
        </w:rPr>
        <w:t xml:space="preserve">№131-ФЗ «Об общих принципах организации местного самоуправления в Российской Федерации», Уставом города Татарска Татарского района Новосибирской области, Совет </w:t>
      </w:r>
      <w:proofErr w:type="gramStart"/>
      <w:r w:rsidRPr="00CD042E">
        <w:rPr>
          <w:sz w:val="16"/>
          <w:szCs w:val="16"/>
        </w:rPr>
        <w:t>депутатов</w:t>
      </w:r>
      <w:r>
        <w:rPr>
          <w:sz w:val="16"/>
          <w:szCs w:val="16"/>
        </w:rPr>
        <w:t xml:space="preserve"> </w:t>
      </w:r>
      <w:r w:rsidRPr="00CD042E">
        <w:rPr>
          <w:sz w:val="16"/>
          <w:szCs w:val="16"/>
        </w:rPr>
        <w:t>города</w:t>
      </w:r>
      <w:r>
        <w:rPr>
          <w:sz w:val="16"/>
          <w:szCs w:val="16"/>
        </w:rPr>
        <w:t xml:space="preserve"> </w:t>
      </w:r>
      <w:r w:rsidRPr="00CD042E">
        <w:rPr>
          <w:sz w:val="16"/>
          <w:szCs w:val="16"/>
        </w:rPr>
        <w:t>Татарска Татарского района Новосибирской области</w:t>
      </w:r>
      <w:proofErr w:type="gramEnd"/>
      <w:r w:rsidRPr="00CD042E">
        <w:rPr>
          <w:sz w:val="16"/>
          <w:szCs w:val="16"/>
        </w:rPr>
        <w:t xml:space="preserve"> </w:t>
      </w:r>
    </w:p>
    <w:p w:rsidR="007D1F4B" w:rsidRPr="00CD042E" w:rsidRDefault="007D1F4B" w:rsidP="007D1F4B">
      <w:pPr>
        <w:pStyle w:val="a9"/>
        <w:ind w:firstLine="284"/>
        <w:rPr>
          <w:sz w:val="16"/>
          <w:szCs w:val="16"/>
        </w:rPr>
      </w:pPr>
      <w:r w:rsidRPr="00CD042E">
        <w:rPr>
          <w:sz w:val="16"/>
          <w:szCs w:val="16"/>
        </w:rPr>
        <w:t>РЕШИЛ:</w:t>
      </w:r>
    </w:p>
    <w:p w:rsidR="007D1F4B" w:rsidRPr="00CD042E" w:rsidRDefault="007D1F4B" w:rsidP="00781368">
      <w:pPr>
        <w:pStyle w:val="a9"/>
        <w:numPr>
          <w:ilvl w:val="0"/>
          <w:numId w:val="8"/>
        </w:numPr>
        <w:tabs>
          <w:tab w:val="left" w:pos="851"/>
        </w:tabs>
        <w:ind w:left="0" w:firstLine="284"/>
        <w:jc w:val="both"/>
        <w:rPr>
          <w:sz w:val="16"/>
          <w:szCs w:val="16"/>
        </w:rPr>
      </w:pPr>
      <w:r w:rsidRPr="00CD042E">
        <w:rPr>
          <w:sz w:val="16"/>
          <w:szCs w:val="16"/>
        </w:rPr>
        <w:t>Администрации города Татарска Татарского района Новосибирской области передать администрации Татарского муниципального района Новосибирской области осуществление следующих полномочий по внутреннему финансовому контролю на 2023 год:</w:t>
      </w:r>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1.1.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1) соблюдения правил нормирования в сфере закупок, установленных в соответствии со статьей 19 Федеральный закон № 44-ФЗ;</w:t>
      </w:r>
    </w:p>
    <w:p w:rsidR="007D1F4B" w:rsidRPr="00CD042E" w:rsidRDefault="007D1F4B" w:rsidP="007D1F4B">
      <w:pPr>
        <w:pStyle w:val="a9"/>
        <w:tabs>
          <w:tab w:val="left" w:pos="851"/>
        </w:tabs>
        <w:ind w:firstLine="284"/>
        <w:rPr>
          <w:sz w:val="16"/>
          <w:szCs w:val="16"/>
        </w:rPr>
      </w:pPr>
      <w:r>
        <w:rPr>
          <w:sz w:val="16"/>
          <w:szCs w:val="16"/>
        </w:rPr>
        <w:t xml:space="preserve"> </w:t>
      </w:r>
      <w:proofErr w:type="gramStart"/>
      <w:r w:rsidRPr="00CD042E">
        <w:rPr>
          <w:sz w:val="16"/>
          <w:szCs w:val="16"/>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3) соблюдения предусмотренных Федеральный закон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4) соответствия использования поставленного товара, выполненной работы (ее результата) или оказанной услуги целям осуществления закупки.</w:t>
      </w:r>
    </w:p>
    <w:p w:rsidR="007D1F4B" w:rsidRPr="00CD042E" w:rsidRDefault="007D1F4B" w:rsidP="007D1F4B">
      <w:pPr>
        <w:pStyle w:val="a9"/>
        <w:tabs>
          <w:tab w:val="left" w:pos="567"/>
          <w:tab w:val="left" w:pos="851"/>
        </w:tabs>
        <w:ind w:firstLine="284"/>
        <w:rPr>
          <w:sz w:val="16"/>
          <w:szCs w:val="16"/>
        </w:rPr>
      </w:pPr>
      <w:r>
        <w:rPr>
          <w:sz w:val="16"/>
          <w:szCs w:val="16"/>
        </w:rPr>
        <w:t xml:space="preserve"> </w:t>
      </w:r>
      <w:r w:rsidRPr="00CD042E">
        <w:rPr>
          <w:sz w:val="16"/>
          <w:szCs w:val="16"/>
        </w:rPr>
        <w:t>1.2. по внутреннему муниципальному финансовому контролю:</w:t>
      </w:r>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 xml:space="preserve">1) </w:t>
      </w:r>
      <w:proofErr w:type="gramStart"/>
      <w:r w:rsidRPr="00CD042E">
        <w:rPr>
          <w:sz w:val="16"/>
          <w:szCs w:val="16"/>
        </w:rPr>
        <w:t>контроль за</w:t>
      </w:r>
      <w:proofErr w:type="gramEnd"/>
      <w:r w:rsidRPr="00CD042E">
        <w:rPr>
          <w:sz w:val="16"/>
          <w:szCs w:val="1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7D1F4B" w:rsidRPr="00CD042E" w:rsidRDefault="007D1F4B" w:rsidP="007D1F4B">
      <w:pPr>
        <w:pStyle w:val="a9"/>
        <w:tabs>
          <w:tab w:val="left" w:pos="567"/>
          <w:tab w:val="left" w:pos="851"/>
        </w:tabs>
        <w:ind w:firstLine="284"/>
        <w:rPr>
          <w:sz w:val="16"/>
          <w:szCs w:val="16"/>
        </w:rPr>
      </w:pPr>
      <w:r>
        <w:rPr>
          <w:sz w:val="16"/>
          <w:szCs w:val="16"/>
        </w:rPr>
        <w:t xml:space="preserve"> </w:t>
      </w:r>
      <w:r w:rsidRPr="00CD042E">
        <w:rPr>
          <w:sz w:val="16"/>
          <w:szCs w:val="16"/>
        </w:rPr>
        <w:t xml:space="preserve">2) </w:t>
      </w:r>
      <w:proofErr w:type="gramStart"/>
      <w:r w:rsidRPr="00CD042E">
        <w:rPr>
          <w:sz w:val="16"/>
          <w:szCs w:val="16"/>
        </w:rPr>
        <w:t>контроль за</w:t>
      </w:r>
      <w:proofErr w:type="gramEnd"/>
      <w:r w:rsidRPr="00CD042E">
        <w:rPr>
          <w:sz w:val="16"/>
          <w:szCs w:val="1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7D1F4B" w:rsidRPr="00CD042E" w:rsidRDefault="007D1F4B" w:rsidP="007D1F4B">
      <w:pPr>
        <w:pStyle w:val="a9"/>
        <w:tabs>
          <w:tab w:val="left" w:pos="851"/>
        </w:tabs>
        <w:ind w:firstLine="284"/>
        <w:rPr>
          <w:sz w:val="16"/>
          <w:szCs w:val="16"/>
        </w:rPr>
      </w:pPr>
      <w:r>
        <w:rPr>
          <w:sz w:val="16"/>
          <w:szCs w:val="16"/>
        </w:rPr>
        <w:t xml:space="preserve"> </w:t>
      </w:r>
      <w:r w:rsidRPr="00CD042E">
        <w:rPr>
          <w:sz w:val="16"/>
          <w:szCs w:val="16"/>
        </w:rPr>
        <w:t xml:space="preserve">3) </w:t>
      </w:r>
      <w:proofErr w:type="gramStart"/>
      <w:r w:rsidRPr="00CD042E">
        <w:rPr>
          <w:sz w:val="16"/>
          <w:szCs w:val="16"/>
        </w:rPr>
        <w:t>контроль за</w:t>
      </w:r>
      <w:proofErr w:type="gramEnd"/>
      <w:r w:rsidRPr="00CD042E">
        <w:rPr>
          <w:sz w:val="16"/>
          <w:szCs w:val="1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D1F4B" w:rsidRPr="00CD042E" w:rsidRDefault="007D1F4B" w:rsidP="007D1F4B">
      <w:pPr>
        <w:pStyle w:val="a9"/>
        <w:tabs>
          <w:tab w:val="left" w:pos="567"/>
          <w:tab w:val="left" w:pos="851"/>
        </w:tabs>
        <w:ind w:firstLine="284"/>
        <w:rPr>
          <w:sz w:val="16"/>
          <w:szCs w:val="16"/>
        </w:rPr>
      </w:pPr>
      <w:r>
        <w:rPr>
          <w:sz w:val="16"/>
          <w:szCs w:val="16"/>
        </w:rPr>
        <w:lastRenderedPageBreak/>
        <w:t xml:space="preserve"> </w:t>
      </w:r>
      <w:r w:rsidRPr="00CD042E">
        <w:rPr>
          <w:sz w:val="16"/>
          <w:szCs w:val="16"/>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CD042E">
        <w:rPr>
          <w:sz w:val="16"/>
          <w:szCs w:val="16"/>
        </w:rPr>
        <w:t>значений показателей результативности предоставления средств</w:t>
      </w:r>
      <w:proofErr w:type="gramEnd"/>
      <w:r w:rsidRPr="00CD042E">
        <w:rPr>
          <w:sz w:val="16"/>
          <w:szCs w:val="16"/>
        </w:rPr>
        <w:t xml:space="preserve"> из бюджета;</w:t>
      </w:r>
    </w:p>
    <w:p w:rsidR="007D1F4B" w:rsidRPr="00CD042E" w:rsidRDefault="007D1F4B" w:rsidP="007D1F4B">
      <w:pPr>
        <w:pStyle w:val="a9"/>
        <w:tabs>
          <w:tab w:val="left" w:pos="567"/>
          <w:tab w:val="left" w:pos="851"/>
        </w:tabs>
        <w:ind w:firstLine="284"/>
        <w:rPr>
          <w:sz w:val="16"/>
          <w:szCs w:val="16"/>
        </w:rPr>
      </w:pPr>
      <w:r>
        <w:rPr>
          <w:sz w:val="16"/>
          <w:szCs w:val="16"/>
        </w:rPr>
        <w:t xml:space="preserve"> </w:t>
      </w:r>
      <w:r w:rsidRPr="00CD042E">
        <w:rPr>
          <w:sz w:val="16"/>
          <w:szCs w:val="16"/>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D1F4B" w:rsidRPr="00CD042E" w:rsidRDefault="007D1F4B" w:rsidP="00781368">
      <w:pPr>
        <w:pStyle w:val="a9"/>
        <w:numPr>
          <w:ilvl w:val="0"/>
          <w:numId w:val="8"/>
        </w:numPr>
        <w:tabs>
          <w:tab w:val="left" w:pos="851"/>
        </w:tabs>
        <w:ind w:left="0" w:firstLine="284"/>
        <w:jc w:val="both"/>
        <w:rPr>
          <w:sz w:val="16"/>
          <w:szCs w:val="16"/>
        </w:rPr>
      </w:pPr>
      <w:r w:rsidRPr="00CD042E">
        <w:rPr>
          <w:sz w:val="16"/>
          <w:szCs w:val="16"/>
        </w:rPr>
        <w:t>Объем межбюджетных трансфертов на исполнение администрацией Татарского муниципального района Новосибирской области части передаваемых полномочий на 2023 год составляет 57 600,00 рублей.</w:t>
      </w:r>
    </w:p>
    <w:p w:rsidR="007D1F4B" w:rsidRPr="00CD042E" w:rsidRDefault="007D1F4B" w:rsidP="00781368">
      <w:pPr>
        <w:pStyle w:val="a9"/>
        <w:numPr>
          <w:ilvl w:val="0"/>
          <w:numId w:val="8"/>
        </w:numPr>
        <w:tabs>
          <w:tab w:val="left" w:pos="851"/>
        </w:tabs>
        <w:ind w:left="0" w:firstLine="284"/>
        <w:jc w:val="both"/>
        <w:rPr>
          <w:sz w:val="16"/>
          <w:szCs w:val="16"/>
        </w:rPr>
      </w:pPr>
      <w:r w:rsidRPr="00CD042E">
        <w:rPr>
          <w:sz w:val="16"/>
          <w:szCs w:val="16"/>
        </w:rPr>
        <w:t>Направить настоящее решение и проект соглашения о передаче осуществления части полномочий в органы местного самоуправления Татарского муниципального района Новосибирской области для принятия решения и подписания соглашения.</w:t>
      </w:r>
    </w:p>
    <w:p w:rsidR="007D1F4B" w:rsidRPr="00CD042E" w:rsidRDefault="007D1F4B" w:rsidP="007D1F4B">
      <w:pPr>
        <w:tabs>
          <w:tab w:val="left" w:pos="993"/>
        </w:tabs>
        <w:autoSpaceDE w:val="0"/>
        <w:autoSpaceDN w:val="0"/>
        <w:adjustRightInd w:val="0"/>
        <w:ind w:firstLine="284"/>
        <w:jc w:val="both"/>
        <w:rPr>
          <w:sz w:val="16"/>
          <w:szCs w:val="16"/>
        </w:rPr>
      </w:pPr>
      <w:r w:rsidRPr="00CD042E">
        <w:rPr>
          <w:sz w:val="16"/>
          <w:szCs w:val="16"/>
        </w:rPr>
        <w:t xml:space="preserve">4. Настоящее решение вступает в силу со дня его официального опубликования в Бюллетене </w:t>
      </w:r>
      <w:proofErr w:type="gramStart"/>
      <w:r w:rsidRPr="00CD042E">
        <w:rPr>
          <w:sz w:val="16"/>
          <w:szCs w:val="16"/>
        </w:rPr>
        <w:t>органов местного самоуправления города Татарска Татарского района Новосибирской области</w:t>
      </w:r>
      <w:proofErr w:type="gramEnd"/>
      <w:r w:rsidRPr="00CD042E">
        <w:rPr>
          <w:sz w:val="16"/>
          <w:szCs w:val="16"/>
        </w:rPr>
        <w:t xml:space="preserve"> и размещения на официальном сайте администрации города Татарска Татарского района Новосибирской области.</w:t>
      </w:r>
    </w:p>
    <w:p w:rsidR="007D1F4B" w:rsidRPr="00CD042E" w:rsidRDefault="007D1F4B" w:rsidP="007D1F4B">
      <w:pPr>
        <w:pStyle w:val="a9"/>
        <w:rPr>
          <w:sz w:val="16"/>
          <w:szCs w:val="16"/>
        </w:rPr>
      </w:pPr>
    </w:p>
    <w:tbl>
      <w:tblPr>
        <w:tblW w:w="4948" w:type="pct"/>
        <w:tblLook w:val="04A0" w:firstRow="1" w:lastRow="0" w:firstColumn="1" w:lastColumn="0" w:noHBand="0" w:noVBand="1"/>
      </w:tblPr>
      <w:tblGrid>
        <w:gridCol w:w="5337"/>
        <w:gridCol w:w="5228"/>
      </w:tblGrid>
      <w:tr w:rsidR="007D1F4B" w:rsidRPr="00CD042E" w:rsidTr="0013020E">
        <w:tc>
          <w:tcPr>
            <w:tcW w:w="2526" w:type="pct"/>
            <w:shd w:val="clear" w:color="auto" w:fill="auto"/>
          </w:tcPr>
          <w:p w:rsidR="007D1F4B" w:rsidRPr="00CD042E" w:rsidRDefault="007D1F4B" w:rsidP="0013020E">
            <w:pPr>
              <w:pStyle w:val="a9"/>
              <w:rPr>
                <w:sz w:val="16"/>
                <w:szCs w:val="16"/>
              </w:rPr>
            </w:pPr>
            <w:proofErr w:type="spellStart"/>
            <w:r w:rsidRPr="00CD042E">
              <w:rPr>
                <w:sz w:val="16"/>
                <w:szCs w:val="16"/>
              </w:rPr>
              <w:t>и.о</w:t>
            </w:r>
            <w:proofErr w:type="spellEnd"/>
            <w:r w:rsidRPr="00CD042E">
              <w:rPr>
                <w:sz w:val="16"/>
                <w:szCs w:val="16"/>
              </w:rPr>
              <w:t>. Главы города Татарска</w:t>
            </w:r>
          </w:p>
          <w:p w:rsidR="007D1F4B" w:rsidRPr="00CD042E" w:rsidRDefault="007D1F4B" w:rsidP="0013020E">
            <w:pPr>
              <w:pStyle w:val="a9"/>
              <w:rPr>
                <w:sz w:val="16"/>
                <w:szCs w:val="16"/>
              </w:rPr>
            </w:pPr>
            <w:r w:rsidRPr="00CD042E">
              <w:rPr>
                <w:sz w:val="16"/>
                <w:szCs w:val="16"/>
              </w:rPr>
              <w:t xml:space="preserve">Татарского района </w:t>
            </w:r>
          </w:p>
          <w:p w:rsidR="007D1F4B" w:rsidRPr="00CD042E" w:rsidRDefault="007D1F4B" w:rsidP="0013020E">
            <w:pPr>
              <w:pStyle w:val="a9"/>
              <w:rPr>
                <w:sz w:val="16"/>
                <w:szCs w:val="16"/>
              </w:rPr>
            </w:pPr>
            <w:r w:rsidRPr="00CD042E">
              <w:rPr>
                <w:sz w:val="16"/>
                <w:szCs w:val="16"/>
              </w:rPr>
              <w:t>Новосибирской области</w:t>
            </w:r>
            <w:r>
              <w:rPr>
                <w:sz w:val="16"/>
                <w:szCs w:val="16"/>
              </w:rPr>
              <w:t xml:space="preserve"> </w:t>
            </w:r>
          </w:p>
          <w:p w:rsidR="007D1F4B" w:rsidRPr="00CD042E" w:rsidRDefault="007D1F4B" w:rsidP="0013020E">
            <w:pPr>
              <w:rPr>
                <w:sz w:val="16"/>
                <w:szCs w:val="16"/>
              </w:rPr>
            </w:pPr>
          </w:p>
        </w:tc>
        <w:tc>
          <w:tcPr>
            <w:tcW w:w="2474" w:type="pct"/>
            <w:shd w:val="clear" w:color="auto" w:fill="auto"/>
          </w:tcPr>
          <w:p w:rsidR="007D1F4B" w:rsidRPr="00CD042E" w:rsidRDefault="007D1F4B" w:rsidP="0013020E">
            <w:pPr>
              <w:pStyle w:val="a9"/>
              <w:ind w:left="290" w:right="425"/>
              <w:rPr>
                <w:sz w:val="16"/>
                <w:szCs w:val="16"/>
              </w:rPr>
            </w:pPr>
            <w:r w:rsidRPr="00CD042E">
              <w:rPr>
                <w:sz w:val="16"/>
                <w:szCs w:val="16"/>
              </w:rPr>
              <w:t>Председатель Совета депутатов</w:t>
            </w:r>
          </w:p>
          <w:p w:rsidR="007D1F4B" w:rsidRPr="00CD042E" w:rsidRDefault="007D1F4B" w:rsidP="0013020E">
            <w:pPr>
              <w:pStyle w:val="a9"/>
              <w:ind w:left="290"/>
              <w:rPr>
                <w:sz w:val="16"/>
                <w:szCs w:val="16"/>
              </w:rPr>
            </w:pPr>
            <w:r w:rsidRPr="00CD042E">
              <w:rPr>
                <w:sz w:val="16"/>
                <w:szCs w:val="16"/>
              </w:rPr>
              <w:t xml:space="preserve">города Татарска Татарского района </w:t>
            </w:r>
          </w:p>
          <w:p w:rsidR="007D1F4B" w:rsidRPr="00CD042E" w:rsidRDefault="007D1F4B" w:rsidP="0013020E">
            <w:pPr>
              <w:pStyle w:val="a9"/>
              <w:ind w:left="290"/>
              <w:rPr>
                <w:sz w:val="16"/>
                <w:szCs w:val="16"/>
              </w:rPr>
            </w:pPr>
            <w:r w:rsidRPr="00CD042E">
              <w:rPr>
                <w:sz w:val="16"/>
                <w:szCs w:val="16"/>
              </w:rPr>
              <w:t>Новосибирской области</w:t>
            </w:r>
          </w:p>
        </w:tc>
      </w:tr>
      <w:tr w:rsidR="007D1F4B" w:rsidRPr="00CD042E" w:rsidTr="0013020E">
        <w:tc>
          <w:tcPr>
            <w:tcW w:w="2526" w:type="pct"/>
            <w:shd w:val="clear" w:color="auto" w:fill="auto"/>
          </w:tcPr>
          <w:p w:rsidR="007D1F4B" w:rsidRPr="00CD042E" w:rsidRDefault="007D1F4B" w:rsidP="0013020E">
            <w:pPr>
              <w:jc w:val="right"/>
              <w:rPr>
                <w:sz w:val="16"/>
                <w:szCs w:val="16"/>
              </w:rPr>
            </w:pPr>
            <w:r>
              <w:rPr>
                <w:sz w:val="16"/>
                <w:szCs w:val="16"/>
              </w:rPr>
              <w:t xml:space="preserve"> </w:t>
            </w:r>
            <w:r w:rsidRPr="00CD042E">
              <w:rPr>
                <w:sz w:val="16"/>
                <w:szCs w:val="16"/>
              </w:rPr>
              <w:t>В.Ю. Барбашин</w:t>
            </w:r>
          </w:p>
        </w:tc>
        <w:tc>
          <w:tcPr>
            <w:tcW w:w="2474" w:type="pct"/>
            <w:shd w:val="clear" w:color="auto" w:fill="auto"/>
          </w:tcPr>
          <w:p w:rsidR="007D1F4B" w:rsidRPr="00CD042E" w:rsidRDefault="007D1F4B" w:rsidP="0013020E">
            <w:pPr>
              <w:pStyle w:val="a9"/>
              <w:jc w:val="right"/>
              <w:rPr>
                <w:sz w:val="16"/>
                <w:szCs w:val="16"/>
              </w:rPr>
            </w:pPr>
            <w:r w:rsidRPr="00CD042E">
              <w:rPr>
                <w:sz w:val="16"/>
                <w:szCs w:val="16"/>
              </w:rPr>
              <w:t>Т. В. Баранова</w:t>
            </w:r>
          </w:p>
        </w:tc>
      </w:tr>
    </w:tbl>
    <w:p w:rsidR="00EB751B" w:rsidRDefault="007D1F4B" w:rsidP="005D2A1C">
      <w:pPr>
        <w:jc w:val="both"/>
        <w:rPr>
          <w:b/>
          <w:sz w:val="16"/>
          <w:szCs w:val="16"/>
        </w:rPr>
      </w:pPr>
      <w:r>
        <w:rPr>
          <w:noProof/>
          <w:color w:val="000000"/>
          <w:sz w:val="16"/>
          <w:szCs w:val="16"/>
        </w:rPr>
        <mc:AlternateContent>
          <mc:Choice Requires="wps">
            <w:drawing>
              <wp:anchor distT="0" distB="0" distL="114300" distR="114300" simplePos="0" relativeHeight="251719680" behindDoc="0" locked="0" layoutInCell="1" allowOverlap="1" wp14:anchorId="0F596A98" wp14:editId="745B035C">
                <wp:simplePos x="0" y="0"/>
                <wp:positionH relativeFrom="column">
                  <wp:posOffset>-126365</wp:posOffset>
                </wp:positionH>
                <wp:positionV relativeFrom="paragraph">
                  <wp:posOffset>33655</wp:posOffset>
                </wp:positionV>
                <wp:extent cx="6792595" cy="0"/>
                <wp:effectExtent l="0" t="19050" r="27305" b="3810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8" o:spid="_x0000_s1026" style="position:absolute;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65pt" to="52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" strokecolor="black [3213]" strokeweight="3.75pt">
                <v:stroke linestyle="thinThin"/>
              </v:line>
            </w:pict>
          </mc:Fallback>
        </mc:AlternateContent>
      </w:r>
    </w:p>
    <w:p w:rsidR="006678CA" w:rsidRPr="001A4F91" w:rsidRDefault="006678CA" w:rsidP="006678CA">
      <w:pPr>
        <w:jc w:val="center"/>
        <w:rPr>
          <w:rFonts w:eastAsia="Calibri"/>
          <w:b/>
          <w:sz w:val="16"/>
          <w:szCs w:val="16"/>
          <w:lang w:eastAsia="en-US"/>
        </w:rPr>
      </w:pPr>
      <w:r w:rsidRPr="001A4F91">
        <w:rPr>
          <w:rFonts w:eastAsia="Calibri"/>
          <w:b/>
          <w:sz w:val="16"/>
          <w:szCs w:val="16"/>
          <w:lang w:eastAsia="en-US"/>
        </w:rPr>
        <w:t xml:space="preserve">СОВЕТ ДЕПУТАТОВ </w:t>
      </w:r>
    </w:p>
    <w:p w:rsidR="006678CA" w:rsidRPr="001A4F91" w:rsidRDefault="006678CA" w:rsidP="006678CA">
      <w:pPr>
        <w:jc w:val="center"/>
        <w:rPr>
          <w:rFonts w:eastAsia="Calibri"/>
          <w:b/>
          <w:sz w:val="16"/>
          <w:szCs w:val="16"/>
          <w:lang w:eastAsia="en-US"/>
        </w:rPr>
      </w:pPr>
      <w:r w:rsidRPr="001A4F91">
        <w:rPr>
          <w:rFonts w:eastAsia="Calibri"/>
          <w:b/>
          <w:sz w:val="16"/>
          <w:szCs w:val="16"/>
          <w:lang w:eastAsia="en-US"/>
        </w:rPr>
        <w:t>ГОРОДА ТАТАРСКА ТАТАРСКОГО РАЙОНА</w:t>
      </w:r>
    </w:p>
    <w:p w:rsidR="006678CA" w:rsidRPr="001A4F91" w:rsidRDefault="006678CA" w:rsidP="006678CA">
      <w:pPr>
        <w:jc w:val="center"/>
        <w:rPr>
          <w:rFonts w:eastAsia="Calibri"/>
          <w:b/>
          <w:sz w:val="16"/>
          <w:szCs w:val="16"/>
          <w:lang w:eastAsia="en-US"/>
        </w:rPr>
      </w:pPr>
      <w:r w:rsidRPr="001A4F91">
        <w:rPr>
          <w:rFonts w:eastAsia="Calibri"/>
          <w:b/>
          <w:sz w:val="16"/>
          <w:szCs w:val="16"/>
          <w:lang w:eastAsia="en-US"/>
        </w:rPr>
        <w:t xml:space="preserve">  НОВОСИБИРСКОЙ ОБЛАСТИ</w:t>
      </w:r>
    </w:p>
    <w:p w:rsidR="006678CA" w:rsidRPr="001A4F91" w:rsidRDefault="006678CA" w:rsidP="006678CA">
      <w:pPr>
        <w:jc w:val="center"/>
        <w:rPr>
          <w:rFonts w:eastAsia="Calibri"/>
          <w:b/>
          <w:sz w:val="16"/>
          <w:szCs w:val="16"/>
          <w:lang w:eastAsia="en-US"/>
        </w:rPr>
      </w:pPr>
      <w:r w:rsidRPr="001A4F91">
        <w:rPr>
          <w:rFonts w:eastAsia="Calibri"/>
          <w:sz w:val="16"/>
          <w:szCs w:val="16"/>
          <w:lang w:eastAsia="en-US"/>
        </w:rPr>
        <w:t xml:space="preserve"> </w:t>
      </w:r>
      <w:r w:rsidRPr="001A4F91">
        <w:rPr>
          <w:rFonts w:eastAsia="Calibri"/>
          <w:b/>
          <w:sz w:val="16"/>
          <w:szCs w:val="16"/>
          <w:lang w:eastAsia="en-US"/>
        </w:rPr>
        <w:t>(пятого созыва)</w:t>
      </w:r>
    </w:p>
    <w:p w:rsidR="006678CA" w:rsidRPr="001A4F91" w:rsidRDefault="006678CA" w:rsidP="006678CA">
      <w:pPr>
        <w:jc w:val="center"/>
        <w:rPr>
          <w:rFonts w:eastAsia="Calibri"/>
          <w:b/>
          <w:sz w:val="16"/>
          <w:szCs w:val="16"/>
          <w:lang w:eastAsia="en-US"/>
        </w:rPr>
      </w:pPr>
    </w:p>
    <w:p w:rsidR="006678CA" w:rsidRPr="001A4F91" w:rsidRDefault="006678CA" w:rsidP="006678CA">
      <w:pPr>
        <w:jc w:val="center"/>
        <w:rPr>
          <w:rFonts w:eastAsia="Calibri"/>
          <w:b/>
          <w:sz w:val="16"/>
          <w:szCs w:val="16"/>
          <w:lang w:eastAsia="en-US"/>
        </w:rPr>
      </w:pPr>
      <w:r w:rsidRPr="001A4F91">
        <w:rPr>
          <w:rFonts w:eastAsia="Calibri"/>
          <w:b/>
          <w:sz w:val="16"/>
          <w:szCs w:val="16"/>
          <w:lang w:eastAsia="en-US"/>
        </w:rPr>
        <w:t>РЕШЕНИЕ №345</w:t>
      </w:r>
    </w:p>
    <w:p w:rsidR="006678CA" w:rsidRPr="001A4F91" w:rsidRDefault="006678CA" w:rsidP="006678CA">
      <w:pPr>
        <w:jc w:val="center"/>
        <w:rPr>
          <w:rFonts w:eastAsia="Calibri"/>
          <w:sz w:val="16"/>
          <w:szCs w:val="16"/>
          <w:lang w:eastAsia="en-US"/>
        </w:rPr>
      </w:pPr>
      <w:r w:rsidRPr="001A4F91">
        <w:rPr>
          <w:rFonts w:eastAsia="Calibri"/>
          <w:sz w:val="16"/>
          <w:szCs w:val="16"/>
          <w:lang w:eastAsia="en-US"/>
        </w:rPr>
        <w:t>(Двенадцатая очередная сессия)</w:t>
      </w:r>
    </w:p>
    <w:p w:rsidR="006678CA" w:rsidRPr="001A4F91" w:rsidRDefault="006678CA" w:rsidP="006678CA">
      <w:pPr>
        <w:jc w:val="center"/>
        <w:rPr>
          <w:rFonts w:eastAsia="Calibri"/>
          <w:sz w:val="16"/>
          <w:szCs w:val="16"/>
          <w:lang w:eastAsia="en-US"/>
        </w:rPr>
      </w:pPr>
      <w:r w:rsidRPr="001A4F91">
        <w:rPr>
          <w:rFonts w:eastAsia="Calibri"/>
          <w:sz w:val="16"/>
          <w:szCs w:val="16"/>
          <w:lang w:eastAsia="en-US"/>
        </w:rPr>
        <w:t>от 28 октября 2022 года</w:t>
      </w:r>
      <w:r w:rsidRPr="001A4F91">
        <w:rPr>
          <w:rFonts w:eastAsia="Calibri"/>
          <w:sz w:val="16"/>
          <w:szCs w:val="16"/>
          <w:lang w:eastAsia="en-US"/>
        </w:rPr>
        <w:tab/>
      </w:r>
      <w:r w:rsidRPr="001A4F91">
        <w:rPr>
          <w:rFonts w:eastAsia="Calibri"/>
          <w:sz w:val="16"/>
          <w:szCs w:val="16"/>
          <w:lang w:eastAsia="en-US"/>
        </w:rPr>
        <w:tab/>
      </w:r>
      <w:r w:rsidRPr="001A4F91">
        <w:rPr>
          <w:rFonts w:eastAsia="Calibri"/>
          <w:sz w:val="16"/>
          <w:szCs w:val="16"/>
          <w:lang w:eastAsia="en-US"/>
        </w:rPr>
        <w:tab/>
      </w:r>
      <w:r>
        <w:rPr>
          <w:rFonts w:eastAsia="Calibri"/>
          <w:sz w:val="16"/>
          <w:szCs w:val="16"/>
          <w:lang w:eastAsia="en-US"/>
        </w:rPr>
        <w:t xml:space="preserve">             </w:t>
      </w:r>
      <w:r w:rsidRPr="001A4F91">
        <w:rPr>
          <w:rFonts w:eastAsia="Calibri"/>
          <w:sz w:val="16"/>
          <w:szCs w:val="16"/>
          <w:lang w:eastAsia="en-US"/>
        </w:rPr>
        <w:tab/>
      </w:r>
      <w:r w:rsidRPr="001A4F91">
        <w:rPr>
          <w:rFonts w:eastAsia="Calibri"/>
          <w:sz w:val="16"/>
          <w:szCs w:val="16"/>
          <w:lang w:eastAsia="en-US"/>
        </w:rPr>
        <w:tab/>
      </w:r>
      <w:r w:rsidRPr="001A4F91">
        <w:rPr>
          <w:rFonts w:eastAsia="Calibri"/>
          <w:sz w:val="16"/>
          <w:szCs w:val="16"/>
          <w:lang w:eastAsia="en-US"/>
        </w:rPr>
        <w:tab/>
      </w:r>
      <w:r>
        <w:rPr>
          <w:rFonts w:eastAsia="Calibri"/>
          <w:sz w:val="16"/>
          <w:szCs w:val="16"/>
          <w:lang w:eastAsia="en-US"/>
        </w:rPr>
        <w:t xml:space="preserve">                 </w:t>
      </w:r>
      <w:r w:rsidRPr="001A4F91">
        <w:rPr>
          <w:rFonts w:eastAsia="Calibri"/>
          <w:sz w:val="16"/>
          <w:szCs w:val="16"/>
          <w:lang w:eastAsia="en-US"/>
        </w:rPr>
        <w:tab/>
      </w:r>
      <w:r w:rsidRPr="001A4F91">
        <w:rPr>
          <w:rFonts w:eastAsia="Calibri"/>
          <w:sz w:val="16"/>
          <w:szCs w:val="16"/>
          <w:lang w:eastAsia="en-US"/>
        </w:rPr>
        <w:tab/>
      </w:r>
      <w:r>
        <w:rPr>
          <w:rFonts w:eastAsia="Calibri"/>
          <w:sz w:val="16"/>
          <w:szCs w:val="16"/>
          <w:lang w:eastAsia="en-US"/>
        </w:rPr>
        <w:t xml:space="preserve">                                                                   </w:t>
      </w:r>
      <w:r w:rsidRPr="001A4F91">
        <w:rPr>
          <w:rFonts w:eastAsia="Calibri"/>
          <w:sz w:val="16"/>
          <w:szCs w:val="16"/>
          <w:lang w:eastAsia="en-US"/>
        </w:rPr>
        <w:t>г. Татарск</w:t>
      </w:r>
    </w:p>
    <w:p w:rsidR="006678CA" w:rsidRPr="001A4F91" w:rsidRDefault="006678CA" w:rsidP="006678CA">
      <w:pPr>
        <w:pStyle w:val="afa"/>
        <w:rPr>
          <w:b/>
          <w:sz w:val="16"/>
          <w:szCs w:val="16"/>
        </w:rPr>
      </w:pPr>
    </w:p>
    <w:p w:rsidR="006678CA" w:rsidRPr="001A4F91" w:rsidRDefault="006678CA" w:rsidP="006678CA">
      <w:pPr>
        <w:pStyle w:val="a9"/>
        <w:tabs>
          <w:tab w:val="left" w:pos="540"/>
        </w:tabs>
        <w:jc w:val="center"/>
        <w:rPr>
          <w:b/>
          <w:sz w:val="16"/>
          <w:szCs w:val="16"/>
        </w:rPr>
      </w:pPr>
      <w:r w:rsidRPr="001A4F91">
        <w:rPr>
          <w:b/>
          <w:sz w:val="16"/>
          <w:szCs w:val="16"/>
        </w:rPr>
        <w:t xml:space="preserve">О назначении публичных слушаний по обсуждению проекта бюджета  </w:t>
      </w:r>
    </w:p>
    <w:p w:rsidR="006678CA" w:rsidRPr="001A4F91" w:rsidRDefault="006678CA" w:rsidP="006678CA">
      <w:pPr>
        <w:pStyle w:val="a9"/>
        <w:tabs>
          <w:tab w:val="left" w:pos="540"/>
        </w:tabs>
        <w:jc w:val="center"/>
        <w:rPr>
          <w:b/>
          <w:sz w:val="16"/>
          <w:szCs w:val="16"/>
        </w:rPr>
      </w:pPr>
      <w:r w:rsidRPr="001A4F91">
        <w:rPr>
          <w:b/>
          <w:sz w:val="16"/>
          <w:szCs w:val="16"/>
        </w:rPr>
        <w:t>города Татарска Татарского района Новосибирской области на 2023 год и плановый  период 2024 и 2025 годов</w:t>
      </w:r>
    </w:p>
    <w:p w:rsidR="006678CA" w:rsidRPr="001A4F91" w:rsidRDefault="006678CA" w:rsidP="006678CA">
      <w:pPr>
        <w:pStyle w:val="a9"/>
        <w:tabs>
          <w:tab w:val="left" w:pos="0"/>
        </w:tabs>
        <w:rPr>
          <w:sz w:val="16"/>
          <w:szCs w:val="16"/>
        </w:rPr>
      </w:pPr>
    </w:p>
    <w:p w:rsidR="006678CA" w:rsidRPr="001A4F91" w:rsidRDefault="006678CA" w:rsidP="006678CA">
      <w:pPr>
        <w:pStyle w:val="a9"/>
        <w:tabs>
          <w:tab w:val="left" w:pos="0"/>
        </w:tabs>
        <w:ind w:firstLine="284"/>
        <w:rPr>
          <w:sz w:val="16"/>
          <w:szCs w:val="16"/>
        </w:rPr>
      </w:pPr>
      <w:r w:rsidRPr="001A4F91">
        <w:rPr>
          <w:sz w:val="16"/>
          <w:szCs w:val="16"/>
        </w:rPr>
        <w:t xml:space="preserve">Руководствуясь Уставом города Татарска Татарского района Новосибирской области, Федеральным законом от 06.10.2003 года №131-ФЗ «Об общих принципах организации местного самоуправления в Российской Федерации», Положением о бюджетном процессе в городе Татарске Новосибирской области и в целях </w:t>
      </w:r>
      <w:proofErr w:type="gramStart"/>
      <w:r w:rsidRPr="001A4F91">
        <w:rPr>
          <w:sz w:val="16"/>
          <w:szCs w:val="16"/>
        </w:rPr>
        <w:t>реализации прав жителей города Татарска Татарского района Новосибирской области</w:t>
      </w:r>
      <w:proofErr w:type="gramEnd"/>
      <w:r w:rsidRPr="001A4F91">
        <w:rPr>
          <w:sz w:val="16"/>
          <w:szCs w:val="16"/>
        </w:rPr>
        <w:t xml:space="preserve"> на участие в местном самоуправлении</w:t>
      </w:r>
    </w:p>
    <w:p w:rsidR="006678CA" w:rsidRPr="001A4F91" w:rsidRDefault="006678CA" w:rsidP="00781368">
      <w:pPr>
        <w:pStyle w:val="a9"/>
        <w:numPr>
          <w:ilvl w:val="0"/>
          <w:numId w:val="9"/>
        </w:numPr>
        <w:tabs>
          <w:tab w:val="left" w:pos="0"/>
          <w:tab w:val="left" w:pos="709"/>
          <w:tab w:val="left" w:pos="993"/>
          <w:tab w:val="left" w:pos="1134"/>
        </w:tabs>
        <w:autoSpaceDE w:val="0"/>
        <w:autoSpaceDN w:val="0"/>
        <w:ind w:left="0" w:firstLine="284"/>
        <w:jc w:val="both"/>
        <w:rPr>
          <w:sz w:val="16"/>
          <w:szCs w:val="16"/>
        </w:rPr>
      </w:pPr>
      <w:r w:rsidRPr="001A4F91">
        <w:rPr>
          <w:sz w:val="16"/>
          <w:szCs w:val="16"/>
        </w:rPr>
        <w:t xml:space="preserve">Назначить публичные слушания по обсуждению </w:t>
      </w:r>
      <w:proofErr w:type="gramStart"/>
      <w:r w:rsidRPr="001A4F91">
        <w:rPr>
          <w:sz w:val="16"/>
          <w:szCs w:val="16"/>
        </w:rPr>
        <w:t>проекта бюджета города Татарска Татарского района Новосибирской области</w:t>
      </w:r>
      <w:proofErr w:type="gramEnd"/>
      <w:r w:rsidRPr="001A4F91">
        <w:rPr>
          <w:sz w:val="16"/>
          <w:szCs w:val="16"/>
        </w:rPr>
        <w:t xml:space="preserve"> на 2023 год и плановый  период 2024 и 2025 годов согласно приложению.</w:t>
      </w:r>
    </w:p>
    <w:p w:rsidR="006678CA" w:rsidRPr="001A4F91" w:rsidRDefault="006678CA" w:rsidP="00781368">
      <w:pPr>
        <w:pStyle w:val="a9"/>
        <w:numPr>
          <w:ilvl w:val="0"/>
          <w:numId w:val="9"/>
        </w:numPr>
        <w:tabs>
          <w:tab w:val="left" w:pos="0"/>
          <w:tab w:val="left" w:pos="709"/>
          <w:tab w:val="left" w:pos="993"/>
          <w:tab w:val="left" w:pos="1134"/>
        </w:tabs>
        <w:autoSpaceDE w:val="0"/>
        <w:autoSpaceDN w:val="0"/>
        <w:ind w:left="0" w:firstLine="284"/>
        <w:jc w:val="both"/>
        <w:rPr>
          <w:sz w:val="16"/>
          <w:szCs w:val="16"/>
        </w:rPr>
      </w:pPr>
      <w:r w:rsidRPr="001A4F91">
        <w:rPr>
          <w:sz w:val="16"/>
          <w:szCs w:val="16"/>
        </w:rPr>
        <w:t xml:space="preserve">Определить дату проведения публичных слушаний  в городе Татарске Татарского района Новосибирской области 16 декабря 2022 года в 14.00 в большом зале </w:t>
      </w:r>
      <w:proofErr w:type="gramStart"/>
      <w:r w:rsidRPr="001A4F91">
        <w:rPr>
          <w:sz w:val="16"/>
          <w:szCs w:val="16"/>
        </w:rPr>
        <w:t>администрации города Татарска Татарского района Новосибирской области</w:t>
      </w:r>
      <w:proofErr w:type="gramEnd"/>
      <w:r w:rsidRPr="001A4F91">
        <w:rPr>
          <w:sz w:val="16"/>
          <w:szCs w:val="16"/>
        </w:rPr>
        <w:t>.</w:t>
      </w:r>
    </w:p>
    <w:p w:rsidR="006678CA" w:rsidRPr="001A4F91" w:rsidRDefault="006678CA" w:rsidP="00781368">
      <w:pPr>
        <w:pStyle w:val="a9"/>
        <w:numPr>
          <w:ilvl w:val="0"/>
          <w:numId w:val="9"/>
        </w:numPr>
        <w:tabs>
          <w:tab w:val="left" w:pos="993"/>
        </w:tabs>
        <w:ind w:left="0" w:firstLine="284"/>
        <w:jc w:val="both"/>
        <w:rPr>
          <w:sz w:val="16"/>
          <w:szCs w:val="16"/>
        </w:rPr>
      </w:pPr>
      <w:r w:rsidRPr="001A4F91">
        <w:rPr>
          <w:sz w:val="16"/>
          <w:szCs w:val="16"/>
        </w:rPr>
        <w:t>Утвердить рабочую группу по проведению публичных слушаний в составе:</w:t>
      </w:r>
    </w:p>
    <w:p w:rsidR="006678CA" w:rsidRPr="001A4F91" w:rsidRDefault="006678CA" w:rsidP="006678CA">
      <w:pPr>
        <w:pStyle w:val="a9"/>
        <w:ind w:firstLine="284"/>
        <w:rPr>
          <w:sz w:val="16"/>
          <w:szCs w:val="16"/>
        </w:rPr>
      </w:pPr>
      <w:r w:rsidRPr="001A4F91">
        <w:rPr>
          <w:sz w:val="16"/>
          <w:szCs w:val="16"/>
        </w:rPr>
        <w:t xml:space="preserve">Баранова Т.В. - председатель </w:t>
      </w:r>
      <w:proofErr w:type="gramStart"/>
      <w:r w:rsidRPr="001A4F91">
        <w:rPr>
          <w:sz w:val="16"/>
          <w:szCs w:val="16"/>
        </w:rPr>
        <w:t>Совета депутатов города Татарска Татарского района Новосибирской области</w:t>
      </w:r>
      <w:proofErr w:type="gramEnd"/>
      <w:r w:rsidRPr="001A4F91">
        <w:rPr>
          <w:sz w:val="16"/>
          <w:szCs w:val="16"/>
        </w:rPr>
        <w:t>;</w:t>
      </w:r>
    </w:p>
    <w:p w:rsidR="006678CA" w:rsidRPr="001A4F91" w:rsidRDefault="006678CA" w:rsidP="006678CA">
      <w:pPr>
        <w:pStyle w:val="a9"/>
        <w:ind w:firstLine="284"/>
        <w:rPr>
          <w:sz w:val="16"/>
          <w:szCs w:val="16"/>
        </w:rPr>
      </w:pPr>
      <w:r w:rsidRPr="001A4F91">
        <w:rPr>
          <w:sz w:val="16"/>
          <w:szCs w:val="16"/>
        </w:rPr>
        <w:t>Нефедова А.В.- депутат Совета депутатов города Татарска Новосибирской области – председатель комиссии по бюджетной  налоговой, финансово-кредитной политике и управлению имуществом Совета депутатов города Татарска  Новосибирской области;</w:t>
      </w:r>
    </w:p>
    <w:p w:rsidR="006678CA" w:rsidRPr="001A4F91" w:rsidRDefault="006678CA" w:rsidP="006678CA">
      <w:pPr>
        <w:pStyle w:val="a9"/>
        <w:ind w:firstLine="284"/>
        <w:rPr>
          <w:sz w:val="16"/>
          <w:szCs w:val="16"/>
        </w:rPr>
      </w:pPr>
      <w:r w:rsidRPr="001A4F91">
        <w:rPr>
          <w:sz w:val="16"/>
          <w:szCs w:val="16"/>
        </w:rPr>
        <w:t xml:space="preserve">Кузнецова Л.Л. – заместитель </w:t>
      </w:r>
      <w:proofErr w:type="gramStart"/>
      <w:r w:rsidRPr="001A4F91">
        <w:rPr>
          <w:sz w:val="16"/>
          <w:szCs w:val="16"/>
        </w:rPr>
        <w:t>главы администрации города Татарска Татарского района Новосибирской области</w:t>
      </w:r>
      <w:proofErr w:type="gramEnd"/>
    </w:p>
    <w:p w:rsidR="006678CA" w:rsidRPr="001A4F91" w:rsidRDefault="006678CA" w:rsidP="006678CA">
      <w:pPr>
        <w:pStyle w:val="a9"/>
        <w:ind w:firstLine="284"/>
        <w:rPr>
          <w:sz w:val="16"/>
          <w:szCs w:val="16"/>
        </w:rPr>
      </w:pPr>
      <w:proofErr w:type="spellStart"/>
      <w:r w:rsidRPr="001A4F91">
        <w:rPr>
          <w:sz w:val="16"/>
          <w:szCs w:val="16"/>
        </w:rPr>
        <w:t>Хлестунов</w:t>
      </w:r>
      <w:proofErr w:type="spellEnd"/>
      <w:r w:rsidRPr="001A4F91">
        <w:rPr>
          <w:sz w:val="16"/>
          <w:szCs w:val="16"/>
        </w:rPr>
        <w:t xml:space="preserve"> С.С.- начальник  отдела финансов, учета, отчетности и закупок </w:t>
      </w:r>
      <w:proofErr w:type="gramStart"/>
      <w:r w:rsidRPr="001A4F91">
        <w:rPr>
          <w:sz w:val="16"/>
          <w:szCs w:val="16"/>
        </w:rPr>
        <w:t>администрации города Татарска Татарского района Новосибирской области</w:t>
      </w:r>
      <w:proofErr w:type="gramEnd"/>
      <w:r w:rsidRPr="001A4F91">
        <w:rPr>
          <w:sz w:val="16"/>
          <w:szCs w:val="16"/>
        </w:rPr>
        <w:t>;</w:t>
      </w:r>
    </w:p>
    <w:p w:rsidR="006678CA" w:rsidRPr="001A4F91" w:rsidRDefault="006678CA" w:rsidP="006678CA">
      <w:pPr>
        <w:pStyle w:val="a9"/>
        <w:ind w:firstLine="284"/>
        <w:rPr>
          <w:sz w:val="16"/>
          <w:szCs w:val="16"/>
        </w:rPr>
      </w:pPr>
      <w:r w:rsidRPr="001A4F91">
        <w:rPr>
          <w:sz w:val="16"/>
          <w:szCs w:val="16"/>
        </w:rPr>
        <w:t xml:space="preserve">Морозова Т.И.- ведущий специалист отдела финансов, учета, отчетности и закупок </w:t>
      </w:r>
      <w:proofErr w:type="gramStart"/>
      <w:r w:rsidRPr="001A4F91">
        <w:rPr>
          <w:sz w:val="16"/>
          <w:szCs w:val="16"/>
        </w:rPr>
        <w:t>администрации города Татарска Татарского района Новосибирской области</w:t>
      </w:r>
      <w:proofErr w:type="gramEnd"/>
      <w:r w:rsidRPr="001A4F91">
        <w:rPr>
          <w:sz w:val="16"/>
          <w:szCs w:val="16"/>
        </w:rPr>
        <w:t>.</w:t>
      </w:r>
    </w:p>
    <w:p w:rsidR="006678CA" w:rsidRPr="001A4F91" w:rsidRDefault="006678CA" w:rsidP="00781368">
      <w:pPr>
        <w:pStyle w:val="a9"/>
        <w:numPr>
          <w:ilvl w:val="0"/>
          <w:numId w:val="9"/>
        </w:numPr>
        <w:tabs>
          <w:tab w:val="left" w:pos="709"/>
          <w:tab w:val="left" w:pos="993"/>
        </w:tabs>
        <w:autoSpaceDE w:val="0"/>
        <w:autoSpaceDN w:val="0"/>
        <w:ind w:left="0" w:firstLine="284"/>
        <w:jc w:val="both"/>
        <w:rPr>
          <w:sz w:val="16"/>
          <w:szCs w:val="16"/>
        </w:rPr>
      </w:pPr>
      <w:r w:rsidRPr="001A4F91">
        <w:rPr>
          <w:sz w:val="16"/>
          <w:szCs w:val="16"/>
        </w:rPr>
        <w:t xml:space="preserve">Контроль за исполнением настоящего решения возложить на постоянную комиссию по бюджетной налоговой, финансово-кредитной политике и управлению имуществом Совета </w:t>
      </w:r>
      <w:proofErr w:type="gramStart"/>
      <w:r w:rsidRPr="001A4F91">
        <w:rPr>
          <w:sz w:val="16"/>
          <w:szCs w:val="16"/>
        </w:rPr>
        <w:t>депутатов города Татарска Татарского района  Новосибирской области</w:t>
      </w:r>
      <w:proofErr w:type="gramEnd"/>
      <w:r w:rsidRPr="001A4F91">
        <w:rPr>
          <w:sz w:val="16"/>
          <w:szCs w:val="16"/>
        </w:rPr>
        <w:t>.</w:t>
      </w:r>
    </w:p>
    <w:p w:rsidR="006678CA" w:rsidRPr="001A4F91" w:rsidRDefault="006678CA" w:rsidP="006678CA">
      <w:pPr>
        <w:pStyle w:val="ConsPlusNormal"/>
        <w:widowControl/>
        <w:ind w:firstLine="284"/>
        <w:jc w:val="both"/>
        <w:rPr>
          <w:rFonts w:ascii="Times New Roman" w:hAnsi="Times New Roman" w:cs="Times New Roman"/>
          <w:sz w:val="16"/>
          <w:szCs w:val="16"/>
        </w:rPr>
      </w:pPr>
      <w:r w:rsidRPr="001A4F91">
        <w:rPr>
          <w:rFonts w:ascii="Times New Roman" w:hAnsi="Times New Roman" w:cs="Times New Roman"/>
          <w:sz w:val="16"/>
          <w:szCs w:val="16"/>
        </w:rPr>
        <w:t xml:space="preserve">5. Настоящее решение вступает в силу со дня его официального опубликования в Бюллетене </w:t>
      </w:r>
      <w:proofErr w:type="gramStart"/>
      <w:r w:rsidRPr="001A4F91">
        <w:rPr>
          <w:rFonts w:ascii="Times New Roman" w:hAnsi="Times New Roman" w:cs="Times New Roman"/>
          <w:sz w:val="16"/>
          <w:szCs w:val="16"/>
        </w:rPr>
        <w:t>органов местного самоуправления города Татарска Татарского района Новосибирской области</w:t>
      </w:r>
      <w:proofErr w:type="gramEnd"/>
      <w:r w:rsidRPr="001A4F91">
        <w:rPr>
          <w:rFonts w:ascii="Times New Roman" w:hAnsi="Times New Roman" w:cs="Times New Roman"/>
          <w:sz w:val="16"/>
          <w:szCs w:val="16"/>
        </w:rPr>
        <w:t xml:space="preserve"> и размещения на официальном сайте администрации города Татарска Татарского района Новосибирской области.</w:t>
      </w:r>
    </w:p>
    <w:p w:rsidR="006678CA" w:rsidRPr="001A4F91" w:rsidRDefault="006678CA" w:rsidP="006678CA">
      <w:pPr>
        <w:pStyle w:val="ConsPlusNormal"/>
        <w:widowControl/>
        <w:jc w:val="both"/>
        <w:rPr>
          <w:rFonts w:ascii="Times New Roman" w:hAnsi="Times New Roman" w:cs="Times New Roman"/>
          <w:sz w:val="16"/>
          <w:szCs w:val="16"/>
        </w:rPr>
      </w:pPr>
    </w:p>
    <w:tbl>
      <w:tblPr>
        <w:tblW w:w="4948" w:type="pct"/>
        <w:tblLook w:val="04A0" w:firstRow="1" w:lastRow="0" w:firstColumn="1" w:lastColumn="0" w:noHBand="0" w:noVBand="1"/>
      </w:tblPr>
      <w:tblGrid>
        <w:gridCol w:w="5773"/>
        <w:gridCol w:w="4792"/>
      </w:tblGrid>
      <w:tr w:rsidR="006678CA" w:rsidRPr="001A4F91" w:rsidTr="0013020E">
        <w:tc>
          <w:tcPr>
            <w:tcW w:w="2732" w:type="pct"/>
            <w:shd w:val="clear" w:color="auto" w:fill="auto"/>
          </w:tcPr>
          <w:p w:rsidR="006678CA" w:rsidRPr="001A4F91" w:rsidRDefault="006678CA" w:rsidP="0013020E">
            <w:pPr>
              <w:jc w:val="both"/>
              <w:rPr>
                <w:sz w:val="16"/>
                <w:szCs w:val="16"/>
              </w:rPr>
            </w:pPr>
            <w:proofErr w:type="spellStart"/>
            <w:r w:rsidRPr="001A4F91">
              <w:rPr>
                <w:sz w:val="16"/>
                <w:szCs w:val="16"/>
              </w:rPr>
              <w:t>и</w:t>
            </w:r>
            <w:proofErr w:type="gramStart"/>
            <w:r w:rsidRPr="001A4F91">
              <w:rPr>
                <w:sz w:val="16"/>
                <w:szCs w:val="16"/>
              </w:rPr>
              <w:t>.о</w:t>
            </w:r>
            <w:proofErr w:type="spellEnd"/>
            <w:proofErr w:type="gramEnd"/>
            <w:r w:rsidRPr="001A4F91">
              <w:rPr>
                <w:sz w:val="16"/>
                <w:szCs w:val="16"/>
              </w:rPr>
              <w:t xml:space="preserve"> Главы города Татарска</w:t>
            </w:r>
          </w:p>
          <w:p w:rsidR="006678CA" w:rsidRPr="001A4F91" w:rsidRDefault="006678CA" w:rsidP="0013020E">
            <w:pPr>
              <w:jc w:val="both"/>
              <w:rPr>
                <w:sz w:val="16"/>
                <w:szCs w:val="16"/>
              </w:rPr>
            </w:pPr>
            <w:r w:rsidRPr="001A4F91">
              <w:rPr>
                <w:sz w:val="16"/>
                <w:szCs w:val="16"/>
              </w:rPr>
              <w:t xml:space="preserve">Татарского района                                                                            </w:t>
            </w:r>
          </w:p>
          <w:p w:rsidR="006678CA" w:rsidRPr="001A4F91" w:rsidRDefault="006678CA" w:rsidP="0013020E">
            <w:pPr>
              <w:rPr>
                <w:sz w:val="16"/>
                <w:szCs w:val="16"/>
              </w:rPr>
            </w:pPr>
            <w:r w:rsidRPr="001A4F91">
              <w:rPr>
                <w:sz w:val="16"/>
                <w:szCs w:val="16"/>
              </w:rPr>
              <w:t xml:space="preserve">Новосибирской области                                                                                      </w:t>
            </w:r>
          </w:p>
          <w:p w:rsidR="006678CA" w:rsidRPr="001A4F91" w:rsidRDefault="006678CA" w:rsidP="0013020E">
            <w:pPr>
              <w:jc w:val="both"/>
              <w:rPr>
                <w:sz w:val="16"/>
                <w:szCs w:val="16"/>
              </w:rPr>
            </w:pPr>
          </w:p>
        </w:tc>
        <w:tc>
          <w:tcPr>
            <w:tcW w:w="2268" w:type="pct"/>
            <w:shd w:val="clear" w:color="auto" w:fill="auto"/>
          </w:tcPr>
          <w:p w:rsidR="006678CA" w:rsidRPr="001A4F91" w:rsidRDefault="006678CA" w:rsidP="0013020E">
            <w:pPr>
              <w:jc w:val="both"/>
              <w:rPr>
                <w:sz w:val="16"/>
                <w:szCs w:val="16"/>
              </w:rPr>
            </w:pPr>
            <w:r w:rsidRPr="001A4F91">
              <w:rPr>
                <w:sz w:val="16"/>
                <w:szCs w:val="16"/>
              </w:rPr>
              <w:t>Председатель Совета депутатов</w:t>
            </w:r>
          </w:p>
          <w:p w:rsidR="006678CA" w:rsidRPr="001A4F91" w:rsidRDefault="006678CA" w:rsidP="0013020E">
            <w:pPr>
              <w:jc w:val="both"/>
              <w:rPr>
                <w:sz w:val="16"/>
                <w:szCs w:val="16"/>
              </w:rPr>
            </w:pPr>
            <w:r w:rsidRPr="001A4F91">
              <w:rPr>
                <w:sz w:val="16"/>
                <w:szCs w:val="16"/>
              </w:rPr>
              <w:t>города Татарска Татарского района Новосибирской области</w:t>
            </w:r>
          </w:p>
        </w:tc>
      </w:tr>
      <w:tr w:rsidR="006678CA" w:rsidRPr="001A4F91" w:rsidTr="0013020E">
        <w:tc>
          <w:tcPr>
            <w:tcW w:w="2732" w:type="pct"/>
            <w:shd w:val="clear" w:color="auto" w:fill="auto"/>
          </w:tcPr>
          <w:p w:rsidR="006678CA" w:rsidRPr="001A4F91" w:rsidRDefault="006678CA" w:rsidP="0013020E">
            <w:pPr>
              <w:jc w:val="center"/>
              <w:rPr>
                <w:sz w:val="16"/>
                <w:szCs w:val="16"/>
              </w:rPr>
            </w:pPr>
            <w:r w:rsidRPr="001A4F91">
              <w:rPr>
                <w:sz w:val="16"/>
                <w:szCs w:val="16"/>
              </w:rPr>
              <w:t xml:space="preserve">                                 В.Ю. Барбашин</w:t>
            </w:r>
          </w:p>
        </w:tc>
        <w:tc>
          <w:tcPr>
            <w:tcW w:w="2268" w:type="pct"/>
            <w:shd w:val="clear" w:color="auto" w:fill="auto"/>
          </w:tcPr>
          <w:p w:rsidR="006678CA" w:rsidRPr="001A4F91" w:rsidRDefault="006678CA" w:rsidP="0013020E">
            <w:pPr>
              <w:jc w:val="right"/>
              <w:rPr>
                <w:sz w:val="16"/>
                <w:szCs w:val="16"/>
              </w:rPr>
            </w:pPr>
            <w:r w:rsidRPr="001A4F91">
              <w:rPr>
                <w:sz w:val="16"/>
                <w:szCs w:val="16"/>
              </w:rPr>
              <w:t>Т. В. Баранова</w:t>
            </w:r>
          </w:p>
        </w:tc>
      </w:tr>
    </w:tbl>
    <w:p w:rsidR="00EB751B" w:rsidRDefault="006678CA" w:rsidP="005D2A1C">
      <w:pPr>
        <w:jc w:val="both"/>
        <w:rPr>
          <w:b/>
          <w:sz w:val="16"/>
          <w:szCs w:val="16"/>
        </w:rPr>
      </w:pPr>
      <w:r>
        <w:rPr>
          <w:noProof/>
          <w:color w:val="000000"/>
          <w:sz w:val="16"/>
          <w:szCs w:val="16"/>
        </w:rPr>
        <mc:AlternateContent>
          <mc:Choice Requires="wps">
            <w:drawing>
              <wp:anchor distT="0" distB="0" distL="114300" distR="114300" simplePos="0" relativeHeight="251721728" behindDoc="0" locked="0" layoutInCell="1" allowOverlap="1" wp14:anchorId="20D2AB05" wp14:editId="4CF7AC4B">
                <wp:simplePos x="0" y="0"/>
                <wp:positionH relativeFrom="column">
                  <wp:posOffset>-126365</wp:posOffset>
                </wp:positionH>
                <wp:positionV relativeFrom="paragraph">
                  <wp:posOffset>31750</wp:posOffset>
                </wp:positionV>
                <wp:extent cx="6792595" cy="0"/>
                <wp:effectExtent l="0" t="19050" r="27305" b="3810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5pt" to="524.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" strokecolor="black [3213]" strokeweight="3.75pt">
                <v:stroke linestyle="thinThin"/>
              </v:line>
            </w:pict>
          </mc:Fallback>
        </mc:AlternateContent>
      </w:r>
    </w:p>
    <w:p w:rsidR="00890CB7" w:rsidRPr="005C3C5E" w:rsidRDefault="00890CB7" w:rsidP="00890CB7">
      <w:pPr>
        <w:jc w:val="center"/>
        <w:rPr>
          <w:b/>
          <w:sz w:val="16"/>
          <w:szCs w:val="16"/>
        </w:rPr>
      </w:pPr>
      <w:r w:rsidRPr="005C3C5E">
        <w:rPr>
          <w:b/>
          <w:sz w:val="16"/>
          <w:szCs w:val="16"/>
        </w:rPr>
        <w:t>СОВЕТ ДЕПУТАТОВ</w:t>
      </w:r>
    </w:p>
    <w:p w:rsidR="00890CB7" w:rsidRPr="005C3C5E" w:rsidRDefault="00890CB7" w:rsidP="00890CB7">
      <w:pPr>
        <w:jc w:val="center"/>
        <w:rPr>
          <w:b/>
          <w:sz w:val="16"/>
          <w:szCs w:val="16"/>
        </w:rPr>
      </w:pPr>
      <w:r w:rsidRPr="005C3C5E">
        <w:rPr>
          <w:b/>
          <w:sz w:val="16"/>
          <w:szCs w:val="16"/>
        </w:rPr>
        <w:t xml:space="preserve">ГОРОДА ТАТАРСКА </w:t>
      </w:r>
      <w:r w:rsidRPr="005C3C5E">
        <w:rPr>
          <w:b/>
          <w:caps/>
          <w:sz w:val="16"/>
          <w:szCs w:val="16"/>
        </w:rPr>
        <w:t>Татарского района</w:t>
      </w:r>
    </w:p>
    <w:p w:rsidR="00890CB7" w:rsidRPr="005C3C5E" w:rsidRDefault="00890CB7" w:rsidP="00890CB7">
      <w:pPr>
        <w:jc w:val="center"/>
        <w:rPr>
          <w:b/>
          <w:sz w:val="16"/>
          <w:szCs w:val="16"/>
        </w:rPr>
      </w:pPr>
      <w:r w:rsidRPr="005C3C5E">
        <w:rPr>
          <w:b/>
          <w:sz w:val="16"/>
          <w:szCs w:val="16"/>
        </w:rPr>
        <w:t>НОВОСИБИРСКОЙ ОБЛАСТИ</w:t>
      </w:r>
    </w:p>
    <w:p w:rsidR="00890CB7" w:rsidRPr="005C3C5E" w:rsidRDefault="00890CB7" w:rsidP="00890CB7">
      <w:pPr>
        <w:jc w:val="center"/>
        <w:rPr>
          <w:b/>
          <w:sz w:val="16"/>
          <w:szCs w:val="16"/>
        </w:rPr>
      </w:pPr>
      <w:r w:rsidRPr="005C3C5E">
        <w:rPr>
          <w:b/>
          <w:sz w:val="16"/>
          <w:szCs w:val="16"/>
        </w:rPr>
        <w:t>(пятого созыва)</w:t>
      </w:r>
    </w:p>
    <w:p w:rsidR="00890CB7" w:rsidRPr="005C3C5E" w:rsidRDefault="00890CB7" w:rsidP="00890CB7">
      <w:pPr>
        <w:jc w:val="center"/>
        <w:rPr>
          <w:b/>
          <w:sz w:val="16"/>
          <w:szCs w:val="16"/>
        </w:rPr>
      </w:pPr>
    </w:p>
    <w:p w:rsidR="00890CB7" w:rsidRPr="005C3C5E" w:rsidRDefault="00890CB7" w:rsidP="00890CB7">
      <w:pPr>
        <w:keepNext/>
        <w:jc w:val="center"/>
        <w:outlineLvl w:val="0"/>
        <w:rPr>
          <w:b/>
          <w:sz w:val="16"/>
          <w:szCs w:val="16"/>
        </w:rPr>
      </w:pPr>
      <w:r w:rsidRPr="005C3C5E">
        <w:rPr>
          <w:b/>
          <w:sz w:val="16"/>
          <w:szCs w:val="16"/>
        </w:rPr>
        <w:t>РЕШЕНИЕ № 346</w:t>
      </w:r>
    </w:p>
    <w:p w:rsidR="00890CB7" w:rsidRPr="005C3C5E" w:rsidRDefault="00890CB7" w:rsidP="00890CB7">
      <w:pPr>
        <w:jc w:val="center"/>
        <w:rPr>
          <w:sz w:val="16"/>
          <w:szCs w:val="16"/>
        </w:rPr>
      </w:pPr>
      <w:r w:rsidRPr="005C3C5E">
        <w:rPr>
          <w:sz w:val="16"/>
          <w:szCs w:val="16"/>
        </w:rPr>
        <w:t>(Двенадцатая очередная сессия)</w:t>
      </w:r>
    </w:p>
    <w:p w:rsidR="00890CB7" w:rsidRPr="005C3C5E" w:rsidRDefault="00890CB7" w:rsidP="00890CB7">
      <w:pPr>
        <w:jc w:val="center"/>
        <w:rPr>
          <w:sz w:val="16"/>
          <w:szCs w:val="16"/>
        </w:rPr>
      </w:pPr>
      <w:r w:rsidRPr="005C3C5E">
        <w:rPr>
          <w:sz w:val="16"/>
          <w:szCs w:val="16"/>
        </w:rPr>
        <w:t xml:space="preserve">от 28.10.2022 года </w:t>
      </w:r>
      <w:r>
        <w:rPr>
          <w:sz w:val="16"/>
          <w:szCs w:val="16"/>
        </w:rPr>
        <w:t xml:space="preserve">                                                                                                                                                                                                                    </w:t>
      </w:r>
      <w:r w:rsidRPr="005C3C5E">
        <w:rPr>
          <w:sz w:val="16"/>
          <w:szCs w:val="16"/>
        </w:rPr>
        <w:t>г. Татарск</w:t>
      </w:r>
    </w:p>
    <w:p w:rsidR="00890CB7" w:rsidRPr="005C3C5E" w:rsidRDefault="00890CB7" w:rsidP="00890CB7">
      <w:pPr>
        <w:jc w:val="center"/>
        <w:rPr>
          <w:b/>
          <w:sz w:val="16"/>
          <w:szCs w:val="16"/>
        </w:rPr>
      </w:pPr>
    </w:p>
    <w:p w:rsidR="00890CB7" w:rsidRDefault="00890CB7" w:rsidP="00890CB7">
      <w:pPr>
        <w:jc w:val="center"/>
        <w:rPr>
          <w:b/>
          <w:sz w:val="16"/>
          <w:szCs w:val="16"/>
        </w:rPr>
      </w:pPr>
      <w:r w:rsidRPr="005C3C5E">
        <w:rPr>
          <w:b/>
          <w:sz w:val="16"/>
          <w:szCs w:val="16"/>
        </w:rPr>
        <w:t xml:space="preserve">О внесении изменений в решение </w:t>
      </w:r>
      <w:proofErr w:type="gramStart"/>
      <w:r w:rsidRPr="005C3C5E">
        <w:rPr>
          <w:b/>
          <w:sz w:val="16"/>
          <w:szCs w:val="16"/>
        </w:rPr>
        <w:t>Совета депутатов города Татарска Новосибирской области</w:t>
      </w:r>
      <w:proofErr w:type="gramEnd"/>
      <w:r w:rsidRPr="005C3C5E">
        <w:rPr>
          <w:b/>
          <w:sz w:val="16"/>
          <w:szCs w:val="16"/>
        </w:rPr>
        <w:t xml:space="preserve"> от 26 декабря 2018 года «Об утверждении Положения о порядке оплаты труда, применения поощрений и материального стимулирования лиц, замещающих муниципальные должности, действующих на постоянной основе в органах местного самоуправления и муниципальных служащих администрации города Татарска Новосибирской области»</w:t>
      </w:r>
    </w:p>
    <w:p w:rsidR="00890CB7" w:rsidRPr="005C3C5E" w:rsidRDefault="00890CB7" w:rsidP="00890CB7">
      <w:pPr>
        <w:jc w:val="center"/>
        <w:rPr>
          <w:b/>
          <w:sz w:val="16"/>
          <w:szCs w:val="16"/>
        </w:rPr>
      </w:pPr>
    </w:p>
    <w:p w:rsidR="00890CB7" w:rsidRPr="005C3C5E" w:rsidRDefault="00890CB7" w:rsidP="00890CB7">
      <w:pPr>
        <w:ind w:firstLine="284"/>
        <w:jc w:val="both"/>
        <w:rPr>
          <w:sz w:val="16"/>
          <w:szCs w:val="16"/>
        </w:rPr>
      </w:pPr>
      <w:proofErr w:type="gramStart"/>
      <w:r w:rsidRPr="005C3C5E">
        <w:rPr>
          <w:sz w:val="16"/>
          <w:szCs w:val="16"/>
        </w:rPr>
        <w:t>В соответствии с Постановлением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Уставом городского поселения города Татарска Татарского муниципального района Новосибирской области Совет депутатов города Татарска Татарского района Новосибирской</w:t>
      </w:r>
      <w:proofErr w:type="gramEnd"/>
      <w:r w:rsidRPr="005C3C5E">
        <w:rPr>
          <w:sz w:val="16"/>
          <w:szCs w:val="16"/>
        </w:rPr>
        <w:t xml:space="preserve"> области </w:t>
      </w:r>
    </w:p>
    <w:p w:rsidR="00890CB7" w:rsidRPr="005C3C5E" w:rsidRDefault="00890CB7" w:rsidP="00890CB7">
      <w:pPr>
        <w:ind w:firstLine="284"/>
        <w:jc w:val="both"/>
        <w:rPr>
          <w:sz w:val="16"/>
          <w:szCs w:val="16"/>
        </w:rPr>
      </w:pPr>
      <w:r w:rsidRPr="005C3C5E">
        <w:rPr>
          <w:sz w:val="16"/>
          <w:szCs w:val="16"/>
        </w:rPr>
        <w:t>РЕШИЛ:</w:t>
      </w:r>
    </w:p>
    <w:p w:rsidR="00890CB7" w:rsidRPr="005C3C5E" w:rsidRDefault="00890CB7" w:rsidP="00890CB7">
      <w:pPr>
        <w:ind w:firstLine="284"/>
        <w:jc w:val="both"/>
        <w:rPr>
          <w:sz w:val="16"/>
          <w:szCs w:val="16"/>
        </w:rPr>
      </w:pPr>
      <w:r w:rsidRPr="005C3C5E">
        <w:rPr>
          <w:sz w:val="16"/>
          <w:szCs w:val="16"/>
        </w:rPr>
        <w:t xml:space="preserve">1. </w:t>
      </w:r>
      <w:proofErr w:type="gramStart"/>
      <w:r w:rsidRPr="005C3C5E">
        <w:rPr>
          <w:sz w:val="16"/>
          <w:szCs w:val="16"/>
        </w:rPr>
        <w:t>Внести в Положение о порядке оплаты труда, применения поощрений и материального стимулирования лиц, замещающих муниципальные должности, действующих на постоянной основе в органах местного самоуправления и муниципальных служащих администрации города Татарска Новосибирской области, утвержденное решением в решение Совета депутатов города Татарска Новосибирской области «Об утверждении Положения о порядке оплаты труда, применения поощрений и материального стимулирования лиц, замещающих муниципальные должности, действующих на</w:t>
      </w:r>
      <w:proofErr w:type="gramEnd"/>
      <w:r w:rsidRPr="005C3C5E">
        <w:rPr>
          <w:sz w:val="16"/>
          <w:szCs w:val="16"/>
        </w:rPr>
        <w:t xml:space="preserve"> </w:t>
      </w:r>
      <w:r w:rsidRPr="005C3C5E">
        <w:rPr>
          <w:sz w:val="16"/>
          <w:szCs w:val="16"/>
        </w:rPr>
        <w:lastRenderedPageBreak/>
        <w:t>постоянной основе в органах местного самоуправления и муниципальных служащих администрации города Татарска Новосибирской области» следующие изменения:</w:t>
      </w:r>
    </w:p>
    <w:p w:rsidR="00890CB7" w:rsidRPr="005C3C5E" w:rsidRDefault="00890CB7" w:rsidP="00890CB7">
      <w:pPr>
        <w:ind w:firstLine="284"/>
        <w:jc w:val="both"/>
        <w:rPr>
          <w:sz w:val="16"/>
          <w:szCs w:val="16"/>
        </w:rPr>
      </w:pPr>
      <w:r w:rsidRPr="005C3C5E">
        <w:rPr>
          <w:sz w:val="16"/>
          <w:szCs w:val="16"/>
        </w:rPr>
        <w:t>2. В абзаце два пункта 2.2. Раздела 2 цифры «2792» заменить цифрами «3220»;</w:t>
      </w:r>
    </w:p>
    <w:p w:rsidR="00890CB7" w:rsidRPr="005C3C5E" w:rsidRDefault="00890CB7" w:rsidP="00890CB7">
      <w:pPr>
        <w:ind w:firstLine="284"/>
        <w:jc w:val="both"/>
        <w:rPr>
          <w:sz w:val="16"/>
          <w:szCs w:val="16"/>
        </w:rPr>
      </w:pPr>
      <w:r w:rsidRPr="005C3C5E">
        <w:rPr>
          <w:sz w:val="16"/>
          <w:szCs w:val="16"/>
        </w:rPr>
        <w:t>3. В пункте 3.2. Раздела 3 цифры «2792» заменить цифрами «3220»;</w:t>
      </w:r>
    </w:p>
    <w:p w:rsidR="00890CB7" w:rsidRPr="005C3C5E" w:rsidRDefault="00890CB7" w:rsidP="00890CB7">
      <w:pPr>
        <w:ind w:firstLine="284"/>
        <w:jc w:val="both"/>
        <w:rPr>
          <w:sz w:val="16"/>
          <w:szCs w:val="16"/>
        </w:rPr>
      </w:pPr>
      <w:r w:rsidRPr="005C3C5E">
        <w:rPr>
          <w:sz w:val="16"/>
          <w:szCs w:val="16"/>
        </w:rPr>
        <w:t>4.Пункт 3.9. Главы 3.Оплата труда муниципальных служащих читать в редакции:</w:t>
      </w:r>
    </w:p>
    <w:p w:rsidR="00890CB7" w:rsidRPr="005C3C5E" w:rsidRDefault="00890CB7" w:rsidP="00890CB7">
      <w:pPr>
        <w:ind w:firstLine="284"/>
        <w:jc w:val="both"/>
        <w:rPr>
          <w:sz w:val="16"/>
          <w:szCs w:val="16"/>
        </w:rPr>
      </w:pPr>
      <w:r w:rsidRPr="005C3C5E">
        <w:rPr>
          <w:sz w:val="16"/>
          <w:szCs w:val="16"/>
        </w:rPr>
        <w:t xml:space="preserve">«3.9. Ежемесячная надбавка к должностному окладу за классный чин муниципальных служащих (НКЧ) устанавливается равным: </w:t>
      </w:r>
    </w:p>
    <w:tbl>
      <w:tblPr>
        <w:tblStyle w:val="a6"/>
        <w:tblW w:w="0" w:type="auto"/>
        <w:jc w:val="center"/>
        <w:tblLook w:val="01E0" w:firstRow="1" w:lastRow="1" w:firstColumn="1" w:lastColumn="1" w:noHBand="0" w:noVBand="0"/>
      </w:tblPr>
      <w:tblGrid>
        <w:gridCol w:w="6675"/>
        <w:gridCol w:w="2896"/>
      </w:tblGrid>
      <w:tr w:rsidR="00890CB7" w:rsidRPr="005C3C5E" w:rsidTr="00890CB7">
        <w:trPr>
          <w:jc w:val="center"/>
        </w:trPr>
        <w:tc>
          <w:tcPr>
            <w:tcW w:w="6675" w:type="dxa"/>
          </w:tcPr>
          <w:p w:rsidR="00890CB7" w:rsidRPr="005C3C5E" w:rsidRDefault="00890CB7" w:rsidP="0013020E">
            <w:pPr>
              <w:jc w:val="center"/>
              <w:rPr>
                <w:sz w:val="16"/>
                <w:szCs w:val="16"/>
              </w:rPr>
            </w:pPr>
            <w:r w:rsidRPr="005C3C5E">
              <w:rPr>
                <w:sz w:val="16"/>
                <w:szCs w:val="16"/>
              </w:rPr>
              <w:t xml:space="preserve">Наименование классного чина </w:t>
            </w:r>
          </w:p>
          <w:p w:rsidR="00890CB7" w:rsidRPr="005C3C5E" w:rsidRDefault="00890CB7" w:rsidP="0013020E">
            <w:pPr>
              <w:jc w:val="center"/>
              <w:rPr>
                <w:sz w:val="16"/>
                <w:szCs w:val="16"/>
              </w:rPr>
            </w:pPr>
            <w:r w:rsidRPr="005C3C5E">
              <w:rPr>
                <w:sz w:val="16"/>
                <w:szCs w:val="16"/>
              </w:rPr>
              <w:t xml:space="preserve">муниципального служащего </w:t>
            </w:r>
          </w:p>
        </w:tc>
        <w:tc>
          <w:tcPr>
            <w:tcW w:w="2896" w:type="dxa"/>
          </w:tcPr>
          <w:p w:rsidR="00890CB7" w:rsidRPr="005C3C5E" w:rsidRDefault="00890CB7" w:rsidP="0013020E">
            <w:pPr>
              <w:jc w:val="center"/>
              <w:rPr>
                <w:sz w:val="16"/>
                <w:szCs w:val="16"/>
              </w:rPr>
            </w:pPr>
            <w:r w:rsidRPr="005C3C5E">
              <w:rPr>
                <w:sz w:val="16"/>
                <w:szCs w:val="16"/>
              </w:rPr>
              <w:t>Норматив ежемесячной добавки,</w:t>
            </w:r>
          </w:p>
          <w:p w:rsidR="00890CB7" w:rsidRPr="005C3C5E" w:rsidRDefault="00890CB7" w:rsidP="0013020E">
            <w:pPr>
              <w:jc w:val="center"/>
              <w:rPr>
                <w:sz w:val="16"/>
                <w:szCs w:val="16"/>
              </w:rPr>
            </w:pPr>
            <w:r w:rsidRPr="005C3C5E">
              <w:rPr>
                <w:sz w:val="16"/>
                <w:szCs w:val="16"/>
              </w:rPr>
              <w:t>рубли</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Действительный муниципальный советник 1 класса</w:t>
            </w:r>
          </w:p>
        </w:tc>
        <w:tc>
          <w:tcPr>
            <w:tcW w:w="2896" w:type="dxa"/>
          </w:tcPr>
          <w:p w:rsidR="00890CB7" w:rsidRPr="005C3C5E" w:rsidRDefault="00890CB7" w:rsidP="0013020E">
            <w:pPr>
              <w:jc w:val="center"/>
              <w:rPr>
                <w:sz w:val="16"/>
                <w:szCs w:val="16"/>
              </w:rPr>
            </w:pPr>
            <w:r w:rsidRPr="005C3C5E">
              <w:rPr>
                <w:sz w:val="16"/>
                <w:szCs w:val="16"/>
              </w:rPr>
              <w:t>2279</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Действительный муниципальный советник 2 класса</w:t>
            </w:r>
          </w:p>
        </w:tc>
        <w:tc>
          <w:tcPr>
            <w:tcW w:w="2896" w:type="dxa"/>
          </w:tcPr>
          <w:p w:rsidR="00890CB7" w:rsidRPr="005C3C5E" w:rsidRDefault="00890CB7" w:rsidP="0013020E">
            <w:pPr>
              <w:jc w:val="center"/>
              <w:rPr>
                <w:sz w:val="16"/>
                <w:szCs w:val="16"/>
              </w:rPr>
            </w:pPr>
            <w:r w:rsidRPr="005C3C5E">
              <w:rPr>
                <w:sz w:val="16"/>
                <w:szCs w:val="16"/>
              </w:rPr>
              <w:t>2164</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Действительный муниципальный советник 3 класса</w:t>
            </w:r>
          </w:p>
        </w:tc>
        <w:tc>
          <w:tcPr>
            <w:tcW w:w="2896" w:type="dxa"/>
          </w:tcPr>
          <w:p w:rsidR="00890CB7" w:rsidRPr="005C3C5E" w:rsidRDefault="00890CB7" w:rsidP="0013020E">
            <w:pPr>
              <w:jc w:val="center"/>
              <w:rPr>
                <w:sz w:val="16"/>
                <w:szCs w:val="16"/>
              </w:rPr>
            </w:pPr>
            <w:r w:rsidRPr="005C3C5E">
              <w:rPr>
                <w:sz w:val="16"/>
                <w:szCs w:val="16"/>
              </w:rPr>
              <w:t>2056</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Муниципальный советник 1 класса</w:t>
            </w:r>
          </w:p>
        </w:tc>
        <w:tc>
          <w:tcPr>
            <w:tcW w:w="2896" w:type="dxa"/>
          </w:tcPr>
          <w:p w:rsidR="00890CB7" w:rsidRPr="005C3C5E" w:rsidRDefault="00890CB7" w:rsidP="0013020E">
            <w:pPr>
              <w:jc w:val="center"/>
              <w:rPr>
                <w:sz w:val="16"/>
                <w:szCs w:val="16"/>
              </w:rPr>
            </w:pPr>
            <w:r w:rsidRPr="005C3C5E">
              <w:rPr>
                <w:sz w:val="16"/>
                <w:szCs w:val="16"/>
              </w:rPr>
              <w:t>1957</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Муниципальный советник 2 класса</w:t>
            </w:r>
          </w:p>
        </w:tc>
        <w:tc>
          <w:tcPr>
            <w:tcW w:w="2896" w:type="dxa"/>
          </w:tcPr>
          <w:p w:rsidR="00890CB7" w:rsidRPr="005C3C5E" w:rsidRDefault="00890CB7" w:rsidP="0013020E">
            <w:pPr>
              <w:jc w:val="center"/>
              <w:rPr>
                <w:sz w:val="16"/>
                <w:szCs w:val="16"/>
              </w:rPr>
            </w:pPr>
            <w:r w:rsidRPr="005C3C5E">
              <w:rPr>
                <w:sz w:val="16"/>
                <w:szCs w:val="16"/>
              </w:rPr>
              <w:t>1856</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Муниципальный советник 3 класса</w:t>
            </w:r>
          </w:p>
        </w:tc>
        <w:tc>
          <w:tcPr>
            <w:tcW w:w="2896" w:type="dxa"/>
          </w:tcPr>
          <w:p w:rsidR="00890CB7" w:rsidRPr="005C3C5E" w:rsidRDefault="00890CB7" w:rsidP="0013020E">
            <w:pPr>
              <w:jc w:val="center"/>
              <w:rPr>
                <w:sz w:val="16"/>
                <w:szCs w:val="16"/>
              </w:rPr>
            </w:pPr>
            <w:r w:rsidRPr="005C3C5E">
              <w:rPr>
                <w:sz w:val="16"/>
                <w:szCs w:val="16"/>
              </w:rPr>
              <w:t>1762</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Советник муниципальной службы 1 класса</w:t>
            </w:r>
          </w:p>
        </w:tc>
        <w:tc>
          <w:tcPr>
            <w:tcW w:w="2896" w:type="dxa"/>
          </w:tcPr>
          <w:p w:rsidR="00890CB7" w:rsidRPr="005C3C5E" w:rsidRDefault="00890CB7" w:rsidP="0013020E">
            <w:pPr>
              <w:jc w:val="center"/>
              <w:rPr>
                <w:sz w:val="16"/>
                <w:szCs w:val="16"/>
              </w:rPr>
            </w:pPr>
            <w:r w:rsidRPr="005C3C5E">
              <w:rPr>
                <w:sz w:val="16"/>
                <w:szCs w:val="16"/>
              </w:rPr>
              <w:t>1675</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Советник муниципальной службы 2 класса</w:t>
            </w:r>
          </w:p>
        </w:tc>
        <w:tc>
          <w:tcPr>
            <w:tcW w:w="2896" w:type="dxa"/>
          </w:tcPr>
          <w:p w:rsidR="00890CB7" w:rsidRPr="005C3C5E" w:rsidRDefault="00890CB7" w:rsidP="0013020E">
            <w:pPr>
              <w:jc w:val="center"/>
              <w:rPr>
                <w:sz w:val="16"/>
                <w:szCs w:val="16"/>
              </w:rPr>
            </w:pPr>
            <w:r w:rsidRPr="005C3C5E">
              <w:rPr>
                <w:sz w:val="16"/>
                <w:szCs w:val="16"/>
              </w:rPr>
              <w:t>1595</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Советник муниципальной службы 3 класса</w:t>
            </w:r>
          </w:p>
        </w:tc>
        <w:tc>
          <w:tcPr>
            <w:tcW w:w="2896" w:type="dxa"/>
          </w:tcPr>
          <w:p w:rsidR="00890CB7" w:rsidRPr="005C3C5E" w:rsidRDefault="00890CB7" w:rsidP="0013020E">
            <w:pPr>
              <w:jc w:val="center"/>
              <w:rPr>
                <w:sz w:val="16"/>
                <w:szCs w:val="16"/>
              </w:rPr>
            </w:pPr>
            <w:r w:rsidRPr="005C3C5E">
              <w:rPr>
                <w:sz w:val="16"/>
                <w:szCs w:val="16"/>
              </w:rPr>
              <w:t>1521</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Референт муниципальной службы 1 класса</w:t>
            </w:r>
          </w:p>
        </w:tc>
        <w:tc>
          <w:tcPr>
            <w:tcW w:w="2896" w:type="dxa"/>
          </w:tcPr>
          <w:p w:rsidR="00890CB7" w:rsidRPr="005C3C5E" w:rsidRDefault="00890CB7" w:rsidP="0013020E">
            <w:pPr>
              <w:jc w:val="center"/>
              <w:rPr>
                <w:sz w:val="16"/>
                <w:szCs w:val="16"/>
              </w:rPr>
            </w:pPr>
            <w:r w:rsidRPr="005C3C5E">
              <w:rPr>
                <w:sz w:val="16"/>
                <w:szCs w:val="16"/>
              </w:rPr>
              <w:t>1449</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Референт муниципальной службы 2 класса</w:t>
            </w:r>
          </w:p>
        </w:tc>
        <w:tc>
          <w:tcPr>
            <w:tcW w:w="2896" w:type="dxa"/>
          </w:tcPr>
          <w:p w:rsidR="00890CB7" w:rsidRPr="005C3C5E" w:rsidRDefault="00890CB7" w:rsidP="0013020E">
            <w:pPr>
              <w:jc w:val="center"/>
              <w:rPr>
                <w:sz w:val="16"/>
                <w:szCs w:val="16"/>
              </w:rPr>
            </w:pPr>
            <w:r w:rsidRPr="005C3C5E">
              <w:rPr>
                <w:sz w:val="16"/>
                <w:szCs w:val="16"/>
              </w:rPr>
              <w:t>1382</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Референт муниципальной службы 3 класса</w:t>
            </w:r>
          </w:p>
        </w:tc>
        <w:tc>
          <w:tcPr>
            <w:tcW w:w="2896" w:type="dxa"/>
          </w:tcPr>
          <w:p w:rsidR="00890CB7" w:rsidRPr="005C3C5E" w:rsidRDefault="00890CB7" w:rsidP="0013020E">
            <w:pPr>
              <w:jc w:val="center"/>
              <w:rPr>
                <w:sz w:val="16"/>
                <w:szCs w:val="16"/>
              </w:rPr>
            </w:pPr>
            <w:r w:rsidRPr="005C3C5E">
              <w:rPr>
                <w:sz w:val="16"/>
                <w:szCs w:val="16"/>
              </w:rPr>
              <w:t>1314</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Секретарь муниципальной службы 1 класса</w:t>
            </w:r>
          </w:p>
        </w:tc>
        <w:tc>
          <w:tcPr>
            <w:tcW w:w="2896" w:type="dxa"/>
          </w:tcPr>
          <w:p w:rsidR="00890CB7" w:rsidRPr="005C3C5E" w:rsidRDefault="00890CB7" w:rsidP="0013020E">
            <w:pPr>
              <w:jc w:val="center"/>
              <w:rPr>
                <w:sz w:val="16"/>
                <w:szCs w:val="16"/>
              </w:rPr>
            </w:pPr>
            <w:r w:rsidRPr="005C3C5E">
              <w:rPr>
                <w:sz w:val="16"/>
                <w:szCs w:val="16"/>
              </w:rPr>
              <w:t>1248</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Секретарь муниципальной службы 2 класса</w:t>
            </w:r>
          </w:p>
        </w:tc>
        <w:tc>
          <w:tcPr>
            <w:tcW w:w="2896" w:type="dxa"/>
          </w:tcPr>
          <w:p w:rsidR="00890CB7" w:rsidRPr="005C3C5E" w:rsidRDefault="00890CB7" w:rsidP="0013020E">
            <w:pPr>
              <w:jc w:val="center"/>
              <w:rPr>
                <w:sz w:val="16"/>
                <w:szCs w:val="16"/>
              </w:rPr>
            </w:pPr>
            <w:r w:rsidRPr="005C3C5E">
              <w:rPr>
                <w:sz w:val="16"/>
                <w:szCs w:val="16"/>
              </w:rPr>
              <w:t>1181</w:t>
            </w:r>
          </w:p>
        </w:tc>
      </w:tr>
      <w:tr w:rsidR="00890CB7" w:rsidRPr="005C3C5E" w:rsidTr="00890CB7">
        <w:trPr>
          <w:jc w:val="center"/>
        </w:trPr>
        <w:tc>
          <w:tcPr>
            <w:tcW w:w="6675" w:type="dxa"/>
          </w:tcPr>
          <w:p w:rsidR="00890CB7" w:rsidRPr="005C3C5E" w:rsidRDefault="00890CB7" w:rsidP="0013020E">
            <w:pPr>
              <w:rPr>
                <w:sz w:val="16"/>
                <w:szCs w:val="16"/>
              </w:rPr>
            </w:pPr>
            <w:r w:rsidRPr="005C3C5E">
              <w:rPr>
                <w:sz w:val="16"/>
                <w:szCs w:val="16"/>
              </w:rPr>
              <w:t>Секретарь муниципальной службы 3 класса</w:t>
            </w:r>
          </w:p>
        </w:tc>
        <w:tc>
          <w:tcPr>
            <w:tcW w:w="2896" w:type="dxa"/>
          </w:tcPr>
          <w:p w:rsidR="00890CB7" w:rsidRPr="005C3C5E" w:rsidRDefault="00890CB7" w:rsidP="0013020E">
            <w:pPr>
              <w:jc w:val="center"/>
              <w:rPr>
                <w:sz w:val="16"/>
                <w:szCs w:val="16"/>
              </w:rPr>
            </w:pPr>
            <w:r w:rsidRPr="005C3C5E">
              <w:rPr>
                <w:sz w:val="16"/>
                <w:szCs w:val="16"/>
              </w:rPr>
              <w:t>970</w:t>
            </w:r>
          </w:p>
        </w:tc>
      </w:tr>
    </w:tbl>
    <w:p w:rsidR="00890CB7" w:rsidRPr="005C3C5E" w:rsidRDefault="00890CB7" w:rsidP="00890CB7">
      <w:pPr>
        <w:tabs>
          <w:tab w:val="left" w:pos="-284"/>
          <w:tab w:val="left" w:pos="993"/>
        </w:tabs>
        <w:ind w:firstLine="284"/>
        <w:contextualSpacing/>
        <w:jc w:val="both"/>
        <w:rPr>
          <w:sz w:val="16"/>
          <w:szCs w:val="16"/>
        </w:rPr>
      </w:pPr>
      <w:r w:rsidRPr="005C3C5E">
        <w:rPr>
          <w:sz w:val="16"/>
          <w:szCs w:val="16"/>
        </w:rPr>
        <w:t>5. Настоящее решение подлежит опубликованию в «Бюллетене органов местного самоуправления города Татарска Татарского района Новосибирской области»,</w:t>
      </w:r>
      <w:r w:rsidRPr="005C3C5E">
        <w:rPr>
          <w:rFonts w:eastAsia="Calibri"/>
          <w:bCs/>
          <w:sz w:val="16"/>
          <w:szCs w:val="16"/>
        </w:rPr>
        <w:t xml:space="preserve"> размещению на официальном сайте администрации города Татарска Татарского района Новосибирской области в информационно </w:t>
      </w:r>
      <w:proofErr w:type="gramStart"/>
      <w:r w:rsidRPr="005C3C5E">
        <w:rPr>
          <w:rFonts w:eastAsia="Calibri"/>
          <w:bCs/>
          <w:sz w:val="16"/>
          <w:szCs w:val="16"/>
        </w:rPr>
        <w:t>-т</w:t>
      </w:r>
      <w:proofErr w:type="gramEnd"/>
      <w:r w:rsidRPr="005C3C5E">
        <w:rPr>
          <w:rFonts w:eastAsia="Calibri"/>
          <w:bCs/>
          <w:sz w:val="16"/>
          <w:szCs w:val="16"/>
        </w:rPr>
        <w:t xml:space="preserve">елекоммуникационной сети «Интернет» и распространяет своё действие на отношения, возникшие с 01.07.2022 г. </w:t>
      </w:r>
    </w:p>
    <w:p w:rsidR="00890CB7" w:rsidRPr="005C3C5E" w:rsidRDefault="00890CB7" w:rsidP="00890CB7">
      <w:pPr>
        <w:tabs>
          <w:tab w:val="left" w:pos="851"/>
          <w:tab w:val="left" w:pos="993"/>
          <w:tab w:val="left" w:pos="1050"/>
        </w:tabs>
        <w:ind w:firstLine="284"/>
        <w:contextualSpacing/>
        <w:jc w:val="both"/>
        <w:rPr>
          <w:sz w:val="16"/>
          <w:szCs w:val="16"/>
        </w:rPr>
      </w:pPr>
      <w:r w:rsidRPr="005C3C5E">
        <w:rPr>
          <w:sz w:val="16"/>
          <w:szCs w:val="16"/>
        </w:rPr>
        <w:t xml:space="preserve">6. Контроль за исполнением настоящего решения возложить на начальника отдела организационно - контрольной, кадровой и правовой работы </w:t>
      </w:r>
      <w:proofErr w:type="gramStart"/>
      <w:r w:rsidRPr="005C3C5E">
        <w:rPr>
          <w:sz w:val="16"/>
          <w:szCs w:val="16"/>
        </w:rPr>
        <w:t xml:space="preserve">администрации </w:t>
      </w:r>
      <w:r w:rsidRPr="005C3C5E">
        <w:rPr>
          <w:rFonts w:eastAsia="Calibri"/>
          <w:bCs/>
          <w:sz w:val="16"/>
          <w:szCs w:val="16"/>
        </w:rPr>
        <w:t>города Татарска Татарского района Новосибирской области</w:t>
      </w:r>
      <w:proofErr w:type="gramEnd"/>
      <w:r w:rsidRPr="005C3C5E">
        <w:rPr>
          <w:sz w:val="16"/>
          <w:szCs w:val="16"/>
        </w:rPr>
        <w:t xml:space="preserve"> и председателя постоянной комиссии по бюджетной, налоговой, финансово-кредитной политике и управлению муниципальным имуществом Совета депутатов города Татарска Татарского района Новосибирской области пятого созыва. </w:t>
      </w:r>
    </w:p>
    <w:p w:rsidR="00890CB7" w:rsidRPr="005C3C5E" w:rsidRDefault="00890CB7" w:rsidP="00890CB7">
      <w:pPr>
        <w:tabs>
          <w:tab w:val="left" w:pos="851"/>
          <w:tab w:val="left" w:pos="993"/>
          <w:tab w:val="left" w:pos="1050"/>
        </w:tabs>
        <w:contextualSpacing/>
        <w:jc w:val="both"/>
        <w:rPr>
          <w:sz w:val="16"/>
          <w:szCs w:val="16"/>
        </w:rPr>
      </w:pPr>
    </w:p>
    <w:tbl>
      <w:tblPr>
        <w:tblStyle w:val="a6"/>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80"/>
      </w:tblGrid>
      <w:tr w:rsidR="00890CB7" w:rsidRPr="005C3C5E" w:rsidTr="0013020E">
        <w:tc>
          <w:tcPr>
            <w:tcW w:w="4711" w:type="dxa"/>
          </w:tcPr>
          <w:p w:rsidR="00890CB7" w:rsidRPr="005C3C5E" w:rsidRDefault="00890CB7" w:rsidP="0013020E">
            <w:pPr>
              <w:rPr>
                <w:sz w:val="16"/>
                <w:szCs w:val="16"/>
              </w:rPr>
            </w:pPr>
            <w:proofErr w:type="spellStart"/>
            <w:r w:rsidRPr="005C3C5E">
              <w:rPr>
                <w:sz w:val="16"/>
                <w:szCs w:val="16"/>
              </w:rPr>
              <w:t>и.о</w:t>
            </w:r>
            <w:proofErr w:type="spellEnd"/>
            <w:r w:rsidRPr="005C3C5E">
              <w:rPr>
                <w:sz w:val="16"/>
                <w:szCs w:val="16"/>
              </w:rPr>
              <w:t>. Главы города Татарска</w:t>
            </w:r>
          </w:p>
          <w:p w:rsidR="00890CB7" w:rsidRPr="005C3C5E" w:rsidRDefault="00890CB7" w:rsidP="0013020E">
            <w:pPr>
              <w:rPr>
                <w:sz w:val="16"/>
                <w:szCs w:val="16"/>
              </w:rPr>
            </w:pPr>
            <w:r w:rsidRPr="005C3C5E">
              <w:rPr>
                <w:sz w:val="16"/>
                <w:szCs w:val="16"/>
              </w:rPr>
              <w:t>Татарского района</w:t>
            </w:r>
          </w:p>
          <w:p w:rsidR="00890CB7" w:rsidRPr="005C3C5E" w:rsidRDefault="00890CB7" w:rsidP="0013020E">
            <w:pPr>
              <w:rPr>
                <w:sz w:val="16"/>
                <w:szCs w:val="16"/>
              </w:rPr>
            </w:pPr>
            <w:r w:rsidRPr="005C3C5E">
              <w:rPr>
                <w:sz w:val="16"/>
                <w:szCs w:val="16"/>
              </w:rPr>
              <w:t>Новосибирской области</w:t>
            </w:r>
          </w:p>
          <w:p w:rsidR="00890CB7" w:rsidRPr="005C3C5E" w:rsidRDefault="00890CB7" w:rsidP="00890CB7">
            <w:pPr>
              <w:jc w:val="right"/>
              <w:rPr>
                <w:b/>
                <w:sz w:val="16"/>
                <w:szCs w:val="16"/>
              </w:rPr>
            </w:pPr>
            <w:r>
              <w:rPr>
                <w:noProof/>
                <w:color w:val="000000"/>
                <w:sz w:val="16"/>
                <w:szCs w:val="16"/>
              </w:rPr>
              <mc:AlternateContent>
                <mc:Choice Requires="wps">
                  <w:drawing>
                    <wp:anchor distT="0" distB="0" distL="114300" distR="114300" simplePos="0" relativeHeight="251723776" behindDoc="0" locked="0" layoutInCell="1" allowOverlap="1" wp14:anchorId="71D7C01B" wp14:editId="7CF1AD49">
                      <wp:simplePos x="0" y="0"/>
                      <wp:positionH relativeFrom="column">
                        <wp:posOffset>-240665</wp:posOffset>
                      </wp:positionH>
                      <wp:positionV relativeFrom="paragraph">
                        <wp:posOffset>135255</wp:posOffset>
                      </wp:positionV>
                      <wp:extent cx="6792595" cy="0"/>
                      <wp:effectExtent l="0" t="19050" r="27305" b="3810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0"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5pt,10.65pt" to="515.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" strokecolor="black [3213]" strokeweight="3.75pt">
                      <v:stroke linestyle="thinThin"/>
                    </v:line>
                  </w:pict>
                </mc:Fallback>
              </mc:AlternateContent>
            </w:r>
            <w:r w:rsidRPr="005C3C5E">
              <w:rPr>
                <w:sz w:val="16"/>
                <w:szCs w:val="16"/>
              </w:rPr>
              <w:t xml:space="preserve">  В.Ю. Барбашин </w:t>
            </w:r>
          </w:p>
        </w:tc>
        <w:tc>
          <w:tcPr>
            <w:tcW w:w="4680" w:type="dxa"/>
          </w:tcPr>
          <w:p w:rsidR="00890CB7" w:rsidRPr="005C3C5E" w:rsidRDefault="00890CB7" w:rsidP="0013020E">
            <w:pPr>
              <w:rPr>
                <w:sz w:val="16"/>
                <w:szCs w:val="16"/>
              </w:rPr>
            </w:pPr>
            <w:r w:rsidRPr="005C3C5E">
              <w:rPr>
                <w:sz w:val="16"/>
                <w:szCs w:val="16"/>
              </w:rPr>
              <w:t xml:space="preserve">Председатель </w:t>
            </w:r>
            <w:proofErr w:type="gramStart"/>
            <w:r w:rsidRPr="005C3C5E">
              <w:rPr>
                <w:sz w:val="16"/>
                <w:szCs w:val="16"/>
              </w:rPr>
              <w:t>Совета депутатов города Татарска Татарского района Новосибирской области</w:t>
            </w:r>
            <w:proofErr w:type="gramEnd"/>
          </w:p>
          <w:p w:rsidR="00890CB7" w:rsidRPr="005C3C5E" w:rsidRDefault="00890CB7" w:rsidP="0013020E">
            <w:pPr>
              <w:rPr>
                <w:sz w:val="16"/>
                <w:szCs w:val="16"/>
              </w:rPr>
            </w:pPr>
          </w:p>
          <w:p w:rsidR="00890CB7" w:rsidRPr="005C3C5E" w:rsidRDefault="00890CB7" w:rsidP="00890CB7">
            <w:pPr>
              <w:jc w:val="right"/>
              <w:rPr>
                <w:sz w:val="16"/>
                <w:szCs w:val="16"/>
              </w:rPr>
            </w:pPr>
            <w:r w:rsidRPr="005C3C5E">
              <w:rPr>
                <w:sz w:val="16"/>
                <w:szCs w:val="16"/>
              </w:rPr>
              <w:t xml:space="preserve"> Т.В. Баранова</w:t>
            </w:r>
          </w:p>
          <w:p w:rsidR="00890CB7" w:rsidRPr="005C3C5E" w:rsidRDefault="00890CB7" w:rsidP="0013020E">
            <w:pPr>
              <w:rPr>
                <w:b/>
                <w:sz w:val="16"/>
                <w:szCs w:val="16"/>
              </w:rPr>
            </w:pPr>
          </w:p>
        </w:tc>
      </w:tr>
    </w:tbl>
    <w:p w:rsidR="00355006" w:rsidRPr="00B82551" w:rsidRDefault="00355006" w:rsidP="00355006">
      <w:pPr>
        <w:jc w:val="center"/>
        <w:rPr>
          <w:b/>
          <w:sz w:val="16"/>
          <w:szCs w:val="16"/>
        </w:rPr>
      </w:pPr>
      <w:r w:rsidRPr="00B82551">
        <w:rPr>
          <w:b/>
          <w:sz w:val="16"/>
          <w:szCs w:val="16"/>
        </w:rPr>
        <w:t>СОВЕТ ДЕПУТАТОВ</w:t>
      </w:r>
    </w:p>
    <w:p w:rsidR="00355006" w:rsidRPr="00B82551" w:rsidRDefault="00355006" w:rsidP="00355006">
      <w:pPr>
        <w:jc w:val="center"/>
        <w:rPr>
          <w:b/>
          <w:sz w:val="16"/>
          <w:szCs w:val="16"/>
        </w:rPr>
      </w:pPr>
      <w:r w:rsidRPr="00B82551">
        <w:rPr>
          <w:b/>
          <w:sz w:val="16"/>
          <w:szCs w:val="16"/>
        </w:rPr>
        <w:t xml:space="preserve">ГОРОДА ТАТАРСКА </w:t>
      </w:r>
      <w:r w:rsidRPr="00B82551">
        <w:rPr>
          <w:b/>
          <w:caps/>
          <w:sz w:val="16"/>
          <w:szCs w:val="16"/>
        </w:rPr>
        <w:t>Татарского района</w:t>
      </w:r>
    </w:p>
    <w:p w:rsidR="00355006" w:rsidRPr="00B82551" w:rsidRDefault="00355006" w:rsidP="00355006">
      <w:pPr>
        <w:jc w:val="center"/>
        <w:rPr>
          <w:b/>
          <w:sz w:val="16"/>
          <w:szCs w:val="16"/>
        </w:rPr>
      </w:pPr>
      <w:r w:rsidRPr="00B82551">
        <w:rPr>
          <w:b/>
          <w:sz w:val="16"/>
          <w:szCs w:val="16"/>
        </w:rPr>
        <w:t>НОВОСИБИРСКОЙ ОБЛАСТИ</w:t>
      </w:r>
    </w:p>
    <w:p w:rsidR="00355006" w:rsidRPr="00B82551" w:rsidRDefault="00355006" w:rsidP="00355006">
      <w:pPr>
        <w:jc w:val="center"/>
        <w:rPr>
          <w:b/>
          <w:sz w:val="16"/>
          <w:szCs w:val="16"/>
        </w:rPr>
      </w:pPr>
      <w:r w:rsidRPr="00B82551">
        <w:rPr>
          <w:b/>
          <w:sz w:val="16"/>
          <w:szCs w:val="16"/>
        </w:rPr>
        <w:t>(пятого созыва)</w:t>
      </w:r>
    </w:p>
    <w:p w:rsidR="00355006" w:rsidRPr="00B82551" w:rsidRDefault="00355006" w:rsidP="00355006">
      <w:pPr>
        <w:jc w:val="center"/>
        <w:rPr>
          <w:b/>
          <w:sz w:val="16"/>
          <w:szCs w:val="16"/>
        </w:rPr>
      </w:pPr>
    </w:p>
    <w:p w:rsidR="00355006" w:rsidRPr="00B82551" w:rsidRDefault="00355006" w:rsidP="00355006">
      <w:pPr>
        <w:keepNext/>
        <w:jc w:val="center"/>
        <w:outlineLvl w:val="0"/>
        <w:rPr>
          <w:b/>
          <w:sz w:val="16"/>
          <w:szCs w:val="16"/>
        </w:rPr>
      </w:pPr>
      <w:r w:rsidRPr="00B82551">
        <w:rPr>
          <w:b/>
          <w:sz w:val="16"/>
          <w:szCs w:val="16"/>
        </w:rPr>
        <w:t>РЕШЕНИЕ № 347</w:t>
      </w:r>
    </w:p>
    <w:p w:rsidR="00355006" w:rsidRPr="00B82551" w:rsidRDefault="00355006" w:rsidP="00355006">
      <w:pPr>
        <w:jc w:val="center"/>
        <w:rPr>
          <w:sz w:val="16"/>
          <w:szCs w:val="16"/>
        </w:rPr>
      </w:pPr>
      <w:r w:rsidRPr="00B82551">
        <w:rPr>
          <w:sz w:val="16"/>
          <w:szCs w:val="16"/>
        </w:rPr>
        <w:t>(Двенадцатая очередная сессия)</w:t>
      </w:r>
    </w:p>
    <w:p w:rsidR="00355006" w:rsidRPr="00B82551" w:rsidRDefault="00355006" w:rsidP="00355006">
      <w:pPr>
        <w:jc w:val="center"/>
        <w:rPr>
          <w:sz w:val="16"/>
          <w:szCs w:val="16"/>
        </w:rPr>
      </w:pPr>
      <w:r w:rsidRPr="00B82551">
        <w:rPr>
          <w:sz w:val="16"/>
          <w:szCs w:val="16"/>
        </w:rPr>
        <w:t>от 28.10.2022 года</w:t>
      </w:r>
      <w:r>
        <w:rPr>
          <w:sz w:val="16"/>
          <w:szCs w:val="16"/>
        </w:rPr>
        <w:t xml:space="preserve">                                                                                                                                                                                                                    </w:t>
      </w:r>
      <w:r w:rsidRPr="00B82551">
        <w:rPr>
          <w:sz w:val="16"/>
          <w:szCs w:val="16"/>
        </w:rPr>
        <w:t xml:space="preserve"> г. Татарск</w:t>
      </w:r>
    </w:p>
    <w:p w:rsidR="00355006" w:rsidRPr="00B82551" w:rsidRDefault="00355006" w:rsidP="00355006">
      <w:pPr>
        <w:jc w:val="center"/>
        <w:rPr>
          <w:b/>
          <w:sz w:val="16"/>
          <w:szCs w:val="16"/>
        </w:rPr>
      </w:pPr>
    </w:p>
    <w:p w:rsidR="00355006" w:rsidRPr="00B82551" w:rsidRDefault="00355006" w:rsidP="00355006">
      <w:pPr>
        <w:jc w:val="center"/>
        <w:rPr>
          <w:b/>
          <w:sz w:val="16"/>
          <w:szCs w:val="16"/>
        </w:rPr>
      </w:pPr>
      <w:r w:rsidRPr="00B82551">
        <w:rPr>
          <w:b/>
          <w:sz w:val="16"/>
          <w:szCs w:val="16"/>
        </w:rPr>
        <w:t xml:space="preserve">О внесении изменений в решение </w:t>
      </w:r>
      <w:proofErr w:type="gramStart"/>
      <w:r w:rsidRPr="00B82551">
        <w:rPr>
          <w:b/>
          <w:sz w:val="16"/>
          <w:szCs w:val="16"/>
        </w:rPr>
        <w:t>Совета депутатов города Татарска Татарского района Новосибирской области</w:t>
      </w:r>
      <w:proofErr w:type="gramEnd"/>
      <w:r w:rsidRPr="00B82551">
        <w:rPr>
          <w:b/>
          <w:sz w:val="16"/>
          <w:szCs w:val="16"/>
        </w:rPr>
        <w:t xml:space="preserve"> № 341 от 15.07.2022 года «Об утверждении Положения о размещении нестационарных объектов на территории города Татарска Новосибирской области»</w:t>
      </w:r>
    </w:p>
    <w:p w:rsidR="00355006" w:rsidRPr="00B82551" w:rsidRDefault="00355006" w:rsidP="00355006">
      <w:pPr>
        <w:jc w:val="center"/>
        <w:rPr>
          <w:b/>
          <w:sz w:val="16"/>
          <w:szCs w:val="16"/>
        </w:rPr>
      </w:pPr>
    </w:p>
    <w:p w:rsidR="00355006" w:rsidRPr="00B82551" w:rsidRDefault="00355006" w:rsidP="00355006">
      <w:pPr>
        <w:ind w:firstLine="284"/>
        <w:jc w:val="both"/>
        <w:rPr>
          <w:sz w:val="16"/>
          <w:szCs w:val="16"/>
        </w:rPr>
      </w:pPr>
      <w:proofErr w:type="gramStart"/>
      <w:r w:rsidRPr="00B82551">
        <w:rPr>
          <w:sz w:val="16"/>
          <w:szCs w:val="16"/>
        </w:rPr>
        <w:t>В соответствии с Земельным кодексом Российской Федерации от 25.10.2001 № 136 - ФЗ,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w:t>
      </w:r>
      <w:proofErr w:type="gramEnd"/>
      <w:r w:rsidRPr="00B82551">
        <w:rPr>
          <w:sz w:val="16"/>
          <w:szCs w:val="16"/>
        </w:rPr>
        <w:t xml:space="preserve"> порядке разработки и утверждения органами местного самоуправления схемы размещения нестационарных торговых объектов», руководствуясь Уставом города Татарска Новосибирской области, Совет </w:t>
      </w:r>
      <w:proofErr w:type="gramStart"/>
      <w:r w:rsidRPr="00B82551">
        <w:rPr>
          <w:sz w:val="16"/>
          <w:szCs w:val="16"/>
        </w:rPr>
        <w:t>депутатов города Татарска Татарского района Новосибирской области</w:t>
      </w:r>
      <w:proofErr w:type="gramEnd"/>
    </w:p>
    <w:p w:rsidR="00355006" w:rsidRPr="00B82551" w:rsidRDefault="00355006" w:rsidP="00355006">
      <w:pPr>
        <w:ind w:firstLine="284"/>
        <w:jc w:val="both"/>
        <w:rPr>
          <w:sz w:val="16"/>
          <w:szCs w:val="16"/>
        </w:rPr>
      </w:pPr>
      <w:r w:rsidRPr="00B82551">
        <w:rPr>
          <w:sz w:val="16"/>
          <w:szCs w:val="16"/>
        </w:rPr>
        <w:t>РЕШИЛ:</w:t>
      </w:r>
    </w:p>
    <w:p w:rsidR="00355006" w:rsidRPr="00B82551" w:rsidRDefault="00355006" w:rsidP="00355006">
      <w:pPr>
        <w:ind w:firstLine="284"/>
        <w:jc w:val="both"/>
        <w:rPr>
          <w:sz w:val="16"/>
          <w:szCs w:val="16"/>
        </w:rPr>
      </w:pPr>
      <w:r w:rsidRPr="00B82551">
        <w:rPr>
          <w:sz w:val="16"/>
          <w:szCs w:val="16"/>
        </w:rPr>
        <w:t xml:space="preserve">1. Внести в решение </w:t>
      </w:r>
      <w:proofErr w:type="gramStart"/>
      <w:r w:rsidRPr="00B82551">
        <w:rPr>
          <w:sz w:val="16"/>
          <w:szCs w:val="16"/>
        </w:rPr>
        <w:t>Совета депутатов города Татарска Татарского района Новосибирской области</w:t>
      </w:r>
      <w:proofErr w:type="gramEnd"/>
      <w:r w:rsidRPr="00B82551">
        <w:rPr>
          <w:sz w:val="16"/>
          <w:szCs w:val="16"/>
        </w:rPr>
        <w:t xml:space="preserve"> № 341 от 15.07.2022 года «Об утверждении Положения о размещении нестационарных объектов на территории города Татарска Новосибирской области» следующие изменения:</w:t>
      </w:r>
    </w:p>
    <w:p w:rsidR="00355006" w:rsidRPr="00B82551" w:rsidRDefault="00355006" w:rsidP="00355006">
      <w:pPr>
        <w:ind w:firstLine="284"/>
        <w:jc w:val="both"/>
        <w:rPr>
          <w:sz w:val="16"/>
          <w:szCs w:val="16"/>
        </w:rPr>
      </w:pPr>
      <w:r w:rsidRPr="00B82551">
        <w:rPr>
          <w:sz w:val="16"/>
          <w:szCs w:val="16"/>
        </w:rPr>
        <w:t>1.1 Пункт 3 решения читать в следующей редакции»</w:t>
      </w:r>
    </w:p>
    <w:p w:rsidR="00355006" w:rsidRPr="00B82551" w:rsidRDefault="00355006" w:rsidP="00355006">
      <w:pPr>
        <w:ind w:firstLine="284"/>
        <w:jc w:val="both"/>
        <w:rPr>
          <w:sz w:val="16"/>
          <w:szCs w:val="16"/>
        </w:rPr>
      </w:pPr>
      <w:r w:rsidRPr="00B82551">
        <w:rPr>
          <w:sz w:val="16"/>
          <w:szCs w:val="16"/>
        </w:rPr>
        <w:t xml:space="preserve">«Настоящее решение вступает в силу со дня его официального опубликования в Бюллетене </w:t>
      </w:r>
      <w:proofErr w:type="gramStart"/>
      <w:r w:rsidRPr="00B82551">
        <w:rPr>
          <w:sz w:val="16"/>
          <w:szCs w:val="16"/>
        </w:rPr>
        <w:t>органов местного самоуправления города Татарска Татарского района Новосибирской области</w:t>
      </w:r>
      <w:proofErr w:type="gramEnd"/>
      <w:r w:rsidRPr="00B82551">
        <w:rPr>
          <w:sz w:val="16"/>
          <w:szCs w:val="16"/>
        </w:rPr>
        <w:t xml:space="preserve"> и размещения на официальном сайте администрации города Татарска Новосибирской области.»</w:t>
      </w:r>
    </w:p>
    <w:p w:rsidR="00355006" w:rsidRPr="00B82551" w:rsidRDefault="00355006" w:rsidP="00355006">
      <w:pPr>
        <w:ind w:firstLine="284"/>
        <w:jc w:val="both"/>
        <w:rPr>
          <w:sz w:val="16"/>
          <w:szCs w:val="16"/>
        </w:rPr>
      </w:pPr>
      <w:r w:rsidRPr="00B82551">
        <w:rPr>
          <w:sz w:val="16"/>
          <w:szCs w:val="16"/>
        </w:rPr>
        <w:t xml:space="preserve">2. Решение вступает в силу со дня его официального опубликования в Бюллетене </w:t>
      </w:r>
      <w:proofErr w:type="gramStart"/>
      <w:r w:rsidRPr="00B82551">
        <w:rPr>
          <w:sz w:val="16"/>
          <w:szCs w:val="16"/>
        </w:rPr>
        <w:t>органов местного самоуправления города Татарска Татарского района Новосибирской области</w:t>
      </w:r>
      <w:proofErr w:type="gramEnd"/>
      <w:r w:rsidRPr="00B82551">
        <w:rPr>
          <w:sz w:val="16"/>
          <w:szCs w:val="16"/>
        </w:rPr>
        <w:t xml:space="preserve"> и размещения на официальном сайте администрации города Татарска Новосибирской области.</w:t>
      </w:r>
    </w:p>
    <w:p w:rsidR="00355006" w:rsidRPr="00B82551" w:rsidRDefault="00355006" w:rsidP="00355006">
      <w:pPr>
        <w:ind w:firstLine="284"/>
        <w:jc w:val="both"/>
        <w:rPr>
          <w:sz w:val="16"/>
          <w:szCs w:val="16"/>
        </w:rPr>
      </w:pPr>
      <w:r w:rsidRPr="00B82551">
        <w:rPr>
          <w:sz w:val="16"/>
          <w:szCs w:val="16"/>
        </w:rPr>
        <w:t xml:space="preserve">3.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B82551">
        <w:rPr>
          <w:sz w:val="16"/>
          <w:szCs w:val="16"/>
        </w:rPr>
        <w:t>Совета депутатов города Татарска Татарского района Новосибирской области</w:t>
      </w:r>
      <w:proofErr w:type="gramEnd"/>
      <w:r w:rsidRPr="00B82551">
        <w:rPr>
          <w:sz w:val="16"/>
          <w:szCs w:val="16"/>
        </w:rPr>
        <w:t xml:space="preserve"> и заместителя главы администрации города Татарска Татарского района Новосибирской области.</w:t>
      </w:r>
    </w:p>
    <w:p w:rsidR="00355006" w:rsidRPr="00B82551" w:rsidRDefault="00355006" w:rsidP="00355006">
      <w:pPr>
        <w:jc w:val="both"/>
        <w:rPr>
          <w:sz w:val="16"/>
          <w:szCs w:val="16"/>
        </w:rPr>
      </w:pPr>
    </w:p>
    <w:tbl>
      <w:tblPr>
        <w:tblW w:w="4948" w:type="pct"/>
        <w:tblLook w:val="04A0" w:firstRow="1" w:lastRow="0" w:firstColumn="1" w:lastColumn="0" w:noHBand="0" w:noVBand="1"/>
      </w:tblPr>
      <w:tblGrid>
        <w:gridCol w:w="5773"/>
        <w:gridCol w:w="4792"/>
      </w:tblGrid>
      <w:tr w:rsidR="00355006" w:rsidRPr="00B82551" w:rsidTr="0013020E">
        <w:tc>
          <w:tcPr>
            <w:tcW w:w="2732" w:type="pct"/>
            <w:shd w:val="clear" w:color="auto" w:fill="auto"/>
          </w:tcPr>
          <w:p w:rsidR="00355006" w:rsidRPr="00B82551" w:rsidRDefault="00355006" w:rsidP="0013020E">
            <w:pPr>
              <w:rPr>
                <w:sz w:val="16"/>
                <w:szCs w:val="16"/>
              </w:rPr>
            </w:pPr>
            <w:proofErr w:type="spellStart"/>
            <w:r w:rsidRPr="00B82551">
              <w:rPr>
                <w:sz w:val="16"/>
                <w:szCs w:val="16"/>
              </w:rPr>
              <w:t>и.о</w:t>
            </w:r>
            <w:proofErr w:type="spellEnd"/>
            <w:r w:rsidRPr="00B82551">
              <w:rPr>
                <w:sz w:val="16"/>
                <w:szCs w:val="16"/>
              </w:rPr>
              <w:t xml:space="preserve">. Главы города Татарска </w:t>
            </w:r>
          </w:p>
          <w:p w:rsidR="00355006" w:rsidRPr="00B82551" w:rsidRDefault="00355006" w:rsidP="0013020E">
            <w:pPr>
              <w:rPr>
                <w:sz w:val="16"/>
                <w:szCs w:val="16"/>
              </w:rPr>
            </w:pPr>
            <w:r w:rsidRPr="00B82551">
              <w:rPr>
                <w:sz w:val="16"/>
                <w:szCs w:val="16"/>
              </w:rPr>
              <w:t xml:space="preserve">Татарского района </w:t>
            </w:r>
          </w:p>
          <w:p w:rsidR="00355006" w:rsidRPr="00B82551" w:rsidRDefault="00355006" w:rsidP="0013020E">
            <w:pPr>
              <w:rPr>
                <w:sz w:val="16"/>
                <w:szCs w:val="16"/>
              </w:rPr>
            </w:pPr>
            <w:r w:rsidRPr="00B82551">
              <w:rPr>
                <w:sz w:val="16"/>
                <w:szCs w:val="16"/>
              </w:rPr>
              <w:t xml:space="preserve">Новосибирской области </w:t>
            </w:r>
          </w:p>
          <w:p w:rsidR="00355006" w:rsidRPr="00B82551" w:rsidRDefault="00355006" w:rsidP="0013020E">
            <w:pPr>
              <w:rPr>
                <w:sz w:val="16"/>
                <w:szCs w:val="16"/>
              </w:rPr>
            </w:pPr>
          </w:p>
        </w:tc>
        <w:tc>
          <w:tcPr>
            <w:tcW w:w="2268" w:type="pct"/>
            <w:shd w:val="clear" w:color="auto" w:fill="auto"/>
          </w:tcPr>
          <w:p w:rsidR="00355006" w:rsidRPr="00B82551" w:rsidRDefault="00355006" w:rsidP="0013020E">
            <w:pPr>
              <w:rPr>
                <w:sz w:val="16"/>
                <w:szCs w:val="16"/>
              </w:rPr>
            </w:pPr>
            <w:r w:rsidRPr="00B82551">
              <w:rPr>
                <w:sz w:val="16"/>
                <w:szCs w:val="16"/>
              </w:rPr>
              <w:t>Председатель Совета депутатов</w:t>
            </w:r>
          </w:p>
          <w:p w:rsidR="00355006" w:rsidRPr="00B82551" w:rsidRDefault="00355006" w:rsidP="0013020E">
            <w:pPr>
              <w:rPr>
                <w:sz w:val="16"/>
                <w:szCs w:val="16"/>
              </w:rPr>
            </w:pPr>
            <w:r w:rsidRPr="00B82551">
              <w:rPr>
                <w:sz w:val="16"/>
                <w:szCs w:val="16"/>
              </w:rPr>
              <w:t>города Татарска Татарского района Новосибирской области</w:t>
            </w:r>
          </w:p>
        </w:tc>
      </w:tr>
      <w:tr w:rsidR="00355006" w:rsidRPr="00B82551" w:rsidTr="0013020E">
        <w:tc>
          <w:tcPr>
            <w:tcW w:w="2732" w:type="pct"/>
            <w:shd w:val="clear" w:color="auto" w:fill="auto"/>
          </w:tcPr>
          <w:p w:rsidR="00355006" w:rsidRPr="00B82551" w:rsidRDefault="00355006" w:rsidP="0013020E">
            <w:pPr>
              <w:rPr>
                <w:sz w:val="16"/>
                <w:szCs w:val="16"/>
              </w:rPr>
            </w:pPr>
            <w:r w:rsidRPr="00B82551">
              <w:rPr>
                <w:sz w:val="16"/>
                <w:szCs w:val="16"/>
              </w:rPr>
              <w:t xml:space="preserve"> В.Ю. Барбашин</w:t>
            </w:r>
          </w:p>
        </w:tc>
        <w:tc>
          <w:tcPr>
            <w:tcW w:w="2268" w:type="pct"/>
            <w:shd w:val="clear" w:color="auto" w:fill="auto"/>
          </w:tcPr>
          <w:p w:rsidR="00355006" w:rsidRPr="00B82551" w:rsidRDefault="00355006" w:rsidP="0013020E">
            <w:pPr>
              <w:rPr>
                <w:sz w:val="16"/>
                <w:szCs w:val="16"/>
              </w:rPr>
            </w:pPr>
            <w:r w:rsidRPr="00B82551">
              <w:rPr>
                <w:sz w:val="16"/>
                <w:szCs w:val="16"/>
              </w:rPr>
              <w:t xml:space="preserve"> Т. В. Баранова</w:t>
            </w:r>
          </w:p>
        </w:tc>
      </w:tr>
    </w:tbl>
    <w:p w:rsidR="00EB751B" w:rsidRDefault="00C9600A" w:rsidP="005D2A1C">
      <w:pPr>
        <w:jc w:val="both"/>
        <w:rPr>
          <w:b/>
          <w:sz w:val="16"/>
          <w:szCs w:val="16"/>
        </w:rPr>
      </w:pPr>
      <w:r>
        <w:rPr>
          <w:noProof/>
          <w:color w:val="000000"/>
          <w:sz w:val="16"/>
          <w:szCs w:val="16"/>
        </w:rPr>
        <mc:AlternateContent>
          <mc:Choice Requires="wps">
            <w:drawing>
              <wp:anchor distT="0" distB="0" distL="114300" distR="114300" simplePos="0" relativeHeight="251725824" behindDoc="0" locked="0" layoutInCell="1" allowOverlap="1" wp14:anchorId="1CC14404" wp14:editId="3D5B122A">
                <wp:simplePos x="0" y="0"/>
                <wp:positionH relativeFrom="column">
                  <wp:posOffset>-126365</wp:posOffset>
                </wp:positionH>
                <wp:positionV relativeFrom="paragraph">
                  <wp:posOffset>34925</wp:posOffset>
                </wp:positionV>
                <wp:extent cx="6792595" cy="0"/>
                <wp:effectExtent l="0" t="19050" r="27305" b="3810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1" o:spid="_x0000_s1026" style="position:absolute;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75pt" to="524.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" strokecolor="black [3213]" strokeweight="3.75pt">
                <v:stroke linestyle="thinThin"/>
              </v:line>
            </w:pict>
          </mc:Fallback>
        </mc:AlternateContent>
      </w:r>
    </w:p>
    <w:p w:rsidR="00772C63" w:rsidRPr="00A6774D" w:rsidRDefault="00772C63" w:rsidP="00772C63">
      <w:pPr>
        <w:jc w:val="center"/>
        <w:rPr>
          <w:b/>
          <w:sz w:val="16"/>
          <w:szCs w:val="16"/>
        </w:rPr>
      </w:pPr>
      <w:r w:rsidRPr="00A6774D">
        <w:rPr>
          <w:b/>
          <w:sz w:val="16"/>
          <w:szCs w:val="16"/>
        </w:rPr>
        <w:t>СОВЕТ ДЕПУТАТОВ</w:t>
      </w:r>
    </w:p>
    <w:p w:rsidR="00772C63" w:rsidRPr="00A6774D" w:rsidRDefault="00772C63" w:rsidP="00772C63">
      <w:pPr>
        <w:jc w:val="center"/>
        <w:rPr>
          <w:b/>
          <w:sz w:val="16"/>
          <w:szCs w:val="16"/>
        </w:rPr>
      </w:pPr>
      <w:r w:rsidRPr="00A6774D">
        <w:rPr>
          <w:b/>
          <w:sz w:val="16"/>
          <w:szCs w:val="16"/>
        </w:rPr>
        <w:t xml:space="preserve">ГОРОДА ТАТАРСКА </w:t>
      </w:r>
      <w:r w:rsidRPr="00A6774D">
        <w:rPr>
          <w:b/>
          <w:caps/>
          <w:sz w:val="16"/>
          <w:szCs w:val="16"/>
        </w:rPr>
        <w:t>Татарского района</w:t>
      </w:r>
    </w:p>
    <w:p w:rsidR="00772C63" w:rsidRPr="00A6774D" w:rsidRDefault="00772C63" w:rsidP="00772C63">
      <w:pPr>
        <w:jc w:val="center"/>
        <w:rPr>
          <w:b/>
          <w:sz w:val="16"/>
          <w:szCs w:val="16"/>
        </w:rPr>
      </w:pPr>
      <w:r w:rsidRPr="00A6774D">
        <w:rPr>
          <w:b/>
          <w:sz w:val="16"/>
          <w:szCs w:val="16"/>
        </w:rPr>
        <w:t>НОВОСИБИРСКОЙ ОБЛАСТИ</w:t>
      </w:r>
    </w:p>
    <w:p w:rsidR="00772C63" w:rsidRPr="00A6774D" w:rsidRDefault="00772C63" w:rsidP="00772C63">
      <w:pPr>
        <w:jc w:val="center"/>
        <w:rPr>
          <w:b/>
          <w:sz w:val="16"/>
          <w:szCs w:val="16"/>
        </w:rPr>
      </w:pPr>
      <w:r w:rsidRPr="00A6774D">
        <w:rPr>
          <w:b/>
          <w:sz w:val="16"/>
          <w:szCs w:val="16"/>
        </w:rPr>
        <w:t>(пятого созыва)</w:t>
      </w:r>
    </w:p>
    <w:p w:rsidR="00772C63" w:rsidRPr="00A6774D" w:rsidRDefault="00772C63" w:rsidP="00772C63">
      <w:pPr>
        <w:rPr>
          <w:sz w:val="16"/>
          <w:szCs w:val="16"/>
        </w:rPr>
      </w:pPr>
      <w:r w:rsidRPr="00A6774D">
        <w:rPr>
          <w:sz w:val="16"/>
          <w:szCs w:val="16"/>
        </w:rPr>
        <w:t xml:space="preserve"> </w:t>
      </w:r>
    </w:p>
    <w:p w:rsidR="00772C63" w:rsidRPr="00A6774D" w:rsidRDefault="00772C63" w:rsidP="00772C63">
      <w:pPr>
        <w:jc w:val="center"/>
        <w:rPr>
          <w:b/>
          <w:sz w:val="16"/>
          <w:szCs w:val="16"/>
        </w:rPr>
      </w:pPr>
      <w:r w:rsidRPr="00A6774D">
        <w:rPr>
          <w:b/>
          <w:sz w:val="16"/>
          <w:szCs w:val="16"/>
        </w:rPr>
        <w:t>РЕШЕНИЕ №348</w:t>
      </w:r>
    </w:p>
    <w:p w:rsidR="00772C63" w:rsidRPr="00A6774D" w:rsidRDefault="00772C63" w:rsidP="00772C63">
      <w:pPr>
        <w:jc w:val="center"/>
        <w:rPr>
          <w:bCs/>
          <w:sz w:val="16"/>
          <w:szCs w:val="16"/>
        </w:rPr>
      </w:pPr>
      <w:r w:rsidRPr="00A6774D">
        <w:rPr>
          <w:bCs/>
          <w:sz w:val="16"/>
          <w:szCs w:val="16"/>
        </w:rPr>
        <w:t>(Двенадцатая очередная сессии)</w:t>
      </w:r>
    </w:p>
    <w:p w:rsidR="00772C63" w:rsidRPr="00A6774D" w:rsidRDefault="00772C63" w:rsidP="00772C63">
      <w:pPr>
        <w:jc w:val="center"/>
        <w:rPr>
          <w:sz w:val="16"/>
          <w:szCs w:val="16"/>
        </w:rPr>
      </w:pPr>
      <w:r w:rsidRPr="00A6774D">
        <w:rPr>
          <w:sz w:val="16"/>
          <w:szCs w:val="16"/>
        </w:rPr>
        <w:t xml:space="preserve">от 28.10. 2022 года </w:t>
      </w:r>
      <w:r>
        <w:rPr>
          <w:sz w:val="16"/>
          <w:szCs w:val="16"/>
        </w:rPr>
        <w:t xml:space="preserve">                                                                                                                                                                                                                   </w:t>
      </w:r>
      <w:r w:rsidRPr="00A6774D">
        <w:rPr>
          <w:sz w:val="16"/>
          <w:szCs w:val="16"/>
        </w:rPr>
        <w:t>г. Татарск</w:t>
      </w:r>
    </w:p>
    <w:p w:rsidR="00772C63" w:rsidRPr="00A6774D" w:rsidRDefault="00772C63" w:rsidP="00772C63">
      <w:pPr>
        <w:rPr>
          <w:sz w:val="16"/>
          <w:szCs w:val="16"/>
        </w:rPr>
      </w:pPr>
    </w:p>
    <w:p w:rsidR="00772C63" w:rsidRPr="00A6774D" w:rsidRDefault="00772C63" w:rsidP="00772C63">
      <w:pPr>
        <w:jc w:val="center"/>
        <w:rPr>
          <w:b/>
          <w:sz w:val="16"/>
          <w:szCs w:val="16"/>
        </w:rPr>
      </w:pPr>
      <w:r w:rsidRPr="00A6774D">
        <w:rPr>
          <w:b/>
          <w:sz w:val="16"/>
          <w:szCs w:val="16"/>
        </w:rPr>
        <w:t xml:space="preserve">О внесении изменений в решение шестой </w:t>
      </w:r>
      <w:proofErr w:type="gramStart"/>
      <w:r w:rsidRPr="00A6774D">
        <w:rPr>
          <w:b/>
          <w:sz w:val="16"/>
          <w:szCs w:val="16"/>
        </w:rPr>
        <w:t>сессии Совета депутатов м</w:t>
      </w:r>
      <w:r w:rsidRPr="00A6774D">
        <w:rPr>
          <w:b/>
          <w:sz w:val="16"/>
          <w:szCs w:val="16"/>
        </w:rPr>
        <w:t>у</w:t>
      </w:r>
      <w:r w:rsidRPr="00A6774D">
        <w:rPr>
          <w:b/>
          <w:sz w:val="16"/>
          <w:szCs w:val="16"/>
        </w:rPr>
        <w:t>ниципального образования города Татарска Новосибирской области</w:t>
      </w:r>
      <w:proofErr w:type="gramEnd"/>
      <w:r w:rsidRPr="00A6774D">
        <w:rPr>
          <w:b/>
          <w:sz w:val="16"/>
          <w:szCs w:val="16"/>
        </w:rPr>
        <w:t xml:space="preserve"> от 14.05.2003 года «Об аренде муниципального имущества, находящегося в собственности муниципального образования города Татарска </w:t>
      </w:r>
    </w:p>
    <w:p w:rsidR="00772C63" w:rsidRPr="00A6774D" w:rsidRDefault="00772C63" w:rsidP="00772C63">
      <w:pPr>
        <w:jc w:val="center"/>
        <w:rPr>
          <w:b/>
          <w:sz w:val="16"/>
          <w:szCs w:val="16"/>
        </w:rPr>
      </w:pPr>
      <w:r w:rsidRPr="00A6774D">
        <w:rPr>
          <w:b/>
          <w:sz w:val="16"/>
          <w:szCs w:val="16"/>
        </w:rPr>
        <w:t>Новосибирской обла</w:t>
      </w:r>
      <w:r w:rsidRPr="00A6774D">
        <w:rPr>
          <w:b/>
          <w:sz w:val="16"/>
          <w:szCs w:val="16"/>
        </w:rPr>
        <w:t>с</w:t>
      </w:r>
      <w:r w:rsidRPr="00A6774D">
        <w:rPr>
          <w:b/>
          <w:sz w:val="16"/>
          <w:szCs w:val="16"/>
        </w:rPr>
        <w:t>ти»</w:t>
      </w:r>
    </w:p>
    <w:p w:rsidR="00772C63" w:rsidRPr="00A6774D" w:rsidRDefault="00772C63" w:rsidP="00772C63">
      <w:pPr>
        <w:ind w:firstLine="284"/>
        <w:jc w:val="both"/>
        <w:rPr>
          <w:sz w:val="16"/>
          <w:szCs w:val="16"/>
        </w:rPr>
      </w:pPr>
      <w:r w:rsidRPr="00A6774D">
        <w:rPr>
          <w:sz w:val="16"/>
          <w:szCs w:val="16"/>
        </w:rPr>
        <w:lastRenderedPageBreak/>
        <w:t xml:space="preserve">Руководствуясь Федеральным законом 131-ФЗ от 06.10.2003 года «Об общих принципах организации местного самоуправления в Российской Федерации», Гражданским кодексом Российской Федерации, в соответствии с Положением «О порядке сдачи в аренду муниципального имущества, находящегося в собственности г. Татарска», Уставом города Татарска Новосибирской области, Совет </w:t>
      </w:r>
      <w:proofErr w:type="gramStart"/>
      <w:r w:rsidRPr="00A6774D">
        <w:rPr>
          <w:sz w:val="16"/>
          <w:szCs w:val="16"/>
        </w:rPr>
        <w:t>депутатов города Тата</w:t>
      </w:r>
      <w:r w:rsidRPr="00A6774D">
        <w:rPr>
          <w:sz w:val="16"/>
          <w:szCs w:val="16"/>
        </w:rPr>
        <w:t>р</w:t>
      </w:r>
      <w:r w:rsidRPr="00A6774D">
        <w:rPr>
          <w:sz w:val="16"/>
          <w:szCs w:val="16"/>
        </w:rPr>
        <w:t>ска Татарского района Новосибирской области</w:t>
      </w:r>
      <w:proofErr w:type="gramEnd"/>
    </w:p>
    <w:p w:rsidR="00772C63" w:rsidRPr="00A6774D" w:rsidRDefault="00772C63" w:rsidP="00772C63">
      <w:pPr>
        <w:ind w:firstLine="284"/>
        <w:jc w:val="both"/>
        <w:rPr>
          <w:sz w:val="16"/>
          <w:szCs w:val="16"/>
        </w:rPr>
      </w:pPr>
      <w:r w:rsidRPr="00A6774D">
        <w:rPr>
          <w:sz w:val="16"/>
          <w:szCs w:val="16"/>
        </w:rPr>
        <w:t>РЕШИЛ:</w:t>
      </w:r>
    </w:p>
    <w:p w:rsidR="00772C63" w:rsidRPr="00A6774D" w:rsidRDefault="00772C63" w:rsidP="00772C63">
      <w:pPr>
        <w:ind w:firstLine="284"/>
        <w:jc w:val="both"/>
        <w:rPr>
          <w:sz w:val="16"/>
          <w:szCs w:val="16"/>
        </w:rPr>
      </w:pPr>
      <w:r w:rsidRPr="00A6774D">
        <w:rPr>
          <w:sz w:val="16"/>
          <w:szCs w:val="16"/>
        </w:rPr>
        <w:t xml:space="preserve">1. Внести изменения в приложение № 1 «Методика определения размера арендной платы при сдаче в аренду имущества, находящегося в собственности города Татарска» решения шестой </w:t>
      </w:r>
      <w:proofErr w:type="gramStart"/>
      <w:r w:rsidRPr="00A6774D">
        <w:rPr>
          <w:sz w:val="16"/>
          <w:szCs w:val="16"/>
        </w:rPr>
        <w:t>сессии Совета депутатов м</w:t>
      </w:r>
      <w:r w:rsidRPr="00A6774D">
        <w:rPr>
          <w:sz w:val="16"/>
          <w:szCs w:val="16"/>
        </w:rPr>
        <w:t>у</w:t>
      </w:r>
      <w:r w:rsidRPr="00A6774D">
        <w:rPr>
          <w:sz w:val="16"/>
          <w:szCs w:val="16"/>
        </w:rPr>
        <w:t>ниципального образования города Татарска Новосибирской области</w:t>
      </w:r>
      <w:proofErr w:type="gramEnd"/>
      <w:r w:rsidRPr="00A6774D">
        <w:rPr>
          <w:sz w:val="16"/>
          <w:szCs w:val="16"/>
        </w:rPr>
        <w:t xml:space="preserve"> от 14.05.2003 года «Об аренде муниципального имущества, находящегося в собственности города Татарска» Новосибирской обла</w:t>
      </w:r>
      <w:r w:rsidRPr="00A6774D">
        <w:rPr>
          <w:sz w:val="16"/>
          <w:szCs w:val="16"/>
        </w:rPr>
        <w:t>с</w:t>
      </w:r>
      <w:r w:rsidRPr="00A6774D">
        <w:rPr>
          <w:sz w:val="16"/>
          <w:szCs w:val="16"/>
        </w:rPr>
        <w:t xml:space="preserve">ти», согласно приложению. </w:t>
      </w:r>
    </w:p>
    <w:p w:rsidR="00772C63" w:rsidRPr="00A6774D" w:rsidRDefault="00772C63" w:rsidP="00772C63">
      <w:pPr>
        <w:ind w:firstLine="284"/>
        <w:jc w:val="both"/>
        <w:rPr>
          <w:sz w:val="16"/>
          <w:szCs w:val="16"/>
        </w:rPr>
      </w:pPr>
      <w:r w:rsidRPr="00A6774D">
        <w:rPr>
          <w:sz w:val="16"/>
          <w:szCs w:val="16"/>
        </w:rPr>
        <w:t xml:space="preserve">2. Настоящее решение опубликовать в «Бюллетене </w:t>
      </w:r>
      <w:proofErr w:type="gramStart"/>
      <w:r w:rsidRPr="00A6774D">
        <w:rPr>
          <w:sz w:val="16"/>
          <w:szCs w:val="16"/>
        </w:rPr>
        <w:t>органов местного самоуправления города Татарска Татарского района Новосибирской</w:t>
      </w:r>
      <w:proofErr w:type="gramEnd"/>
      <w:r w:rsidRPr="00A6774D">
        <w:rPr>
          <w:sz w:val="16"/>
          <w:szCs w:val="16"/>
        </w:rPr>
        <w:t xml:space="preserve"> области» и разместить на официальном сайте администрации города Татарска Татарского района Новосибирской области. </w:t>
      </w:r>
    </w:p>
    <w:p w:rsidR="00772C63" w:rsidRPr="00A6774D" w:rsidRDefault="00772C63" w:rsidP="00772C63">
      <w:pPr>
        <w:ind w:firstLine="284"/>
        <w:jc w:val="both"/>
        <w:rPr>
          <w:sz w:val="16"/>
          <w:szCs w:val="16"/>
        </w:rPr>
      </w:pPr>
      <w:r w:rsidRPr="00A6774D">
        <w:rPr>
          <w:sz w:val="16"/>
          <w:szCs w:val="16"/>
        </w:rPr>
        <w:t xml:space="preserve">3. Настоящее решение вступает в силу со дня его официального опубликования в Бюллетене </w:t>
      </w:r>
      <w:proofErr w:type="gramStart"/>
      <w:r w:rsidRPr="00A6774D">
        <w:rPr>
          <w:sz w:val="16"/>
          <w:szCs w:val="16"/>
        </w:rPr>
        <w:t>органов местного самоуправления города Татарска Татарского района Новосибирской области</w:t>
      </w:r>
      <w:proofErr w:type="gramEnd"/>
      <w:r w:rsidRPr="00A6774D">
        <w:rPr>
          <w:sz w:val="16"/>
          <w:szCs w:val="16"/>
        </w:rPr>
        <w:t xml:space="preserve"> и размещения на официальном сайте администрации города Татарска Татарского района Новосибирской области.</w:t>
      </w:r>
    </w:p>
    <w:p w:rsidR="00772C63" w:rsidRPr="00A6774D" w:rsidRDefault="00772C63" w:rsidP="00772C63">
      <w:pPr>
        <w:tabs>
          <w:tab w:val="left" w:pos="426"/>
        </w:tabs>
        <w:ind w:firstLine="284"/>
        <w:jc w:val="both"/>
        <w:rPr>
          <w:sz w:val="16"/>
          <w:szCs w:val="16"/>
        </w:rPr>
      </w:pPr>
      <w:r w:rsidRPr="00A6774D">
        <w:rPr>
          <w:sz w:val="16"/>
          <w:szCs w:val="16"/>
        </w:rPr>
        <w:t xml:space="preserve"> 4.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A6774D">
        <w:rPr>
          <w:sz w:val="16"/>
          <w:szCs w:val="16"/>
        </w:rPr>
        <w:t>Совета депутатов города Татарска Татарского района Новосибирской области</w:t>
      </w:r>
      <w:proofErr w:type="gramEnd"/>
      <w:r w:rsidRPr="00A6774D">
        <w:rPr>
          <w:sz w:val="16"/>
          <w:szCs w:val="16"/>
        </w:rPr>
        <w:t xml:space="preserve"> и заместителя главы администрации города Татарска Татарского района Новосибирской области.</w:t>
      </w:r>
    </w:p>
    <w:p w:rsidR="00772C63" w:rsidRPr="00A6774D" w:rsidRDefault="00772C63" w:rsidP="00772C63">
      <w:pPr>
        <w:tabs>
          <w:tab w:val="left" w:pos="426"/>
        </w:tabs>
        <w:jc w:val="both"/>
        <w:rPr>
          <w:sz w:val="16"/>
          <w:szCs w:val="16"/>
        </w:rPr>
      </w:pPr>
      <w:r w:rsidRPr="00A6774D">
        <w:rPr>
          <w:sz w:val="16"/>
          <w:szCs w:val="16"/>
        </w:rPr>
        <w:t xml:space="preserve"> </w:t>
      </w:r>
    </w:p>
    <w:tbl>
      <w:tblPr>
        <w:tblW w:w="4948" w:type="pct"/>
        <w:tblLook w:val="04A0" w:firstRow="1" w:lastRow="0" w:firstColumn="1" w:lastColumn="0" w:noHBand="0" w:noVBand="1"/>
      </w:tblPr>
      <w:tblGrid>
        <w:gridCol w:w="5773"/>
        <w:gridCol w:w="4792"/>
      </w:tblGrid>
      <w:tr w:rsidR="00772C63" w:rsidRPr="00A6774D" w:rsidTr="0013020E">
        <w:tc>
          <w:tcPr>
            <w:tcW w:w="2732" w:type="pct"/>
            <w:shd w:val="clear" w:color="auto" w:fill="auto"/>
          </w:tcPr>
          <w:p w:rsidR="00772C63" w:rsidRPr="00A6774D" w:rsidRDefault="00772C63" w:rsidP="0013020E">
            <w:pPr>
              <w:rPr>
                <w:sz w:val="16"/>
                <w:szCs w:val="16"/>
              </w:rPr>
            </w:pPr>
            <w:proofErr w:type="spellStart"/>
            <w:r w:rsidRPr="00A6774D">
              <w:rPr>
                <w:sz w:val="16"/>
                <w:szCs w:val="16"/>
              </w:rPr>
              <w:t>и.о</w:t>
            </w:r>
            <w:proofErr w:type="spellEnd"/>
            <w:r w:rsidRPr="00A6774D">
              <w:rPr>
                <w:sz w:val="16"/>
                <w:szCs w:val="16"/>
              </w:rPr>
              <w:t xml:space="preserve">. Главы города Татарска </w:t>
            </w:r>
          </w:p>
          <w:p w:rsidR="00772C63" w:rsidRPr="00A6774D" w:rsidRDefault="00772C63" w:rsidP="0013020E">
            <w:pPr>
              <w:rPr>
                <w:sz w:val="16"/>
                <w:szCs w:val="16"/>
              </w:rPr>
            </w:pPr>
            <w:r w:rsidRPr="00A6774D">
              <w:rPr>
                <w:sz w:val="16"/>
                <w:szCs w:val="16"/>
              </w:rPr>
              <w:t xml:space="preserve">Татарского района </w:t>
            </w:r>
          </w:p>
          <w:p w:rsidR="00772C63" w:rsidRPr="00A6774D" w:rsidRDefault="00772C63" w:rsidP="0013020E">
            <w:pPr>
              <w:rPr>
                <w:sz w:val="16"/>
                <w:szCs w:val="16"/>
              </w:rPr>
            </w:pPr>
            <w:r w:rsidRPr="00A6774D">
              <w:rPr>
                <w:sz w:val="16"/>
                <w:szCs w:val="16"/>
              </w:rPr>
              <w:t xml:space="preserve">Новосибирской области </w:t>
            </w:r>
          </w:p>
          <w:p w:rsidR="00772C63" w:rsidRPr="00A6774D" w:rsidRDefault="00772C63" w:rsidP="0013020E">
            <w:pPr>
              <w:rPr>
                <w:sz w:val="16"/>
                <w:szCs w:val="16"/>
              </w:rPr>
            </w:pPr>
          </w:p>
        </w:tc>
        <w:tc>
          <w:tcPr>
            <w:tcW w:w="2268" w:type="pct"/>
            <w:shd w:val="clear" w:color="auto" w:fill="auto"/>
          </w:tcPr>
          <w:p w:rsidR="00772C63" w:rsidRPr="00A6774D" w:rsidRDefault="00772C63" w:rsidP="0013020E">
            <w:pPr>
              <w:rPr>
                <w:sz w:val="16"/>
                <w:szCs w:val="16"/>
              </w:rPr>
            </w:pPr>
            <w:r w:rsidRPr="00A6774D">
              <w:rPr>
                <w:sz w:val="16"/>
                <w:szCs w:val="16"/>
              </w:rPr>
              <w:t>Председатель Совета депутатов</w:t>
            </w:r>
          </w:p>
          <w:p w:rsidR="00772C63" w:rsidRPr="00A6774D" w:rsidRDefault="00772C63" w:rsidP="0013020E">
            <w:pPr>
              <w:rPr>
                <w:sz w:val="16"/>
                <w:szCs w:val="16"/>
              </w:rPr>
            </w:pPr>
            <w:r w:rsidRPr="00A6774D">
              <w:rPr>
                <w:sz w:val="16"/>
                <w:szCs w:val="16"/>
              </w:rPr>
              <w:t>города Татарска Татарского района Новосибирской области</w:t>
            </w:r>
          </w:p>
        </w:tc>
      </w:tr>
      <w:tr w:rsidR="00772C63" w:rsidRPr="00A6774D" w:rsidTr="0013020E">
        <w:tc>
          <w:tcPr>
            <w:tcW w:w="2732" w:type="pct"/>
            <w:shd w:val="clear" w:color="auto" w:fill="auto"/>
          </w:tcPr>
          <w:p w:rsidR="00772C63" w:rsidRPr="00A6774D" w:rsidRDefault="00772C63" w:rsidP="00772C63">
            <w:pPr>
              <w:jc w:val="right"/>
              <w:rPr>
                <w:sz w:val="16"/>
                <w:szCs w:val="16"/>
              </w:rPr>
            </w:pPr>
            <w:r w:rsidRPr="00A6774D">
              <w:rPr>
                <w:sz w:val="16"/>
                <w:szCs w:val="16"/>
              </w:rPr>
              <w:t xml:space="preserve"> В.Ю. Барбашин</w:t>
            </w:r>
          </w:p>
        </w:tc>
        <w:tc>
          <w:tcPr>
            <w:tcW w:w="2268" w:type="pct"/>
            <w:shd w:val="clear" w:color="auto" w:fill="auto"/>
          </w:tcPr>
          <w:p w:rsidR="00772C63" w:rsidRPr="00A6774D" w:rsidRDefault="00772C63" w:rsidP="00772C63">
            <w:pPr>
              <w:jc w:val="right"/>
              <w:rPr>
                <w:sz w:val="16"/>
                <w:szCs w:val="16"/>
              </w:rPr>
            </w:pPr>
            <w:r w:rsidRPr="00A6774D">
              <w:rPr>
                <w:sz w:val="16"/>
                <w:szCs w:val="16"/>
              </w:rPr>
              <w:t>Т. В. Баранова</w:t>
            </w:r>
          </w:p>
        </w:tc>
      </w:tr>
    </w:tbl>
    <w:p w:rsidR="00EB751B" w:rsidRDefault="00772C63" w:rsidP="005D2A1C">
      <w:pPr>
        <w:jc w:val="both"/>
        <w:rPr>
          <w:b/>
          <w:sz w:val="16"/>
          <w:szCs w:val="16"/>
        </w:rPr>
      </w:pPr>
      <w:r>
        <w:rPr>
          <w:noProof/>
          <w:color w:val="000000"/>
          <w:sz w:val="16"/>
          <w:szCs w:val="16"/>
        </w:rPr>
        <mc:AlternateContent>
          <mc:Choice Requires="wps">
            <w:drawing>
              <wp:anchor distT="0" distB="0" distL="114300" distR="114300" simplePos="0" relativeHeight="251727872" behindDoc="0" locked="0" layoutInCell="1" allowOverlap="1" wp14:anchorId="45967AF9" wp14:editId="38F86BD0">
                <wp:simplePos x="0" y="0"/>
                <wp:positionH relativeFrom="column">
                  <wp:posOffset>-126365</wp:posOffset>
                </wp:positionH>
                <wp:positionV relativeFrom="paragraph">
                  <wp:posOffset>13970</wp:posOffset>
                </wp:positionV>
                <wp:extent cx="6792595" cy="0"/>
                <wp:effectExtent l="0" t="0" r="2730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2" o:spid="_x0000_s1026" style="position:absolute;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1.1pt" to="52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" strokecolor="black [3213]" strokeweight="1.5pt"/>
            </w:pict>
          </mc:Fallback>
        </mc:AlternateContent>
      </w:r>
    </w:p>
    <w:tbl>
      <w:tblPr>
        <w:tblW w:w="0" w:type="auto"/>
        <w:tblLook w:val="01E0" w:firstRow="1" w:lastRow="1" w:firstColumn="1" w:lastColumn="1" w:noHBand="0" w:noVBand="0"/>
      </w:tblPr>
      <w:tblGrid>
        <w:gridCol w:w="6487"/>
        <w:gridCol w:w="4111"/>
      </w:tblGrid>
      <w:tr w:rsidR="00E075DB" w:rsidRPr="00A6774D" w:rsidTr="00E075DB">
        <w:tc>
          <w:tcPr>
            <w:tcW w:w="6487" w:type="dxa"/>
            <w:shd w:val="clear" w:color="auto" w:fill="auto"/>
          </w:tcPr>
          <w:p w:rsidR="00E075DB" w:rsidRPr="00A6774D" w:rsidRDefault="00E075DB" w:rsidP="0013020E">
            <w:pPr>
              <w:jc w:val="center"/>
              <w:rPr>
                <w:sz w:val="16"/>
                <w:szCs w:val="16"/>
              </w:rPr>
            </w:pPr>
          </w:p>
        </w:tc>
        <w:tc>
          <w:tcPr>
            <w:tcW w:w="4111" w:type="dxa"/>
            <w:shd w:val="clear" w:color="auto" w:fill="auto"/>
          </w:tcPr>
          <w:p w:rsidR="00E075DB" w:rsidRPr="00A6774D" w:rsidRDefault="00E075DB" w:rsidP="00E075DB">
            <w:pPr>
              <w:jc w:val="right"/>
              <w:rPr>
                <w:sz w:val="16"/>
                <w:szCs w:val="16"/>
              </w:rPr>
            </w:pPr>
            <w:r w:rsidRPr="00A6774D">
              <w:rPr>
                <w:sz w:val="16"/>
                <w:szCs w:val="16"/>
              </w:rPr>
              <w:t xml:space="preserve">ПРИЛОЖЕНИЕ Утверждено решением двенадцатой </w:t>
            </w:r>
            <w:proofErr w:type="gramStart"/>
            <w:r w:rsidRPr="00A6774D">
              <w:rPr>
                <w:sz w:val="16"/>
                <w:szCs w:val="16"/>
              </w:rPr>
              <w:t>сессии Совета депутатов города Татарска Татарского района Новосибирской области</w:t>
            </w:r>
            <w:proofErr w:type="gramEnd"/>
          </w:p>
          <w:p w:rsidR="00E075DB" w:rsidRPr="00A6774D" w:rsidRDefault="00E075DB" w:rsidP="00E075DB">
            <w:pPr>
              <w:jc w:val="right"/>
              <w:rPr>
                <w:sz w:val="16"/>
                <w:szCs w:val="16"/>
              </w:rPr>
            </w:pPr>
            <w:r w:rsidRPr="00A6774D">
              <w:rPr>
                <w:sz w:val="16"/>
                <w:szCs w:val="16"/>
              </w:rPr>
              <w:t>№ 348 от 28.10.2022 года</w:t>
            </w:r>
          </w:p>
        </w:tc>
      </w:tr>
    </w:tbl>
    <w:p w:rsidR="00E075DB" w:rsidRPr="00A6774D" w:rsidRDefault="00E075DB" w:rsidP="00E075DB">
      <w:pPr>
        <w:jc w:val="center"/>
        <w:rPr>
          <w:sz w:val="16"/>
          <w:szCs w:val="16"/>
        </w:rPr>
      </w:pPr>
      <w:r w:rsidRPr="00A6774D">
        <w:rPr>
          <w:sz w:val="16"/>
          <w:szCs w:val="16"/>
        </w:rPr>
        <w:t>Изменения</w:t>
      </w:r>
    </w:p>
    <w:p w:rsidR="00E075DB" w:rsidRPr="00A6774D" w:rsidRDefault="00E075DB" w:rsidP="00E075DB">
      <w:pPr>
        <w:jc w:val="center"/>
        <w:rPr>
          <w:sz w:val="16"/>
          <w:szCs w:val="16"/>
        </w:rPr>
      </w:pPr>
      <w:r w:rsidRPr="00A6774D">
        <w:rPr>
          <w:sz w:val="16"/>
          <w:szCs w:val="16"/>
        </w:rPr>
        <w:t xml:space="preserve">в приложение № 1 «Методика определения размера арендной платы при сдаче в аренду имущества, находящегося в собственности города Татарска» решения шестой </w:t>
      </w:r>
      <w:proofErr w:type="gramStart"/>
      <w:r w:rsidRPr="00A6774D">
        <w:rPr>
          <w:sz w:val="16"/>
          <w:szCs w:val="16"/>
        </w:rPr>
        <w:t>сессии Совета депутатов м</w:t>
      </w:r>
      <w:r w:rsidRPr="00A6774D">
        <w:rPr>
          <w:sz w:val="16"/>
          <w:szCs w:val="16"/>
        </w:rPr>
        <w:t>у</w:t>
      </w:r>
      <w:r w:rsidRPr="00A6774D">
        <w:rPr>
          <w:sz w:val="16"/>
          <w:szCs w:val="16"/>
        </w:rPr>
        <w:t>ниципального образования города Татарска Новосибирской области</w:t>
      </w:r>
      <w:proofErr w:type="gramEnd"/>
      <w:r w:rsidRPr="00A6774D">
        <w:rPr>
          <w:sz w:val="16"/>
          <w:szCs w:val="16"/>
        </w:rPr>
        <w:t xml:space="preserve"> от 14.05.2003 года «Об аренде муниципального имущества, находящегося в собственности муниципального образования города Татарска» Новосибирской обла</w:t>
      </w:r>
      <w:r w:rsidRPr="00A6774D">
        <w:rPr>
          <w:sz w:val="16"/>
          <w:szCs w:val="16"/>
        </w:rPr>
        <w:t>с</w:t>
      </w:r>
      <w:r w:rsidRPr="00A6774D">
        <w:rPr>
          <w:sz w:val="16"/>
          <w:szCs w:val="16"/>
        </w:rPr>
        <w:t>ти»</w:t>
      </w:r>
    </w:p>
    <w:p w:rsidR="00E075DB" w:rsidRPr="00A6774D" w:rsidRDefault="00E075DB" w:rsidP="00E075DB">
      <w:pPr>
        <w:pStyle w:val="ConsPlusNormal"/>
        <w:widowControl/>
        <w:jc w:val="both"/>
        <w:rPr>
          <w:rFonts w:ascii="Times New Roman" w:hAnsi="Times New Roman" w:cs="Times New Roman"/>
          <w:sz w:val="16"/>
          <w:szCs w:val="16"/>
        </w:rPr>
      </w:pPr>
    </w:p>
    <w:p w:rsidR="00E075DB" w:rsidRPr="00A6774D" w:rsidRDefault="00E075DB" w:rsidP="00781368">
      <w:pPr>
        <w:numPr>
          <w:ilvl w:val="0"/>
          <w:numId w:val="10"/>
        </w:numPr>
        <w:tabs>
          <w:tab w:val="clear" w:pos="720"/>
          <w:tab w:val="num" w:pos="0"/>
        </w:tabs>
        <w:ind w:left="0" w:firstLine="284"/>
        <w:jc w:val="both"/>
        <w:rPr>
          <w:sz w:val="16"/>
          <w:szCs w:val="16"/>
        </w:rPr>
      </w:pPr>
      <w:r w:rsidRPr="00A6774D">
        <w:rPr>
          <w:sz w:val="16"/>
          <w:szCs w:val="16"/>
        </w:rPr>
        <w:t>Пункт 5 «Коэффициент вида деятельности (</w:t>
      </w:r>
      <w:proofErr w:type="spellStart"/>
      <w:r w:rsidRPr="00A6774D">
        <w:rPr>
          <w:sz w:val="16"/>
          <w:szCs w:val="16"/>
        </w:rPr>
        <w:t>Ктд</w:t>
      </w:r>
      <w:proofErr w:type="spellEnd"/>
      <w:r w:rsidRPr="00A6774D">
        <w:rPr>
          <w:sz w:val="16"/>
          <w:szCs w:val="16"/>
        </w:rPr>
        <w:t>) изложить в следующей редакции:</w:t>
      </w:r>
    </w:p>
    <w:p w:rsidR="00E075DB" w:rsidRPr="00A6774D" w:rsidRDefault="00E075DB" w:rsidP="00E075DB">
      <w:pPr>
        <w:ind w:firstLine="284"/>
        <w:jc w:val="both"/>
        <w:rPr>
          <w:sz w:val="16"/>
          <w:szCs w:val="16"/>
        </w:rPr>
      </w:pPr>
      <w:r w:rsidRPr="00A6774D">
        <w:rPr>
          <w:sz w:val="16"/>
          <w:szCs w:val="16"/>
        </w:rPr>
        <w:t>3,2 – коммерческие и сберегательные банки, страховые компании, нотариальные конторы, юридические консультации, жилищные агентства, ломбарды;</w:t>
      </w:r>
    </w:p>
    <w:p w:rsidR="00E075DB" w:rsidRPr="00A6774D" w:rsidRDefault="00E075DB" w:rsidP="00E075DB">
      <w:pPr>
        <w:ind w:firstLine="284"/>
        <w:jc w:val="both"/>
        <w:rPr>
          <w:sz w:val="16"/>
          <w:szCs w:val="16"/>
        </w:rPr>
      </w:pPr>
      <w:r w:rsidRPr="00A6774D">
        <w:rPr>
          <w:sz w:val="16"/>
          <w:szCs w:val="16"/>
        </w:rPr>
        <w:t>2,5 - юридические и физические лица, использующие арендованные помещения для розничной и оптовой торговли промышленными и продовольственными товарами;</w:t>
      </w:r>
    </w:p>
    <w:p w:rsidR="00E075DB" w:rsidRPr="00A6774D" w:rsidRDefault="00E075DB" w:rsidP="00E075DB">
      <w:pPr>
        <w:ind w:firstLine="284"/>
        <w:jc w:val="both"/>
        <w:rPr>
          <w:sz w:val="16"/>
          <w:szCs w:val="16"/>
        </w:rPr>
      </w:pPr>
      <w:r w:rsidRPr="00A6774D">
        <w:rPr>
          <w:sz w:val="16"/>
          <w:szCs w:val="16"/>
        </w:rPr>
        <w:t>2,5- юридические и физические лица, использующие арендованные помещения для оказания услуг связи;</w:t>
      </w:r>
    </w:p>
    <w:p w:rsidR="00E075DB" w:rsidRPr="00A6774D" w:rsidRDefault="00E075DB" w:rsidP="00E075DB">
      <w:pPr>
        <w:ind w:firstLine="284"/>
        <w:jc w:val="both"/>
        <w:rPr>
          <w:sz w:val="16"/>
          <w:szCs w:val="16"/>
        </w:rPr>
      </w:pPr>
      <w:r w:rsidRPr="00A6774D">
        <w:rPr>
          <w:sz w:val="16"/>
          <w:szCs w:val="16"/>
        </w:rPr>
        <w:t>2,2- юридические лица и физические лица, использующие арендованные помещения под размещение ресторанов, кафе, баров и предприятий быстрого питания;</w:t>
      </w:r>
    </w:p>
    <w:p w:rsidR="00E075DB" w:rsidRPr="00A6774D" w:rsidRDefault="00E075DB" w:rsidP="00E075DB">
      <w:pPr>
        <w:ind w:firstLine="284"/>
        <w:jc w:val="both"/>
        <w:rPr>
          <w:sz w:val="16"/>
          <w:szCs w:val="16"/>
        </w:rPr>
      </w:pPr>
      <w:r w:rsidRPr="00A6774D">
        <w:rPr>
          <w:sz w:val="16"/>
          <w:szCs w:val="16"/>
        </w:rPr>
        <w:t>2,1 – юридические лица, использующие арендованные помещения под оказание медицинских услуг и стоматологических услуг;</w:t>
      </w:r>
    </w:p>
    <w:p w:rsidR="00E075DB" w:rsidRPr="00A6774D" w:rsidRDefault="00E075DB" w:rsidP="00E075DB">
      <w:pPr>
        <w:ind w:firstLine="284"/>
        <w:jc w:val="both"/>
        <w:rPr>
          <w:sz w:val="16"/>
          <w:szCs w:val="16"/>
        </w:rPr>
      </w:pPr>
      <w:r w:rsidRPr="00A6774D">
        <w:rPr>
          <w:sz w:val="16"/>
          <w:szCs w:val="16"/>
        </w:rPr>
        <w:t xml:space="preserve">1,8 – юридические и физические лица, использующие арендованные помещения для других видов деятельности, </w:t>
      </w:r>
      <w:proofErr w:type="gramStart"/>
      <w:r w:rsidRPr="00A6774D">
        <w:rPr>
          <w:sz w:val="16"/>
          <w:szCs w:val="16"/>
        </w:rPr>
        <w:t>кроме</w:t>
      </w:r>
      <w:proofErr w:type="gramEnd"/>
      <w:r w:rsidRPr="00A6774D">
        <w:rPr>
          <w:sz w:val="16"/>
          <w:szCs w:val="16"/>
        </w:rPr>
        <w:t xml:space="preserve"> выше и ниже перечисленных;</w:t>
      </w:r>
    </w:p>
    <w:p w:rsidR="00E075DB" w:rsidRPr="00A6774D" w:rsidRDefault="00E075DB" w:rsidP="00E075DB">
      <w:pPr>
        <w:ind w:firstLine="284"/>
        <w:jc w:val="both"/>
        <w:rPr>
          <w:sz w:val="16"/>
          <w:szCs w:val="16"/>
        </w:rPr>
      </w:pPr>
      <w:r w:rsidRPr="00A6774D">
        <w:rPr>
          <w:sz w:val="16"/>
          <w:szCs w:val="16"/>
        </w:rPr>
        <w:t xml:space="preserve">1,1 – управление эксплуатацией жилищного фонда; </w:t>
      </w:r>
    </w:p>
    <w:p w:rsidR="00E075DB" w:rsidRPr="00A6774D" w:rsidRDefault="00E075DB" w:rsidP="00E075DB">
      <w:pPr>
        <w:ind w:firstLine="284"/>
        <w:jc w:val="both"/>
        <w:rPr>
          <w:sz w:val="16"/>
          <w:szCs w:val="16"/>
        </w:rPr>
      </w:pPr>
      <w:r w:rsidRPr="00A6774D">
        <w:rPr>
          <w:sz w:val="16"/>
          <w:szCs w:val="16"/>
        </w:rPr>
        <w:t>1,0 - юридические лица и физические лица, использующие арендованные помещения для производства кондитерских изделий и предприятия, осуществляющие деятельность по организации школьного питания;</w:t>
      </w:r>
    </w:p>
    <w:p w:rsidR="00E075DB" w:rsidRPr="00A6774D" w:rsidRDefault="00E075DB" w:rsidP="00E075DB">
      <w:pPr>
        <w:ind w:firstLine="284"/>
        <w:jc w:val="both"/>
        <w:rPr>
          <w:sz w:val="16"/>
          <w:szCs w:val="16"/>
        </w:rPr>
      </w:pPr>
      <w:r w:rsidRPr="00A6774D">
        <w:rPr>
          <w:sz w:val="16"/>
          <w:szCs w:val="16"/>
        </w:rPr>
        <w:t>0,4 – для организаций образования, культуры независимо от форм собственности, и для организаций, финансируемых из бюджетов всех уровней.</w:t>
      </w:r>
    </w:p>
    <w:p w:rsidR="00EB751B" w:rsidRDefault="00E075DB" w:rsidP="005D2A1C">
      <w:pPr>
        <w:jc w:val="both"/>
        <w:rPr>
          <w:b/>
          <w:sz w:val="16"/>
          <w:szCs w:val="16"/>
        </w:rPr>
      </w:pPr>
      <w:r>
        <w:rPr>
          <w:noProof/>
          <w:color w:val="000000"/>
          <w:sz w:val="16"/>
          <w:szCs w:val="16"/>
        </w:rPr>
        <mc:AlternateContent>
          <mc:Choice Requires="wps">
            <w:drawing>
              <wp:anchor distT="0" distB="0" distL="114300" distR="114300" simplePos="0" relativeHeight="251729920" behindDoc="0" locked="0" layoutInCell="1" allowOverlap="1" wp14:anchorId="050F14BA" wp14:editId="2E9AE8E1">
                <wp:simplePos x="0" y="0"/>
                <wp:positionH relativeFrom="column">
                  <wp:posOffset>-126365</wp:posOffset>
                </wp:positionH>
                <wp:positionV relativeFrom="paragraph">
                  <wp:posOffset>11430</wp:posOffset>
                </wp:positionV>
                <wp:extent cx="6792595" cy="0"/>
                <wp:effectExtent l="0" t="19050" r="27305" b="3810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9pt" to="52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" strokecolor="black [3213]" strokeweight="3.75pt">
                <v:stroke linestyle="thinThin"/>
              </v:line>
            </w:pict>
          </mc:Fallback>
        </mc:AlternateContent>
      </w:r>
    </w:p>
    <w:p w:rsidR="00831572" w:rsidRPr="00D80B71" w:rsidRDefault="00831572" w:rsidP="00831572">
      <w:pPr>
        <w:jc w:val="center"/>
        <w:rPr>
          <w:b/>
          <w:sz w:val="16"/>
          <w:szCs w:val="16"/>
        </w:rPr>
      </w:pPr>
      <w:r w:rsidRPr="00D80B71">
        <w:rPr>
          <w:b/>
          <w:sz w:val="16"/>
          <w:szCs w:val="16"/>
        </w:rPr>
        <w:t>СОВЕТ ДЕПУТАТОВ</w:t>
      </w:r>
    </w:p>
    <w:p w:rsidR="00831572" w:rsidRPr="00D80B71" w:rsidRDefault="00831572" w:rsidP="00831572">
      <w:pPr>
        <w:jc w:val="center"/>
        <w:rPr>
          <w:b/>
          <w:sz w:val="16"/>
          <w:szCs w:val="16"/>
        </w:rPr>
      </w:pPr>
      <w:r w:rsidRPr="00D80B71">
        <w:rPr>
          <w:b/>
          <w:sz w:val="16"/>
          <w:szCs w:val="16"/>
        </w:rPr>
        <w:t xml:space="preserve">ГОРОДА ТАТАРСКА </w:t>
      </w:r>
      <w:r w:rsidRPr="00D80B71">
        <w:rPr>
          <w:b/>
          <w:caps/>
          <w:sz w:val="16"/>
          <w:szCs w:val="16"/>
        </w:rPr>
        <w:t>Татарского района</w:t>
      </w:r>
    </w:p>
    <w:p w:rsidR="00831572" w:rsidRPr="00D80B71" w:rsidRDefault="00831572" w:rsidP="00831572">
      <w:pPr>
        <w:jc w:val="center"/>
        <w:rPr>
          <w:b/>
          <w:sz w:val="16"/>
          <w:szCs w:val="16"/>
        </w:rPr>
      </w:pPr>
      <w:r w:rsidRPr="00D80B71">
        <w:rPr>
          <w:b/>
          <w:sz w:val="16"/>
          <w:szCs w:val="16"/>
        </w:rPr>
        <w:t>НОВОСИБИРСКОЙ ОБЛАСТИ</w:t>
      </w:r>
    </w:p>
    <w:p w:rsidR="00831572" w:rsidRPr="00D80B71" w:rsidRDefault="00831572" w:rsidP="00831572">
      <w:pPr>
        <w:jc w:val="center"/>
        <w:rPr>
          <w:b/>
          <w:sz w:val="16"/>
          <w:szCs w:val="16"/>
        </w:rPr>
      </w:pPr>
      <w:r w:rsidRPr="00D80B71">
        <w:rPr>
          <w:b/>
          <w:sz w:val="16"/>
          <w:szCs w:val="16"/>
        </w:rPr>
        <w:t>(пятого созыва)</w:t>
      </w:r>
    </w:p>
    <w:p w:rsidR="00831572" w:rsidRPr="00D80B71" w:rsidRDefault="00831572" w:rsidP="00831572">
      <w:pPr>
        <w:jc w:val="center"/>
        <w:rPr>
          <w:b/>
          <w:sz w:val="16"/>
          <w:szCs w:val="16"/>
        </w:rPr>
      </w:pPr>
    </w:p>
    <w:p w:rsidR="00831572" w:rsidRPr="00D80B71" w:rsidRDefault="00831572" w:rsidP="00831572">
      <w:pPr>
        <w:keepNext/>
        <w:jc w:val="center"/>
        <w:outlineLvl w:val="0"/>
        <w:rPr>
          <w:b/>
          <w:sz w:val="16"/>
          <w:szCs w:val="16"/>
        </w:rPr>
      </w:pPr>
      <w:r w:rsidRPr="00D80B71">
        <w:rPr>
          <w:b/>
          <w:sz w:val="16"/>
          <w:szCs w:val="16"/>
        </w:rPr>
        <w:t>РЕШЕНИЕ № 349</w:t>
      </w:r>
    </w:p>
    <w:p w:rsidR="00831572" w:rsidRPr="00D80B71" w:rsidRDefault="00831572" w:rsidP="00831572">
      <w:pPr>
        <w:jc w:val="center"/>
        <w:rPr>
          <w:sz w:val="16"/>
          <w:szCs w:val="16"/>
        </w:rPr>
      </w:pPr>
      <w:r w:rsidRPr="00D80B71">
        <w:rPr>
          <w:sz w:val="16"/>
          <w:szCs w:val="16"/>
        </w:rPr>
        <w:t>(Двенадцатая очередная сессия)</w:t>
      </w:r>
    </w:p>
    <w:p w:rsidR="00831572" w:rsidRPr="00D80B71" w:rsidRDefault="00831572" w:rsidP="00831572">
      <w:pPr>
        <w:jc w:val="center"/>
        <w:rPr>
          <w:sz w:val="16"/>
          <w:szCs w:val="16"/>
        </w:rPr>
      </w:pPr>
      <w:r w:rsidRPr="00D80B71">
        <w:rPr>
          <w:sz w:val="16"/>
          <w:szCs w:val="16"/>
        </w:rPr>
        <w:t xml:space="preserve">от 28.10.2022 года </w:t>
      </w:r>
      <w:r>
        <w:rPr>
          <w:sz w:val="16"/>
          <w:szCs w:val="16"/>
        </w:rPr>
        <w:t xml:space="preserve">                                                                                                                                                                                                                    </w:t>
      </w:r>
      <w:r w:rsidRPr="00D80B71">
        <w:rPr>
          <w:sz w:val="16"/>
          <w:szCs w:val="16"/>
        </w:rPr>
        <w:t>г. Татарск</w:t>
      </w:r>
    </w:p>
    <w:p w:rsidR="00831572" w:rsidRPr="00D80B71" w:rsidRDefault="00831572" w:rsidP="00831572">
      <w:pPr>
        <w:jc w:val="center"/>
        <w:rPr>
          <w:sz w:val="16"/>
          <w:szCs w:val="16"/>
        </w:rPr>
      </w:pPr>
    </w:p>
    <w:p w:rsidR="00831572" w:rsidRPr="00D80B71" w:rsidRDefault="00831572" w:rsidP="00831572">
      <w:pPr>
        <w:jc w:val="center"/>
        <w:rPr>
          <w:b/>
          <w:sz w:val="16"/>
          <w:szCs w:val="16"/>
        </w:rPr>
      </w:pPr>
      <w:r w:rsidRPr="00D80B71">
        <w:rPr>
          <w:b/>
          <w:sz w:val="16"/>
          <w:szCs w:val="16"/>
        </w:rPr>
        <w:t>О согласовании перечня имущества, находящегося в муниципальной собственности города Татарска Татарского района Новосибирской области, предлагаемого к передаче в муниципальную собственность Татарского муниципального района Новосибирской области</w:t>
      </w:r>
    </w:p>
    <w:p w:rsidR="00831572" w:rsidRPr="00D80B71" w:rsidRDefault="00831572" w:rsidP="00831572">
      <w:pPr>
        <w:jc w:val="both"/>
        <w:rPr>
          <w:sz w:val="16"/>
          <w:szCs w:val="16"/>
        </w:rPr>
      </w:pPr>
    </w:p>
    <w:p w:rsidR="00831572" w:rsidRPr="00D80B71" w:rsidRDefault="00831572" w:rsidP="00831572">
      <w:pPr>
        <w:ind w:firstLine="284"/>
        <w:jc w:val="both"/>
        <w:rPr>
          <w:sz w:val="16"/>
          <w:szCs w:val="16"/>
        </w:rPr>
      </w:pPr>
      <w:proofErr w:type="gramStart"/>
      <w:r w:rsidRPr="00D80B71">
        <w:rPr>
          <w:sz w:val="16"/>
          <w:szCs w:val="16"/>
        </w:rPr>
        <w:t>В соответствии с Уставом города Татарска Татарского района Новосибирской области, Положением «Об управлении и распоряжении муниципальной собственностью города Татарска», утвержденным решением шестой сессии Совета депутатов муниципального образования города Татарска Новосибирской области от 14.05.2003 года (в редакции решения Совета депутатов города Татарска Новосибирской области от 17.06.2011 года) и на основании обращения администрации Татарского муниципального района Новосибирской области о безвозмездной передаче муниципального</w:t>
      </w:r>
      <w:proofErr w:type="gramEnd"/>
      <w:r w:rsidRPr="00D80B71">
        <w:rPr>
          <w:sz w:val="16"/>
          <w:szCs w:val="16"/>
        </w:rPr>
        <w:t xml:space="preserve"> имущества города Татарска Татарского района Новосибирской области, предлагаемого к передаче в муниципальную собственность Татарского муниципального района Новосибирской области, Совет </w:t>
      </w:r>
      <w:proofErr w:type="gramStart"/>
      <w:r w:rsidRPr="00D80B71">
        <w:rPr>
          <w:sz w:val="16"/>
          <w:szCs w:val="16"/>
        </w:rPr>
        <w:t>депутатов города Татарска Татарского района Новосибирской области</w:t>
      </w:r>
      <w:proofErr w:type="gramEnd"/>
    </w:p>
    <w:p w:rsidR="00831572" w:rsidRPr="00D80B71" w:rsidRDefault="00831572" w:rsidP="00831572">
      <w:pPr>
        <w:ind w:firstLine="284"/>
        <w:jc w:val="both"/>
        <w:rPr>
          <w:sz w:val="16"/>
          <w:szCs w:val="16"/>
        </w:rPr>
      </w:pPr>
      <w:r w:rsidRPr="00D80B71">
        <w:rPr>
          <w:sz w:val="16"/>
          <w:szCs w:val="16"/>
        </w:rPr>
        <w:t>РЕШИЛ:</w:t>
      </w:r>
    </w:p>
    <w:p w:rsidR="00831572" w:rsidRPr="00D80B71" w:rsidRDefault="00831572" w:rsidP="00831572">
      <w:pPr>
        <w:ind w:firstLine="284"/>
        <w:jc w:val="both"/>
        <w:rPr>
          <w:sz w:val="16"/>
          <w:szCs w:val="16"/>
        </w:rPr>
      </w:pPr>
      <w:r w:rsidRPr="00D80B71">
        <w:rPr>
          <w:sz w:val="16"/>
          <w:szCs w:val="16"/>
        </w:rPr>
        <w:t>1. Согласовать перечень имущества, находящегося в муниципальной собственности города Татарска Новосибирской области, предлагаемого к передаче в муниципальную собственность Татарского муниципального района Новосибирской области, согласно приложению.</w:t>
      </w:r>
    </w:p>
    <w:p w:rsidR="00831572" w:rsidRPr="00D80B71" w:rsidRDefault="00831572" w:rsidP="00831572">
      <w:pPr>
        <w:ind w:firstLine="284"/>
        <w:jc w:val="both"/>
        <w:rPr>
          <w:sz w:val="16"/>
          <w:szCs w:val="16"/>
        </w:rPr>
      </w:pPr>
      <w:r w:rsidRPr="00D80B71">
        <w:rPr>
          <w:sz w:val="16"/>
          <w:szCs w:val="16"/>
        </w:rPr>
        <w:t xml:space="preserve">2.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D80B71">
        <w:rPr>
          <w:sz w:val="16"/>
          <w:szCs w:val="16"/>
        </w:rPr>
        <w:t>Совета депутатов города Татарска Татарского района Новосибирской области</w:t>
      </w:r>
      <w:proofErr w:type="gramEnd"/>
      <w:r w:rsidRPr="00D80B71">
        <w:rPr>
          <w:sz w:val="16"/>
          <w:szCs w:val="16"/>
        </w:rPr>
        <w:t xml:space="preserve"> и заместителя главы администрации города Татарска Татарского района Новосибирской области.</w:t>
      </w:r>
    </w:p>
    <w:p w:rsidR="00831572" w:rsidRPr="00D80B71" w:rsidRDefault="00831572" w:rsidP="00831572">
      <w:pPr>
        <w:ind w:firstLine="284"/>
        <w:jc w:val="both"/>
        <w:rPr>
          <w:sz w:val="16"/>
          <w:szCs w:val="16"/>
        </w:rPr>
      </w:pPr>
      <w:r w:rsidRPr="00D80B71">
        <w:rPr>
          <w:sz w:val="16"/>
          <w:szCs w:val="16"/>
        </w:rPr>
        <w:t xml:space="preserve">3. Решение вступает в силу со дня его опубликования в Бюллетене </w:t>
      </w:r>
      <w:proofErr w:type="gramStart"/>
      <w:r w:rsidRPr="00D80B71">
        <w:rPr>
          <w:sz w:val="16"/>
          <w:szCs w:val="16"/>
        </w:rPr>
        <w:t>органов местного самоуправления города Татарска Татарского района Новосибирской области</w:t>
      </w:r>
      <w:proofErr w:type="gramEnd"/>
      <w:r w:rsidRPr="00D80B71">
        <w:rPr>
          <w:sz w:val="16"/>
          <w:szCs w:val="16"/>
        </w:rPr>
        <w:t xml:space="preserve"> и размещения на официальном сайте администрации города Татарска Татарского района Новосибирской области.</w:t>
      </w:r>
    </w:p>
    <w:p w:rsidR="00831572" w:rsidRPr="00D80B71" w:rsidRDefault="00831572" w:rsidP="00831572">
      <w:pPr>
        <w:jc w:val="both"/>
        <w:rPr>
          <w:sz w:val="16"/>
          <w:szCs w:val="16"/>
        </w:rPr>
      </w:pPr>
    </w:p>
    <w:tbl>
      <w:tblPr>
        <w:tblW w:w="4948" w:type="pct"/>
        <w:tblLook w:val="04A0" w:firstRow="1" w:lastRow="0" w:firstColumn="1" w:lastColumn="0" w:noHBand="0" w:noVBand="1"/>
      </w:tblPr>
      <w:tblGrid>
        <w:gridCol w:w="5773"/>
        <w:gridCol w:w="4792"/>
      </w:tblGrid>
      <w:tr w:rsidR="00831572" w:rsidRPr="00A6774D" w:rsidTr="0013020E">
        <w:tc>
          <w:tcPr>
            <w:tcW w:w="2732" w:type="pct"/>
            <w:shd w:val="clear" w:color="auto" w:fill="auto"/>
          </w:tcPr>
          <w:p w:rsidR="00831572" w:rsidRPr="00A6774D" w:rsidRDefault="00831572" w:rsidP="0013020E">
            <w:pPr>
              <w:rPr>
                <w:sz w:val="16"/>
                <w:szCs w:val="16"/>
              </w:rPr>
            </w:pPr>
            <w:proofErr w:type="spellStart"/>
            <w:r w:rsidRPr="00A6774D">
              <w:rPr>
                <w:sz w:val="16"/>
                <w:szCs w:val="16"/>
              </w:rPr>
              <w:t>и.о</w:t>
            </w:r>
            <w:proofErr w:type="spellEnd"/>
            <w:r w:rsidRPr="00A6774D">
              <w:rPr>
                <w:sz w:val="16"/>
                <w:szCs w:val="16"/>
              </w:rPr>
              <w:t xml:space="preserve">. Главы города Татарска </w:t>
            </w:r>
          </w:p>
          <w:p w:rsidR="00831572" w:rsidRPr="00A6774D" w:rsidRDefault="00831572" w:rsidP="0013020E">
            <w:pPr>
              <w:rPr>
                <w:sz w:val="16"/>
                <w:szCs w:val="16"/>
              </w:rPr>
            </w:pPr>
            <w:r w:rsidRPr="00A6774D">
              <w:rPr>
                <w:sz w:val="16"/>
                <w:szCs w:val="16"/>
              </w:rPr>
              <w:t xml:space="preserve">Татарского района </w:t>
            </w:r>
          </w:p>
          <w:p w:rsidR="00831572" w:rsidRPr="00A6774D" w:rsidRDefault="00831572" w:rsidP="0013020E">
            <w:pPr>
              <w:rPr>
                <w:sz w:val="16"/>
                <w:szCs w:val="16"/>
              </w:rPr>
            </w:pPr>
            <w:r w:rsidRPr="00A6774D">
              <w:rPr>
                <w:sz w:val="16"/>
                <w:szCs w:val="16"/>
              </w:rPr>
              <w:t xml:space="preserve">Новосибирской области </w:t>
            </w:r>
          </w:p>
          <w:p w:rsidR="00831572" w:rsidRPr="00A6774D" w:rsidRDefault="00831572" w:rsidP="0013020E">
            <w:pPr>
              <w:rPr>
                <w:sz w:val="16"/>
                <w:szCs w:val="16"/>
              </w:rPr>
            </w:pPr>
          </w:p>
        </w:tc>
        <w:tc>
          <w:tcPr>
            <w:tcW w:w="2268" w:type="pct"/>
            <w:shd w:val="clear" w:color="auto" w:fill="auto"/>
          </w:tcPr>
          <w:p w:rsidR="00831572" w:rsidRPr="00A6774D" w:rsidRDefault="00831572" w:rsidP="0013020E">
            <w:pPr>
              <w:rPr>
                <w:sz w:val="16"/>
                <w:szCs w:val="16"/>
              </w:rPr>
            </w:pPr>
            <w:r w:rsidRPr="00A6774D">
              <w:rPr>
                <w:sz w:val="16"/>
                <w:szCs w:val="16"/>
              </w:rPr>
              <w:t>Председатель Совета депутатов</w:t>
            </w:r>
          </w:p>
          <w:p w:rsidR="00831572" w:rsidRPr="00A6774D" w:rsidRDefault="00831572" w:rsidP="0013020E">
            <w:pPr>
              <w:rPr>
                <w:sz w:val="16"/>
                <w:szCs w:val="16"/>
              </w:rPr>
            </w:pPr>
            <w:r w:rsidRPr="00A6774D">
              <w:rPr>
                <w:sz w:val="16"/>
                <w:szCs w:val="16"/>
              </w:rPr>
              <w:t>города Татарска Татарского района Новосибирской области</w:t>
            </w:r>
          </w:p>
        </w:tc>
      </w:tr>
      <w:tr w:rsidR="00831572" w:rsidRPr="00A6774D" w:rsidTr="0013020E">
        <w:tc>
          <w:tcPr>
            <w:tcW w:w="2732" w:type="pct"/>
            <w:shd w:val="clear" w:color="auto" w:fill="auto"/>
          </w:tcPr>
          <w:p w:rsidR="00831572" w:rsidRPr="00A6774D" w:rsidRDefault="00831572" w:rsidP="0013020E">
            <w:pPr>
              <w:jc w:val="right"/>
              <w:rPr>
                <w:sz w:val="16"/>
                <w:szCs w:val="16"/>
              </w:rPr>
            </w:pPr>
            <w:r w:rsidRPr="00A6774D">
              <w:rPr>
                <w:sz w:val="16"/>
                <w:szCs w:val="16"/>
              </w:rPr>
              <w:t xml:space="preserve"> В.Ю. Барбашин</w:t>
            </w:r>
          </w:p>
        </w:tc>
        <w:tc>
          <w:tcPr>
            <w:tcW w:w="2268" w:type="pct"/>
            <w:shd w:val="clear" w:color="auto" w:fill="auto"/>
          </w:tcPr>
          <w:p w:rsidR="00831572" w:rsidRPr="00A6774D" w:rsidRDefault="00831572" w:rsidP="0013020E">
            <w:pPr>
              <w:jc w:val="right"/>
              <w:rPr>
                <w:sz w:val="16"/>
                <w:szCs w:val="16"/>
              </w:rPr>
            </w:pPr>
            <w:r w:rsidRPr="00A6774D">
              <w:rPr>
                <w:sz w:val="16"/>
                <w:szCs w:val="16"/>
              </w:rPr>
              <w:t>Т. В. Баранова</w:t>
            </w:r>
          </w:p>
        </w:tc>
      </w:tr>
    </w:tbl>
    <w:p w:rsidR="00EB751B" w:rsidRDefault="00EB751B" w:rsidP="005D2A1C">
      <w:pPr>
        <w:jc w:val="both"/>
        <w:rPr>
          <w:b/>
          <w:sz w:val="16"/>
          <w:szCs w:val="16"/>
        </w:rPr>
      </w:pPr>
    </w:p>
    <w:p w:rsidR="00EB751B" w:rsidRDefault="00EB751B" w:rsidP="005D2A1C">
      <w:pPr>
        <w:jc w:val="both"/>
        <w:rPr>
          <w:b/>
          <w:sz w:val="16"/>
          <w:szCs w:val="16"/>
        </w:rPr>
      </w:pPr>
    </w:p>
    <w:p w:rsidR="00EB751B" w:rsidRDefault="00EB751B" w:rsidP="005D2A1C">
      <w:pPr>
        <w:jc w:val="both"/>
        <w:rPr>
          <w:b/>
          <w:sz w:val="16"/>
          <w:szCs w:val="16"/>
        </w:rPr>
      </w:pPr>
    </w:p>
    <w:p w:rsidR="00EB751B" w:rsidRDefault="00EB751B" w:rsidP="005D2A1C">
      <w:pPr>
        <w:jc w:val="both"/>
        <w:rPr>
          <w:b/>
          <w:sz w:val="16"/>
          <w:szCs w:val="16"/>
        </w:rPr>
      </w:pPr>
    </w:p>
    <w:p w:rsidR="00831572" w:rsidRPr="00D80B71" w:rsidRDefault="00831572" w:rsidP="00831572">
      <w:pPr>
        <w:jc w:val="right"/>
        <w:rPr>
          <w:sz w:val="16"/>
          <w:szCs w:val="16"/>
        </w:rPr>
      </w:pPr>
      <w:r w:rsidRPr="00D80B71">
        <w:rPr>
          <w:sz w:val="16"/>
          <w:szCs w:val="16"/>
        </w:rPr>
        <w:lastRenderedPageBreak/>
        <w:t>Приложение</w:t>
      </w:r>
    </w:p>
    <w:p w:rsidR="00831572" w:rsidRPr="00D80B71" w:rsidRDefault="00831572" w:rsidP="00831572">
      <w:pPr>
        <w:jc w:val="right"/>
        <w:rPr>
          <w:sz w:val="16"/>
          <w:szCs w:val="16"/>
        </w:rPr>
      </w:pPr>
      <w:r w:rsidRPr="00D80B71">
        <w:rPr>
          <w:sz w:val="16"/>
          <w:szCs w:val="16"/>
        </w:rPr>
        <w:t>к решению двенадцатой сессии</w:t>
      </w:r>
    </w:p>
    <w:p w:rsidR="00831572" w:rsidRDefault="00831572" w:rsidP="00831572">
      <w:pPr>
        <w:jc w:val="right"/>
        <w:rPr>
          <w:sz w:val="16"/>
          <w:szCs w:val="16"/>
        </w:rPr>
      </w:pPr>
      <w:r w:rsidRPr="00D80B71">
        <w:rPr>
          <w:sz w:val="16"/>
          <w:szCs w:val="16"/>
        </w:rPr>
        <w:t xml:space="preserve">Совета депутатов города Татарска </w:t>
      </w:r>
    </w:p>
    <w:p w:rsidR="00831572" w:rsidRPr="00D80B71" w:rsidRDefault="00831572" w:rsidP="00831572">
      <w:pPr>
        <w:jc w:val="right"/>
        <w:rPr>
          <w:sz w:val="16"/>
          <w:szCs w:val="16"/>
        </w:rPr>
      </w:pPr>
      <w:r w:rsidRPr="00D80B71">
        <w:rPr>
          <w:sz w:val="16"/>
          <w:szCs w:val="16"/>
        </w:rPr>
        <w:t xml:space="preserve">Татарского района Новосибирской области </w:t>
      </w:r>
    </w:p>
    <w:p w:rsidR="00831572" w:rsidRPr="00D80B71" w:rsidRDefault="00831572" w:rsidP="00831572">
      <w:pPr>
        <w:jc w:val="right"/>
        <w:rPr>
          <w:sz w:val="16"/>
          <w:szCs w:val="16"/>
        </w:rPr>
      </w:pPr>
      <w:r w:rsidRPr="00D80B71">
        <w:rPr>
          <w:sz w:val="16"/>
          <w:szCs w:val="16"/>
        </w:rPr>
        <w:t xml:space="preserve">от 28.10.2022 года № 349 </w:t>
      </w:r>
    </w:p>
    <w:p w:rsidR="00831572" w:rsidRPr="00D80B71" w:rsidRDefault="00831572" w:rsidP="00831572">
      <w:pPr>
        <w:jc w:val="center"/>
        <w:rPr>
          <w:sz w:val="16"/>
          <w:szCs w:val="16"/>
        </w:rPr>
      </w:pPr>
      <w:r w:rsidRPr="00D80B71">
        <w:rPr>
          <w:sz w:val="16"/>
          <w:szCs w:val="16"/>
        </w:rPr>
        <w:t>ПЕРЕЧЕНЬ</w:t>
      </w:r>
    </w:p>
    <w:p w:rsidR="00831572" w:rsidRPr="00D80B71" w:rsidRDefault="00831572" w:rsidP="00831572">
      <w:pPr>
        <w:jc w:val="center"/>
        <w:rPr>
          <w:sz w:val="16"/>
          <w:szCs w:val="16"/>
        </w:rPr>
      </w:pPr>
      <w:r w:rsidRPr="00D80B71">
        <w:rPr>
          <w:sz w:val="16"/>
          <w:szCs w:val="16"/>
        </w:rPr>
        <w:t>имущества, находящегося в муниципальной собственности города Татарска Татарского района Новосибирской области, передаваемого в муниципальную собственность Татарского района Новосибирской области</w:t>
      </w:r>
    </w:p>
    <w:p w:rsidR="00EB751B" w:rsidRDefault="00EB751B" w:rsidP="005D2A1C">
      <w:pPr>
        <w:jc w:val="both"/>
        <w:rPr>
          <w:b/>
          <w:sz w:val="16"/>
          <w:szCs w:val="16"/>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02"/>
        <w:gridCol w:w="1595"/>
        <w:gridCol w:w="1323"/>
        <w:gridCol w:w="2277"/>
        <w:gridCol w:w="2367"/>
      </w:tblGrid>
      <w:tr w:rsidR="00831572" w:rsidRPr="00D80B71" w:rsidTr="00831572">
        <w:trPr>
          <w:jc w:val="center"/>
        </w:trPr>
        <w:tc>
          <w:tcPr>
            <w:tcW w:w="568" w:type="dxa"/>
            <w:shd w:val="clear" w:color="auto" w:fill="auto"/>
          </w:tcPr>
          <w:p w:rsidR="00831572" w:rsidRPr="00D80B71" w:rsidRDefault="00831572" w:rsidP="0013020E">
            <w:pPr>
              <w:rPr>
                <w:sz w:val="16"/>
                <w:szCs w:val="16"/>
              </w:rPr>
            </w:pPr>
            <w:r w:rsidRPr="00D80B71">
              <w:rPr>
                <w:sz w:val="16"/>
                <w:szCs w:val="16"/>
              </w:rPr>
              <w:t xml:space="preserve">№ </w:t>
            </w:r>
            <w:proofErr w:type="gramStart"/>
            <w:r w:rsidRPr="00D80B71">
              <w:rPr>
                <w:sz w:val="16"/>
                <w:szCs w:val="16"/>
              </w:rPr>
              <w:t>п</w:t>
            </w:r>
            <w:proofErr w:type="gramEnd"/>
            <w:r w:rsidRPr="00D80B71">
              <w:rPr>
                <w:sz w:val="16"/>
                <w:szCs w:val="16"/>
              </w:rPr>
              <w:t>/п</w:t>
            </w:r>
          </w:p>
        </w:tc>
        <w:tc>
          <w:tcPr>
            <w:tcW w:w="1902" w:type="dxa"/>
            <w:shd w:val="clear" w:color="auto" w:fill="auto"/>
          </w:tcPr>
          <w:p w:rsidR="00831572" w:rsidRPr="00D80B71" w:rsidRDefault="00831572" w:rsidP="0013020E">
            <w:pPr>
              <w:rPr>
                <w:sz w:val="16"/>
                <w:szCs w:val="16"/>
              </w:rPr>
            </w:pPr>
            <w:r w:rsidRPr="00D80B71">
              <w:rPr>
                <w:sz w:val="16"/>
                <w:szCs w:val="16"/>
              </w:rPr>
              <w:t>Полное наименование организации</w:t>
            </w:r>
          </w:p>
        </w:tc>
        <w:tc>
          <w:tcPr>
            <w:tcW w:w="1595" w:type="dxa"/>
            <w:shd w:val="clear" w:color="auto" w:fill="auto"/>
          </w:tcPr>
          <w:p w:rsidR="00831572" w:rsidRPr="00D80B71" w:rsidRDefault="00831572" w:rsidP="0013020E">
            <w:pPr>
              <w:rPr>
                <w:sz w:val="16"/>
                <w:szCs w:val="16"/>
              </w:rPr>
            </w:pPr>
            <w:r w:rsidRPr="00D80B71">
              <w:rPr>
                <w:sz w:val="16"/>
                <w:szCs w:val="16"/>
              </w:rPr>
              <w:t>Адрес места нахождения организации, ИНН</w:t>
            </w:r>
          </w:p>
        </w:tc>
        <w:tc>
          <w:tcPr>
            <w:tcW w:w="1323" w:type="dxa"/>
            <w:shd w:val="clear" w:color="auto" w:fill="auto"/>
          </w:tcPr>
          <w:p w:rsidR="00831572" w:rsidRPr="00D80B71" w:rsidRDefault="00831572" w:rsidP="0013020E">
            <w:pPr>
              <w:rPr>
                <w:sz w:val="16"/>
                <w:szCs w:val="16"/>
              </w:rPr>
            </w:pPr>
            <w:r w:rsidRPr="00D80B71">
              <w:rPr>
                <w:sz w:val="16"/>
                <w:szCs w:val="16"/>
              </w:rPr>
              <w:t>Наименование имущества</w:t>
            </w:r>
          </w:p>
        </w:tc>
        <w:tc>
          <w:tcPr>
            <w:tcW w:w="2277" w:type="dxa"/>
            <w:shd w:val="clear" w:color="auto" w:fill="auto"/>
          </w:tcPr>
          <w:p w:rsidR="00831572" w:rsidRPr="00D80B71" w:rsidRDefault="00831572" w:rsidP="0013020E">
            <w:pPr>
              <w:rPr>
                <w:sz w:val="16"/>
                <w:szCs w:val="16"/>
              </w:rPr>
            </w:pPr>
            <w:r w:rsidRPr="00D80B71">
              <w:rPr>
                <w:sz w:val="16"/>
                <w:szCs w:val="16"/>
              </w:rPr>
              <w:t>Адрес места нахождения имущества</w:t>
            </w:r>
          </w:p>
        </w:tc>
        <w:tc>
          <w:tcPr>
            <w:tcW w:w="2367" w:type="dxa"/>
            <w:shd w:val="clear" w:color="auto" w:fill="auto"/>
          </w:tcPr>
          <w:p w:rsidR="00831572" w:rsidRPr="00D80B71" w:rsidRDefault="00831572" w:rsidP="0013020E">
            <w:pPr>
              <w:rPr>
                <w:sz w:val="16"/>
                <w:szCs w:val="16"/>
              </w:rPr>
            </w:pPr>
            <w:r w:rsidRPr="00D80B71">
              <w:rPr>
                <w:sz w:val="16"/>
                <w:szCs w:val="16"/>
              </w:rPr>
              <w:t>Индивидуализирующие характеристики имущества</w:t>
            </w:r>
          </w:p>
        </w:tc>
      </w:tr>
      <w:tr w:rsidR="00831572" w:rsidRPr="00D80B71" w:rsidTr="00831572">
        <w:trPr>
          <w:trHeight w:val="609"/>
          <w:jc w:val="center"/>
        </w:trPr>
        <w:tc>
          <w:tcPr>
            <w:tcW w:w="568" w:type="dxa"/>
            <w:shd w:val="clear" w:color="auto" w:fill="auto"/>
          </w:tcPr>
          <w:p w:rsidR="00831572" w:rsidRPr="00D80B71" w:rsidRDefault="00831572" w:rsidP="0013020E">
            <w:pPr>
              <w:rPr>
                <w:sz w:val="16"/>
                <w:szCs w:val="16"/>
              </w:rPr>
            </w:pPr>
            <w:r w:rsidRPr="00D80B71">
              <w:rPr>
                <w:sz w:val="16"/>
                <w:szCs w:val="16"/>
              </w:rPr>
              <w:t>1</w:t>
            </w:r>
          </w:p>
        </w:tc>
        <w:tc>
          <w:tcPr>
            <w:tcW w:w="1902" w:type="dxa"/>
            <w:shd w:val="clear" w:color="auto" w:fill="auto"/>
          </w:tcPr>
          <w:p w:rsidR="00831572" w:rsidRPr="00D80B71" w:rsidRDefault="00831572" w:rsidP="0013020E">
            <w:pPr>
              <w:rPr>
                <w:sz w:val="16"/>
                <w:szCs w:val="16"/>
              </w:rPr>
            </w:pPr>
            <w:r w:rsidRPr="00D80B71">
              <w:rPr>
                <w:sz w:val="16"/>
                <w:szCs w:val="16"/>
              </w:rPr>
              <w:t>Администрация города Татарска Татарского района Новосибирской области</w:t>
            </w:r>
          </w:p>
        </w:tc>
        <w:tc>
          <w:tcPr>
            <w:tcW w:w="1595" w:type="dxa"/>
            <w:shd w:val="clear" w:color="auto" w:fill="auto"/>
          </w:tcPr>
          <w:p w:rsidR="00831572" w:rsidRPr="00D80B71" w:rsidRDefault="00831572" w:rsidP="0013020E">
            <w:pPr>
              <w:rPr>
                <w:sz w:val="16"/>
                <w:szCs w:val="16"/>
              </w:rPr>
            </w:pPr>
            <w:r w:rsidRPr="00D80B71">
              <w:rPr>
                <w:sz w:val="16"/>
                <w:szCs w:val="16"/>
              </w:rPr>
              <w:t>632122, Новосибирская область, г. Татарск, ул. Ленина,96</w:t>
            </w:r>
          </w:p>
          <w:p w:rsidR="00831572" w:rsidRPr="00D80B71" w:rsidRDefault="00831572" w:rsidP="0013020E">
            <w:pPr>
              <w:rPr>
                <w:sz w:val="16"/>
                <w:szCs w:val="16"/>
              </w:rPr>
            </w:pPr>
            <w:r w:rsidRPr="00D80B71">
              <w:rPr>
                <w:sz w:val="16"/>
                <w:szCs w:val="16"/>
              </w:rPr>
              <w:t>ИНН 5453110233</w:t>
            </w:r>
          </w:p>
        </w:tc>
        <w:tc>
          <w:tcPr>
            <w:tcW w:w="1323" w:type="dxa"/>
            <w:shd w:val="clear" w:color="auto" w:fill="auto"/>
          </w:tcPr>
          <w:p w:rsidR="00831572" w:rsidRPr="00D80B71" w:rsidRDefault="00831572" w:rsidP="0013020E">
            <w:pPr>
              <w:rPr>
                <w:sz w:val="16"/>
                <w:szCs w:val="16"/>
              </w:rPr>
            </w:pPr>
            <w:r w:rsidRPr="00D80B71">
              <w:rPr>
                <w:sz w:val="16"/>
                <w:szCs w:val="16"/>
              </w:rPr>
              <w:t xml:space="preserve">Нежилое помещение </w:t>
            </w:r>
          </w:p>
        </w:tc>
        <w:tc>
          <w:tcPr>
            <w:tcW w:w="2277" w:type="dxa"/>
            <w:shd w:val="clear" w:color="auto" w:fill="auto"/>
          </w:tcPr>
          <w:p w:rsidR="00831572" w:rsidRPr="00D80B71" w:rsidRDefault="00831572" w:rsidP="0013020E">
            <w:pPr>
              <w:rPr>
                <w:sz w:val="16"/>
                <w:szCs w:val="16"/>
              </w:rPr>
            </w:pPr>
            <w:r w:rsidRPr="00D80B71">
              <w:rPr>
                <w:sz w:val="16"/>
                <w:szCs w:val="16"/>
              </w:rPr>
              <w:t xml:space="preserve">Новосибирская область, г. Татарск, ул. </w:t>
            </w:r>
            <w:proofErr w:type="spellStart"/>
            <w:r w:rsidRPr="00D80B71">
              <w:rPr>
                <w:sz w:val="16"/>
                <w:szCs w:val="16"/>
              </w:rPr>
              <w:t>Закриевского</w:t>
            </w:r>
            <w:proofErr w:type="spellEnd"/>
            <w:r w:rsidRPr="00D80B71">
              <w:rPr>
                <w:sz w:val="16"/>
                <w:szCs w:val="16"/>
              </w:rPr>
              <w:t>, д.88а</w:t>
            </w:r>
          </w:p>
          <w:p w:rsidR="00831572" w:rsidRPr="00D80B71" w:rsidRDefault="00831572" w:rsidP="0013020E">
            <w:pPr>
              <w:rPr>
                <w:sz w:val="16"/>
                <w:szCs w:val="16"/>
              </w:rPr>
            </w:pPr>
          </w:p>
        </w:tc>
        <w:tc>
          <w:tcPr>
            <w:tcW w:w="2367" w:type="dxa"/>
            <w:shd w:val="clear" w:color="auto" w:fill="auto"/>
          </w:tcPr>
          <w:p w:rsidR="00831572" w:rsidRPr="00D80B71" w:rsidRDefault="00831572" w:rsidP="0013020E">
            <w:pPr>
              <w:rPr>
                <w:sz w:val="16"/>
                <w:szCs w:val="16"/>
              </w:rPr>
            </w:pPr>
            <w:r w:rsidRPr="00D80B71">
              <w:rPr>
                <w:sz w:val="16"/>
                <w:szCs w:val="16"/>
              </w:rPr>
              <w:t>площадь: общая 329,3кв.м., этаж: 1</w:t>
            </w:r>
          </w:p>
          <w:p w:rsidR="00831572" w:rsidRPr="00D80B71" w:rsidRDefault="00831572" w:rsidP="0013020E">
            <w:pPr>
              <w:rPr>
                <w:sz w:val="16"/>
                <w:szCs w:val="16"/>
              </w:rPr>
            </w:pPr>
            <w:r w:rsidRPr="00D80B71">
              <w:rPr>
                <w:sz w:val="16"/>
                <w:szCs w:val="16"/>
              </w:rPr>
              <w:t xml:space="preserve">кадастровый номер 54:37:010211:87, </w:t>
            </w:r>
          </w:p>
          <w:p w:rsidR="00831572" w:rsidRPr="00D80B71" w:rsidRDefault="00831572" w:rsidP="0013020E">
            <w:pPr>
              <w:rPr>
                <w:sz w:val="16"/>
                <w:szCs w:val="16"/>
              </w:rPr>
            </w:pPr>
            <w:r w:rsidRPr="00D80B71">
              <w:rPr>
                <w:sz w:val="16"/>
                <w:szCs w:val="16"/>
              </w:rPr>
              <w:t xml:space="preserve"> материал стен -</w:t>
            </w:r>
            <w:r w:rsidRPr="00D80B71">
              <w:rPr>
                <w:b/>
                <w:sz w:val="16"/>
                <w:szCs w:val="16"/>
              </w:rPr>
              <w:t xml:space="preserve"> </w:t>
            </w:r>
            <w:r w:rsidRPr="00D80B71">
              <w:rPr>
                <w:sz w:val="16"/>
                <w:szCs w:val="16"/>
              </w:rPr>
              <w:t>кирпич</w:t>
            </w:r>
            <w:r w:rsidRPr="00D80B71">
              <w:rPr>
                <w:b/>
                <w:sz w:val="16"/>
                <w:szCs w:val="16"/>
              </w:rPr>
              <w:t xml:space="preserve">, </w:t>
            </w:r>
            <w:proofErr w:type="gramStart"/>
            <w:r w:rsidRPr="00D80B71">
              <w:rPr>
                <w:sz w:val="16"/>
                <w:szCs w:val="16"/>
              </w:rPr>
              <w:t>балансовая</w:t>
            </w:r>
            <w:proofErr w:type="gramEnd"/>
          </w:p>
          <w:p w:rsidR="00831572" w:rsidRPr="00D80B71" w:rsidRDefault="00831572" w:rsidP="0013020E">
            <w:pPr>
              <w:rPr>
                <w:sz w:val="16"/>
                <w:szCs w:val="16"/>
              </w:rPr>
            </w:pPr>
            <w:r w:rsidRPr="00D80B71">
              <w:rPr>
                <w:sz w:val="16"/>
                <w:szCs w:val="16"/>
              </w:rPr>
              <w:t xml:space="preserve">стоимость –428497,46 руб. 00 коп, остаточная стоимость </w:t>
            </w:r>
          </w:p>
          <w:p w:rsidR="00831572" w:rsidRPr="00D80B71" w:rsidRDefault="00831572" w:rsidP="00831572">
            <w:pPr>
              <w:rPr>
                <w:sz w:val="16"/>
                <w:szCs w:val="16"/>
              </w:rPr>
            </w:pPr>
            <w:r w:rsidRPr="00D80B71">
              <w:rPr>
                <w:sz w:val="16"/>
                <w:szCs w:val="16"/>
              </w:rPr>
              <w:t>00 руб. 00 коп.</w:t>
            </w:r>
          </w:p>
        </w:tc>
      </w:tr>
    </w:tbl>
    <w:p w:rsidR="00831572" w:rsidRDefault="00831572" w:rsidP="005D2A1C">
      <w:pPr>
        <w:jc w:val="both"/>
        <w:rPr>
          <w:b/>
          <w:sz w:val="16"/>
          <w:szCs w:val="16"/>
        </w:rPr>
      </w:pPr>
      <w:r>
        <w:rPr>
          <w:noProof/>
          <w:color w:val="000000"/>
          <w:sz w:val="16"/>
          <w:szCs w:val="16"/>
        </w:rPr>
        <mc:AlternateContent>
          <mc:Choice Requires="wps">
            <w:drawing>
              <wp:anchor distT="0" distB="0" distL="114300" distR="114300" simplePos="0" relativeHeight="251731968" behindDoc="0" locked="0" layoutInCell="1" allowOverlap="1" wp14:anchorId="68F7CDF0" wp14:editId="05A4574B">
                <wp:simplePos x="0" y="0"/>
                <wp:positionH relativeFrom="column">
                  <wp:posOffset>-126365</wp:posOffset>
                </wp:positionH>
                <wp:positionV relativeFrom="paragraph">
                  <wp:posOffset>59690</wp:posOffset>
                </wp:positionV>
                <wp:extent cx="6792595" cy="0"/>
                <wp:effectExtent l="0" t="0" r="27305"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4.7pt" to="524.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" strokecolor="black [3213]" strokeweight="1.5pt"/>
            </w:pict>
          </mc:Fallback>
        </mc:AlternateContent>
      </w:r>
    </w:p>
    <w:p w:rsidR="008A38EF" w:rsidRPr="00D80B71" w:rsidRDefault="008A38EF" w:rsidP="008A38EF">
      <w:pPr>
        <w:mirrorIndents/>
        <w:jc w:val="right"/>
        <w:rPr>
          <w:sz w:val="16"/>
          <w:szCs w:val="16"/>
        </w:rPr>
      </w:pPr>
      <w:r w:rsidRPr="00D80B71">
        <w:rPr>
          <w:sz w:val="16"/>
          <w:szCs w:val="16"/>
        </w:rPr>
        <w:t>Приложение</w:t>
      </w:r>
    </w:p>
    <w:p w:rsidR="008A38EF" w:rsidRPr="00D80B71" w:rsidRDefault="008A38EF" w:rsidP="008A38EF">
      <w:pPr>
        <w:mirrorIndents/>
        <w:jc w:val="right"/>
        <w:rPr>
          <w:sz w:val="16"/>
          <w:szCs w:val="16"/>
        </w:rPr>
      </w:pPr>
      <w:r w:rsidRPr="00D80B71">
        <w:rPr>
          <w:sz w:val="16"/>
          <w:szCs w:val="16"/>
        </w:rPr>
        <w:t xml:space="preserve"> к решению двенадцатой сессии</w:t>
      </w:r>
    </w:p>
    <w:p w:rsidR="008A38EF" w:rsidRPr="00D80B71" w:rsidRDefault="008A38EF" w:rsidP="008A38EF">
      <w:pPr>
        <w:mirrorIndents/>
        <w:jc w:val="right"/>
        <w:rPr>
          <w:sz w:val="16"/>
          <w:szCs w:val="16"/>
        </w:rPr>
      </w:pPr>
      <w:r w:rsidRPr="00D80B71">
        <w:rPr>
          <w:sz w:val="16"/>
          <w:szCs w:val="16"/>
        </w:rPr>
        <w:t xml:space="preserve"> Совета депутатов города Татарска</w:t>
      </w:r>
    </w:p>
    <w:p w:rsidR="008A38EF" w:rsidRPr="00D80B71" w:rsidRDefault="008A38EF" w:rsidP="008A38EF">
      <w:pPr>
        <w:mirrorIndents/>
        <w:jc w:val="right"/>
        <w:rPr>
          <w:sz w:val="16"/>
          <w:szCs w:val="16"/>
        </w:rPr>
      </w:pPr>
      <w:r w:rsidRPr="00D80B71">
        <w:rPr>
          <w:sz w:val="16"/>
          <w:szCs w:val="16"/>
        </w:rPr>
        <w:t xml:space="preserve"> Татарского района </w:t>
      </w:r>
    </w:p>
    <w:p w:rsidR="008A38EF" w:rsidRPr="00D80B71" w:rsidRDefault="008A38EF" w:rsidP="008A38EF">
      <w:pPr>
        <w:mirrorIndents/>
        <w:jc w:val="right"/>
        <w:rPr>
          <w:sz w:val="16"/>
          <w:szCs w:val="16"/>
        </w:rPr>
      </w:pPr>
      <w:r w:rsidRPr="00D80B71">
        <w:rPr>
          <w:sz w:val="16"/>
          <w:szCs w:val="16"/>
        </w:rPr>
        <w:t xml:space="preserve"> Новосибирской области</w:t>
      </w:r>
    </w:p>
    <w:p w:rsidR="008A38EF" w:rsidRPr="00D80B71" w:rsidRDefault="008A38EF" w:rsidP="008A38EF">
      <w:pPr>
        <w:mirrorIndents/>
        <w:jc w:val="right"/>
        <w:rPr>
          <w:sz w:val="16"/>
          <w:szCs w:val="16"/>
        </w:rPr>
      </w:pPr>
      <w:r w:rsidRPr="00D80B71">
        <w:rPr>
          <w:sz w:val="16"/>
          <w:szCs w:val="16"/>
        </w:rPr>
        <w:t xml:space="preserve"> от 21.10.2022 года №349</w:t>
      </w:r>
    </w:p>
    <w:p w:rsidR="008A38EF" w:rsidRPr="00D80B71" w:rsidRDefault="008A38EF" w:rsidP="008A38EF">
      <w:pPr>
        <w:tabs>
          <w:tab w:val="left" w:pos="14853"/>
        </w:tabs>
        <w:mirrorIndents/>
        <w:jc w:val="center"/>
        <w:rPr>
          <w:sz w:val="16"/>
          <w:szCs w:val="16"/>
        </w:rPr>
      </w:pPr>
      <w:r w:rsidRPr="00D80B71">
        <w:rPr>
          <w:sz w:val="16"/>
          <w:szCs w:val="16"/>
        </w:rPr>
        <w:t>ПЕРЕЧЕНЬ</w:t>
      </w:r>
    </w:p>
    <w:p w:rsidR="008A38EF" w:rsidRPr="00D80B71" w:rsidRDefault="008A38EF" w:rsidP="008A38EF">
      <w:pPr>
        <w:tabs>
          <w:tab w:val="left" w:pos="14853"/>
        </w:tabs>
        <w:mirrorIndents/>
        <w:jc w:val="center"/>
        <w:rPr>
          <w:sz w:val="16"/>
          <w:szCs w:val="16"/>
        </w:rPr>
      </w:pPr>
      <w:r w:rsidRPr="00D80B71">
        <w:rPr>
          <w:sz w:val="16"/>
          <w:szCs w:val="16"/>
        </w:rPr>
        <w:t>имущества, находящегося в муниципальной собственности города Татарска Татарского района Новосибирской области, предлагаемого к передаче в муниципальную собственность Татарского муниципального района Новосибирской области для решения вопросов местного значения</w:t>
      </w:r>
    </w:p>
    <w:p w:rsidR="008A38EF" w:rsidRPr="00D80B71" w:rsidRDefault="008A38EF" w:rsidP="008A38EF">
      <w:pPr>
        <w:tabs>
          <w:tab w:val="left" w:pos="12006"/>
          <w:tab w:val="left" w:pos="14853"/>
        </w:tabs>
        <w:mirrorIndents/>
        <w:jc w:val="center"/>
        <w:rPr>
          <w:sz w:val="16"/>
          <w:szCs w:val="16"/>
        </w:rPr>
      </w:pPr>
      <w:r w:rsidRPr="00D80B71">
        <w:rPr>
          <w:sz w:val="16"/>
          <w:szCs w:val="16"/>
        </w:rPr>
        <w:t>по состоянию на 01.10.2022г</w:t>
      </w:r>
    </w:p>
    <w:p w:rsidR="008A38EF" w:rsidRPr="00D80B71" w:rsidRDefault="008A38EF" w:rsidP="008A38EF">
      <w:pPr>
        <w:tabs>
          <w:tab w:val="left" w:pos="14853"/>
        </w:tabs>
        <w:mirrorIndents/>
        <w:jc w:val="center"/>
        <w:rPr>
          <w:b/>
          <w:sz w:val="16"/>
          <w:szCs w:val="16"/>
        </w:rPr>
      </w:pPr>
      <w:r w:rsidRPr="00D80B71">
        <w:rPr>
          <w:b/>
          <w:sz w:val="16"/>
          <w:szCs w:val="16"/>
        </w:rPr>
        <w:t>РАЗДЕЛ 1 - ЗДАНИЯ, СООРУЖЕНИЯ, ЧАСТИ ЗДАНИЙ (ПОМЕЩЕНИЯ, КВАРТИРЫ)</w:t>
      </w:r>
    </w:p>
    <w:tbl>
      <w:tblPr>
        <w:tblW w:w="10206" w:type="dxa"/>
        <w:jc w:val="center"/>
        <w:tblLayout w:type="fixed"/>
        <w:tblCellMar>
          <w:left w:w="40" w:type="dxa"/>
          <w:right w:w="40" w:type="dxa"/>
        </w:tblCellMar>
        <w:tblLook w:val="0000" w:firstRow="0" w:lastRow="0" w:firstColumn="0" w:lastColumn="0" w:noHBand="0" w:noVBand="0"/>
      </w:tblPr>
      <w:tblGrid>
        <w:gridCol w:w="379"/>
        <w:gridCol w:w="628"/>
        <w:gridCol w:w="851"/>
        <w:gridCol w:w="992"/>
        <w:gridCol w:w="992"/>
        <w:gridCol w:w="567"/>
        <w:gridCol w:w="1843"/>
        <w:gridCol w:w="709"/>
        <w:gridCol w:w="709"/>
        <w:gridCol w:w="886"/>
        <w:gridCol w:w="825"/>
        <w:gridCol w:w="825"/>
      </w:tblGrid>
      <w:tr w:rsidR="008A38EF" w:rsidRPr="00D80B71" w:rsidTr="008A38EF">
        <w:tblPrEx>
          <w:tblCellMar>
            <w:top w:w="0" w:type="dxa"/>
            <w:bottom w:w="0" w:type="dxa"/>
          </w:tblCellMar>
        </w:tblPrEx>
        <w:trPr>
          <w:trHeight w:hRule="exact" w:val="1094"/>
          <w:jc w:val="center"/>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 xml:space="preserve">№ </w:t>
            </w:r>
            <w:proofErr w:type="gramStart"/>
            <w:r w:rsidRPr="00D80B71">
              <w:rPr>
                <w:sz w:val="16"/>
                <w:szCs w:val="16"/>
              </w:rPr>
              <w:t>п</w:t>
            </w:r>
            <w:proofErr w:type="gramEnd"/>
            <w:r w:rsidRPr="00D80B71">
              <w:rPr>
                <w:sz w:val="16"/>
                <w:szCs w:val="16"/>
              </w:rPr>
              <w:t>/п</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ОКОФ</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Реестровый номер имущества (ИНОУ)</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Назначение объекта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Наименование объекта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Год ввода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Адрес (или местоположение для сооружений)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 xml:space="preserve">Площадь*, </w:t>
            </w:r>
            <w:proofErr w:type="spellStart"/>
            <w:r w:rsidRPr="00D80B71">
              <w:rPr>
                <w:sz w:val="16"/>
                <w:szCs w:val="16"/>
              </w:rPr>
              <w:t>кв.м</w:t>
            </w:r>
            <w:proofErr w:type="spellEnd"/>
            <w:r w:rsidRPr="00D80B71">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Кадастровый номер</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Балансовая стоимость, руб.</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sz w:val="16"/>
                <w:szCs w:val="16"/>
              </w:rPr>
            </w:pPr>
            <w:r w:rsidRPr="00D80B71">
              <w:rPr>
                <w:color w:val="000000"/>
                <w:spacing w:val="-7"/>
                <w:sz w:val="16"/>
                <w:szCs w:val="16"/>
              </w:rPr>
              <w:t xml:space="preserve">Процент износа, </w:t>
            </w:r>
            <w:r w:rsidRPr="00D80B71">
              <w:rPr>
                <w:color w:val="000000"/>
                <w:sz w:val="16"/>
                <w:szCs w:val="16"/>
              </w:rPr>
              <w:t>%</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sz w:val="16"/>
                <w:szCs w:val="16"/>
              </w:rPr>
            </w:pPr>
            <w:r w:rsidRPr="00D80B71">
              <w:rPr>
                <w:color w:val="000000"/>
                <w:spacing w:val="-4"/>
                <w:sz w:val="16"/>
                <w:szCs w:val="16"/>
              </w:rPr>
              <w:t xml:space="preserve">Остаточная </w:t>
            </w:r>
            <w:r w:rsidRPr="00D80B71">
              <w:rPr>
                <w:color w:val="000000"/>
                <w:spacing w:val="-2"/>
                <w:sz w:val="16"/>
                <w:szCs w:val="16"/>
              </w:rPr>
              <w:t xml:space="preserve">стоимость, </w:t>
            </w:r>
            <w:r w:rsidRPr="00D80B71">
              <w:rPr>
                <w:color w:val="000000"/>
                <w:spacing w:val="-8"/>
                <w:sz w:val="16"/>
                <w:szCs w:val="16"/>
              </w:rPr>
              <w:t>руб.</w:t>
            </w:r>
          </w:p>
        </w:tc>
      </w:tr>
      <w:tr w:rsidR="008A38EF" w:rsidRPr="00D80B71" w:rsidTr="008A38EF">
        <w:tblPrEx>
          <w:tblCellMar>
            <w:top w:w="0" w:type="dxa"/>
            <w:bottom w:w="0" w:type="dxa"/>
          </w:tblCellMar>
        </w:tblPrEx>
        <w:trPr>
          <w:trHeight w:hRule="exact" w:val="267"/>
          <w:jc w:val="center"/>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1</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9</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10</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sz w:val="16"/>
                <w:szCs w:val="16"/>
              </w:rPr>
            </w:pPr>
            <w:r w:rsidRPr="00D80B71">
              <w:rPr>
                <w:color w:val="000000"/>
                <w:sz w:val="16"/>
                <w:szCs w:val="16"/>
              </w:rPr>
              <w:t>11</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sz w:val="16"/>
                <w:szCs w:val="16"/>
              </w:rPr>
            </w:pPr>
            <w:r w:rsidRPr="00D80B71">
              <w:rPr>
                <w:color w:val="000000"/>
                <w:sz w:val="16"/>
                <w:szCs w:val="16"/>
              </w:rPr>
              <w:t>12</w:t>
            </w:r>
          </w:p>
        </w:tc>
      </w:tr>
      <w:tr w:rsidR="008A38EF" w:rsidRPr="00D80B71" w:rsidTr="008A38EF">
        <w:tblPrEx>
          <w:tblCellMar>
            <w:top w:w="0" w:type="dxa"/>
            <w:bottom w:w="0" w:type="dxa"/>
          </w:tblCellMar>
        </w:tblPrEx>
        <w:trPr>
          <w:trHeight w:hRule="exact" w:val="780"/>
          <w:jc w:val="center"/>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1</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38EF" w:rsidRPr="00D80B71" w:rsidRDefault="008A38EF" w:rsidP="0013020E">
            <w:pPr>
              <w:tabs>
                <w:tab w:val="left" w:pos="14853"/>
              </w:tabs>
              <w:mirrorIndents/>
              <w:jc w:val="center"/>
              <w:rPr>
                <w:sz w:val="16"/>
                <w:szCs w:val="16"/>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Помещение</w:t>
            </w:r>
          </w:p>
          <w:p w:rsidR="008A38EF" w:rsidRPr="00D80B71" w:rsidRDefault="008A38EF" w:rsidP="0013020E">
            <w:pPr>
              <w:tabs>
                <w:tab w:val="left" w:pos="14853"/>
              </w:tabs>
              <w:mirrorIndents/>
              <w:jc w:val="center"/>
              <w:rPr>
                <w:sz w:val="16"/>
                <w:szCs w:val="16"/>
              </w:rPr>
            </w:pPr>
            <w:r w:rsidRPr="00D80B71">
              <w:rPr>
                <w:sz w:val="16"/>
                <w:szCs w:val="16"/>
              </w:rPr>
              <w:t>нежилое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помещение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632122, Новосибирская область, г. Татарск,</w:t>
            </w:r>
          </w:p>
          <w:p w:rsidR="008A38EF" w:rsidRPr="00D80B71" w:rsidRDefault="008A38EF" w:rsidP="0013020E">
            <w:pPr>
              <w:tabs>
                <w:tab w:val="left" w:pos="14853"/>
              </w:tabs>
              <w:mirrorIndents/>
              <w:jc w:val="center"/>
              <w:rPr>
                <w:sz w:val="16"/>
                <w:szCs w:val="16"/>
              </w:rPr>
            </w:pPr>
            <w:r w:rsidRPr="00D80B71">
              <w:rPr>
                <w:sz w:val="16"/>
                <w:szCs w:val="16"/>
              </w:rPr>
              <w:t xml:space="preserve">ул. Урицкого, д.88а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329,3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54:37:010211:87</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428497,46</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color w:val="000000"/>
                <w:spacing w:val="-7"/>
                <w:sz w:val="16"/>
                <w:szCs w:val="16"/>
              </w:rPr>
            </w:pPr>
            <w:r w:rsidRPr="00D80B71">
              <w:rPr>
                <w:color w:val="000000"/>
                <w:spacing w:val="-7"/>
                <w:sz w:val="16"/>
                <w:szCs w:val="16"/>
              </w:rPr>
              <w:t>100,0</w:t>
            </w:r>
          </w:p>
          <w:p w:rsidR="008A38EF" w:rsidRPr="00D80B71" w:rsidRDefault="008A38EF" w:rsidP="0013020E">
            <w:pPr>
              <w:shd w:val="clear" w:color="auto" w:fill="FFFFFF"/>
              <w:tabs>
                <w:tab w:val="left" w:pos="14853"/>
              </w:tabs>
              <w:mirrorIndents/>
              <w:jc w:val="center"/>
              <w:rPr>
                <w:color w:val="000000"/>
                <w:spacing w:val="-7"/>
                <w:sz w:val="16"/>
                <w:szCs w:val="16"/>
              </w:rPr>
            </w:pPr>
          </w:p>
          <w:p w:rsidR="008A38EF" w:rsidRPr="00D80B71" w:rsidRDefault="008A38EF" w:rsidP="0013020E">
            <w:pPr>
              <w:shd w:val="clear" w:color="auto" w:fill="FFFFFF"/>
              <w:tabs>
                <w:tab w:val="left" w:pos="14853"/>
              </w:tabs>
              <w:mirrorIndents/>
              <w:jc w:val="center"/>
              <w:rPr>
                <w:color w:val="000000"/>
                <w:spacing w:val="-7"/>
                <w:sz w:val="16"/>
                <w:szCs w:val="16"/>
              </w:rPr>
            </w:pPr>
          </w:p>
          <w:p w:rsidR="008A38EF" w:rsidRPr="00D80B71" w:rsidRDefault="008A38EF" w:rsidP="0013020E">
            <w:pPr>
              <w:shd w:val="clear" w:color="auto" w:fill="FFFFFF"/>
              <w:tabs>
                <w:tab w:val="left" w:pos="14853"/>
              </w:tabs>
              <w:mirrorIndents/>
              <w:jc w:val="center"/>
              <w:rPr>
                <w:color w:val="000000"/>
                <w:spacing w:val="-7"/>
                <w:sz w:val="16"/>
                <w:szCs w:val="16"/>
              </w:rPr>
            </w:pPr>
          </w:p>
          <w:p w:rsidR="008A38EF" w:rsidRPr="00D80B71" w:rsidRDefault="008A38EF" w:rsidP="0013020E">
            <w:pPr>
              <w:shd w:val="clear" w:color="auto" w:fill="FFFFFF"/>
              <w:tabs>
                <w:tab w:val="left" w:pos="14853"/>
              </w:tabs>
              <w:mirrorIndents/>
              <w:jc w:val="center"/>
              <w:rPr>
                <w:color w:val="000000"/>
                <w:spacing w:val="-7"/>
                <w:sz w:val="16"/>
                <w:szCs w:val="16"/>
              </w:rPr>
            </w:pPr>
          </w:p>
          <w:p w:rsidR="008A38EF" w:rsidRPr="00D80B71" w:rsidRDefault="008A38EF" w:rsidP="0013020E">
            <w:pPr>
              <w:shd w:val="clear" w:color="auto" w:fill="FFFFFF"/>
              <w:tabs>
                <w:tab w:val="left" w:pos="14853"/>
              </w:tabs>
              <w:mirrorIndents/>
              <w:jc w:val="center"/>
              <w:rPr>
                <w:sz w:val="16"/>
                <w:szCs w:val="16"/>
              </w:rPr>
            </w:pP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shd w:val="clear" w:color="auto" w:fill="FFFFFF"/>
              <w:tabs>
                <w:tab w:val="left" w:pos="14853"/>
              </w:tabs>
              <w:mirrorIndents/>
              <w:jc w:val="center"/>
              <w:rPr>
                <w:sz w:val="16"/>
                <w:szCs w:val="16"/>
              </w:rPr>
            </w:pPr>
            <w:r w:rsidRPr="00D80B71">
              <w:rPr>
                <w:sz w:val="16"/>
                <w:szCs w:val="16"/>
              </w:rPr>
              <w:t>0,00</w:t>
            </w:r>
          </w:p>
        </w:tc>
      </w:tr>
      <w:tr w:rsidR="008A38EF" w:rsidRPr="00D80B71" w:rsidTr="008A38EF">
        <w:tblPrEx>
          <w:tblCellMar>
            <w:top w:w="0" w:type="dxa"/>
            <w:bottom w:w="0" w:type="dxa"/>
          </w:tblCellMar>
        </w:tblPrEx>
        <w:trPr>
          <w:trHeight w:hRule="exact" w:val="359"/>
          <w:jc w:val="center"/>
        </w:trPr>
        <w:tc>
          <w:tcPr>
            <w:tcW w:w="7670" w:type="dxa"/>
            <w:gridSpan w:val="9"/>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Итого</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8A38EF" w:rsidRPr="00D80B71" w:rsidRDefault="008A38EF" w:rsidP="0013020E">
            <w:pPr>
              <w:tabs>
                <w:tab w:val="left" w:pos="14853"/>
              </w:tabs>
              <w:mirrorIndents/>
              <w:jc w:val="center"/>
              <w:rPr>
                <w:sz w:val="16"/>
                <w:szCs w:val="16"/>
              </w:rPr>
            </w:pPr>
            <w:r w:rsidRPr="00D80B71">
              <w:rPr>
                <w:sz w:val="16"/>
                <w:szCs w:val="16"/>
              </w:rPr>
              <w:t>428497,46</w:t>
            </w: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tabs>
                <w:tab w:val="left" w:pos="14853"/>
              </w:tabs>
              <w:mirrorIndents/>
              <w:jc w:val="center"/>
              <w:rPr>
                <w:sz w:val="16"/>
                <w:szCs w:val="16"/>
              </w:rPr>
            </w:pPr>
          </w:p>
        </w:tc>
        <w:tc>
          <w:tcPr>
            <w:tcW w:w="825" w:type="dxa"/>
            <w:tcBorders>
              <w:top w:val="single" w:sz="4" w:space="0" w:color="auto"/>
              <w:left w:val="single" w:sz="4" w:space="0" w:color="auto"/>
              <w:bottom w:val="single" w:sz="4" w:space="0" w:color="auto"/>
              <w:right w:val="single" w:sz="4" w:space="0" w:color="auto"/>
            </w:tcBorders>
          </w:tcPr>
          <w:p w:rsidR="008A38EF" w:rsidRPr="00D80B71" w:rsidRDefault="008A38EF" w:rsidP="0013020E">
            <w:pPr>
              <w:tabs>
                <w:tab w:val="left" w:pos="14853"/>
              </w:tabs>
              <w:mirrorIndents/>
              <w:jc w:val="center"/>
              <w:rPr>
                <w:sz w:val="16"/>
                <w:szCs w:val="16"/>
              </w:rPr>
            </w:pPr>
            <w:r w:rsidRPr="00D80B71">
              <w:rPr>
                <w:sz w:val="16"/>
                <w:szCs w:val="16"/>
              </w:rPr>
              <w:t>0,00</w:t>
            </w:r>
          </w:p>
        </w:tc>
      </w:tr>
    </w:tbl>
    <w:p w:rsidR="00831572" w:rsidRDefault="008A38EF" w:rsidP="005D2A1C">
      <w:pPr>
        <w:jc w:val="both"/>
        <w:rPr>
          <w:b/>
          <w:sz w:val="16"/>
          <w:szCs w:val="16"/>
        </w:rPr>
      </w:pPr>
      <w:r>
        <w:rPr>
          <w:noProof/>
          <w:color w:val="000000"/>
          <w:sz w:val="16"/>
          <w:szCs w:val="16"/>
        </w:rPr>
        <mc:AlternateContent>
          <mc:Choice Requires="wps">
            <w:drawing>
              <wp:anchor distT="0" distB="0" distL="114300" distR="114300" simplePos="0" relativeHeight="251734016" behindDoc="0" locked="0" layoutInCell="1" allowOverlap="1" wp14:anchorId="61A1A6A7" wp14:editId="11832E96">
                <wp:simplePos x="0" y="0"/>
                <wp:positionH relativeFrom="column">
                  <wp:posOffset>-126365</wp:posOffset>
                </wp:positionH>
                <wp:positionV relativeFrom="paragraph">
                  <wp:posOffset>69850</wp:posOffset>
                </wp:positionV>
                <wp:extent cx="6792595" cy="0"/>
                <wp:effectExtent l="0" t="19050" r="27305" b="3810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6" o:spid="_x0000_s1026" style="position:absolute;flip:y;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5.5pt" to="52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" strokecolor="black [3213]" strokeweight="3.75pt">
                <v:stroke linestyle="thinThin"/>
              </v:line>
            </w:pict>
          </mc:Fallback>
        </mc:AlternateContent>
      </w:r>
    </w:p>
    <w:p w:rsidR="00781368" w:rsidRPr="00C57E55" w:rsidRDefault="00781368" w:rsidP="00781368">
      <w:pPr>
        <w:jc w:val="center"/>
        <w:rPr>
          <w:b/>
          <w:sz w:val="16"/>
          <w:szCs w:val="16"/>
        </w:rPr>
      </w:pPr>
      <w:r w:rsidRPr="00C57E55">
        <w:rPr>
          <w:b/>
          <w:sz w:val="16"/>
          <w:szCs w:val="16"/>
        </w:rPr>
        <w:t>СОВЕТ ДЕПУТАТОВ</w:t>
      </w:r>
    </w:p>
    <w:p w:rsidR="00781368" w:rsidRPr="00C57E55" w:rsidRDefault="00781368" w:rsidP="00781368">
      <w:pPr>
        <w:jc w:val="center"/>
        <w:rPr>
          <w:b/>
          <w:sz w:val="16"/>
          <w:szCs w:val="16"/>
        </w:rPr>
      </w:pPr>
      <w:r w:rsidRPr="00C57E55">
        <w:rPr>
          <w:b/>
          <w:sz w:val="16"/>
          <w:szCs w:val="16"/>
        </w:rPr>
        <w:t xml:space="preserve">ГОРОДА ТАТАРСКА </w:t>
      </w:r>
      <w:r w:rsidRPr="00C57E55">
        <w:rPr>
          <w:b/>
          <w:caps/>
          <w:sz w:val="16"/>
          <w:szCs w:val="16"/>
        </w:rPr>
        <w:t>Татарского района</w:t>
      </w:r>
    </w:p>
    <w:p w:rsidR="00781368" w:rsidRPr="00C57E55" w:rsidRDefault="00781368" w:rsidP="00781368">
      <w:pPr>
        <w:jc w:val="center"/>
        <w:rPr>
          <w:b/>
          <w:sz w:val="16"/>
          <w:szCs w:val="16"/>
        </w:rPr>
      </w:pPr>
      <w:r w:rsidRPr="00C57E55">
        <w:rPr>
          <w:b/>
          <w:sz w:val="16"/>
          <w:szCs w:val="16"/>
        </w:rPr>
        <w:t>НОВОСИБИРСКОЙ ОБЛАСТИ</w:t>
      </w:r>
    </w:p>
    <w:p w:rsidR="00781368" w:rsidRPr="00C57E55" w:rsidRDefault="00781368" w:rsidP="00781368">
      <w:pPr>
        <w:jc w:val="center"/>
        <w:rPr>
          <w:b/>
          <w:sz w:val="16"/>
          <w:szCs w:val="16"/>
        </w:rPr>
      </w:pPr>
      <w:r w:rsidRPr="00C57E55">
        <w:rPr>
          <w:b/>
          <w:sz w:val="16"/>
          <w:szCs w:val="16"/>
        </w:rPr>
        <w:t>(пятого созыва)</w:t>
      </w:r>
    </w:p>
    <w:p w:rsidR="00781368" w:rsidRPr="00C57E55" w:rsidRDefault="00781368" w:rsidP="00781368">
      <w:pPr>
        <w:rPr>
          <w:sz w:val="16"/>
          <w:szCs w:val="16"/>
        </w:rPr>
      </w:pPr>
      <w:r w:rsidRPr="00C57E55">
        <w:rPr>
          <w:sz w:val="16"/>
          <w:szCs w:val="16"/>
        </w:rPr>
        <w:t xml:space="preserve"> </w:t>
      </w:r>
    </w:p>
    <w:p w:rsidR="00781368" w:rsidRPr="00C57E55" w:rsidRDefault="00781368" w:rsidP="00781368">
      <w:pPr>
        <w:jc w:val="center"/>
        <w:rPr>
          <w:b/>
          <w:sz w:val="16"/>
          <w:szCs w:val="16"/>
        </w:rPr>
      </w:pPr>
      <w:r w:rsidRPr="00C57E55">
        <w:rPr>
          <w:b/>
          <w:sz w:val="16"/>
          <w:szCs w:val="16"/>
        </w:rPr>
        <w:t>РЕШЕНИЕ №350</w:t>
      </w:r>
    </w:p>
    <w:p w:rsidR="00781368" w:rsidRPr="00C57E55" w:rsidRDefault="00781368" w:rsidP="00781368">
      <w:pPr>
        <w:jc w:val="center"/>
        <w:rPr>
          <w:bCs/>
          <w:sz w:val="16"/>
          <w:szCs w:val="16"/>
        </w:rPr>
      </w:pPr>
      <w:r w:rsidRPr="00C57E55">
        <w:rPr>
          <w:bCs/>
          <w:sz w:val="16"/>
          <w:szCs w:val="16"/>
        </w:rPr>
        <w:t>(Двенадцатая очередная сессия)</w:t>
      </w:r>
    </w:p>
    <w:p w:rsidR="00781368" w:rsidRPr="00C57E55" w:rsidRDefault="00781368" w:rsidP="00781368">
      <w:pPr>
        <w:jc w:val="center"/>
        <w:rPr>
          <w:sz w:val="16"/>
          <w:szCs w:val="16"/>
        </w:rPr>
      </w:pPr>
      <w:r w:rsidRPr="00C57E55">
        <w:rPr>
          <w:sz w:val="16"/>
          <w:szCs w:val="16"/>
        </w:rPr>
        <w:t xml:space="preserve">от 28.10. 2022 года </w:t>
      </w:r>
      <w:r>
        <w:rPr>
          <w:sz w:val="16"/>
          <w:szCs w:val="16"/>
        </w:rPr>
        <w:t xml:space="preserve">                                                                                                                                                                                                                   </w:t>
      </w:r>
      <w:r w:rsidRPr="00C57E55">
        <w:rPr>
          <w:sz w:val="16"/>
          <w:szCs w:val="16"/>
        </w:rPr>
        <w:t>г. Татарск</w:t>
      </w:r>
    </w:p>
    <w:p w:rsidR="00781368" w:rsidRPr="00C57E55" w:rsidRDefault="00781368" w:rsidP="00781368">
      <w:pPr>
        <w:rPr>
          <w:sz w:val="16"/>
          <w:szCs w:val="16"/>
        </w:rPr>
      </w:pPr>
    </w:p>
    <w:tbl>
      <w:tblPr>
        <w:tblW w:w="0" w:type="auto"/>
        <w:tblLook w:val="01E0" w:firstRow="1" w:lastRow="1" w:firstColumn="1" w:lastColumn="1" w:noHBand="0" w:noVBand="0"/>
      </w:tblPr>
      <w:tblGrid>
        <w:gridCol w:w="9322"/>
      </w:tblGrid>
      <w:tr w:rsidR="00781368" w:rsidRPr="00C57E55" w:rsidTr="0013020E">
        <w:tc>
          <w:tcPr>
            <w:tcW w:w="9322" w:type="dxa"/>
          </w:tcPr>
          <w:p w:rsidR="00781368" w:rsidRPr="00C57E55" w:rsidRDefault="00781368" w:rsidP="0013020E">
            <w:pPr>
              <w:jc w:val="center"/>
              <w:rPr>
                <w:b/>
                <w:sz w:val="16"/>
                <w:szCs w:val="16"/>
              </w:rPr>
            </w:pPr>
            <w:r w:rsidRPr="00C57E55">
              <w:rPr>
                <w:sz w:val="16"/>
                <w:szCs w:val="16"/>
              </w:rPr>
              <w:tab/>
            </w:r>
            <w:r w:rsidRPr="00C57E55">
              <w:rPr>
                <w:b/>
                <w:sz w:val="16"/>
                <w:szCs w:val="16"/>
              </w:rPr>
              <w:t>Об утверждении Положения «Об организации ритуальных услуг, содержании мест захоронения и деятельности муниципальных кладбищ в городе Татарске Татарского района Новосибирской области</w:t>
            </w:r>
          </w:p>
        </w:tc>
      </w:tr>
    </w:tbl>
    <w:p w:rsidR="00781368" w:rsidRPr="00C57E55" w:rsidRDefault="00781368" w:rsidP="00781368">
      <w:pPr>
        <w:rPr>
          <w:sz w:val="16"/>
          <w:szCs w:val="16"/>
        </w:rPr>
      </w:pPr>
    </w:p>
    <w:p w:rsidR="00781368" w:rsidRPr="00C57E55" w:rsidRDefault="00781368" w:rsidP="00781368">
      <w:pPr>
        <w:ind w:firstLine="284"/>
        <w:jc w:val="both"/>
        <w:rPr>
          <w:sz w:val="16"/>
          <w:szCs w:val="16"/>
        </w:rPr>
      </w:pPr>
      <w:proofErr w:type="gramStart"/>
      <w:r w:rsidRPr="00C57E55">
        <w:rPr>
          <w:sz w:val="16"/>
          <w:szCs w:val="16"/>
        </w:rPr>
        <w:t xml:space="preserve">В соответствии </w:t>
      </w:r>
      <w:r w:rsidRPr="00C57E55">
        <w:rPr>
          <w:spacing w:val="-5"/>
          <w:sz w:val="16"/>
          <w:szCs w:val="16"/>
        </w:rPr>
        <w:t>с </w:t>
      </w:r>
      <w:hyperlink r:id="rId12" w:history="1">
        <w:r w:rsidRPr="00C57E55">
          <w:rPr>
            <w:spacing w:val="-5"/>
            <w:sz w:val="16"/>
            <w:szCs w:val="16"/>
          </w:rPr>
          <w:t>Федеральным законом</w:t>
        </w:r>
      </w:hyperlink>
      <w:r w:rsidRPr="00C57E55">
        <w:rPr>
          <w:spacing w:val="-5"/>
          <w:sz w:val="16"/>
          <w:szCs w:val="16"/>
        </w:rPr>
        <w:t> от</w:t>
      </w:r>
      <w:r w:rsidRPr="00C57E55">
        <w:rPr>
          <w:sz w:val="16"/>
          <w:szCs w:val="16"/>
        </w:rPr>
        <w:t xml:space="preserve"> 06.10.2003 № 131-ФЗ «Об общих принципах организации местного самоуправления в Российской Федерации», с пунктом 5 статьи 16 Федерального закона от 12.01.1996 №8-ФЗ (ред. от 30.04.2021) «О погребении и похоронном деле» (с изм. и доп., вступ. в силу с 01.01.2022 г.), Уставом городского поселения города Татарска Татарского муниципального района Новосибирской области, Совет депутатов города Татарска Татарского</w:t>
      </w:r>
      <w:proofErr w:type="gramEnd"/>
      <w:r w:rsidRPr="00C57E55">
        <w:rPr>
          <w:sz w:val="16"/>
          <w:szCs w:val="16"/>
        </w:rPr>
        <w:t xml:space="preserve"> района Новосибирской области</w:t>
      </w:r>
    </w:p>
    <w:p w:rsidR="00781368" w:rsidRPr="00C57E55" w:rsidRDefault="00781368" w:rsidP="00781368">
      <w:pPr>
        <w:ind w:firstLine="284"/>
        <w:jc w:val="both"/>
        <w:rPr>
          <w:sz w:val="16"/>
          <w:szCs w:val="16"/>
        </w:rPr>
      </w:pPr>
      <w:r w:rsidRPr="00C57E55">
        <w:rPr>
          <w:sz w:val="16"/>
          <w:szCs w:val="16"/>
        </w:rPr>
        <w:t>РЕШИЛ:</w:t>
      </w:r>
    </w:p>
    <w:p w:rsidR="00781368" w:rsidRPr="00C57E55" w:rsidRDefault="00781368" w:rsidP="00781368">
      <w:pPr>
        <w:pStyle w:val="afa"/>
        <w:numPr>
          <w:ilvl w:val="0"/>
          <w:numId w:val="11"/>
        </w:numPr>
        <w:tabs>
          <w:tab w:val="clear" w:pos="1170"/>
        </w:tabs>
        <w:ind w:left="0" w:firstLine="284"/>
        <w:jc w:val="both"/>
        <w:rPr>
          <w:sz w:val="16"/>
          <w:szCs w:val="16"/>
        </w:rPr>
      </w:pPr>
      <w:r w:rsidRPr="00C57E55">
        <w:rPr>
          <w:sz w:val="16"/>
          <w:szCs w:val="16"/>
        </w:rPr>
        <w:t>Утвердить Положение «Об организации ритуальных услуг, содержании мест захоронения и деятельности муниципальных кладбищ в городе Татарске Новосибирской области», согласно приложению.</w:t>
      </w:r>
    </w:p>
    <w:p w:rsidR="00781368" w:rsidRPr="00C57E55" w:rsidRDefault="00781368" w:rsidP="00781368">
      <w:pPr>
        <w:pStyle w:val="afa"/>
        <w:ind w:firstLine="284"/>
        <w:jc w:val="both"/>
        <w:rPr>
          <w:sz w:val="16"/>
          <w:szCs w:val="16"/>
        </w:rPr>
      </w:pPr>
      <w:r w:rsidRPr="00C57E55">
        <w:rPr>
          <w:sz w:val="16"/>
          <w:szCs w:val="16"/>
        </w:rPr>
        <w:t xml:space="preserve">2. Признать утратившими силу: </w:t>
      </w:r>
    </w:p>
    <w:p w:rsidR="00781368" w:rsidRPr="00C57E55" w:rsidRDefault="00781368" w:rsidP="00781368">
      <w:pPr>
        <w:pStyle w:val="afa"/>
        <w:ind w:firstLine="284"/>
        <w:jc w:val="both"/>
        <w:rPr>
          <w:sz w:val="16"/>
          <w:szCs w:val="16"/>
        </w:rPr>
      </w:pPr>
      <w:r w:rsidRPr="00C57E55">
        <w:rPr>
          <w:sz w:val="16"/>
          <w:szCs w:val="16"/>
        </w:rPr>
        <w:t xml:space="preserve">- решение </w:t>
      </w:r>
      <w:proofErr w:type="gramStart"/>
      <w:r w:rsidRPr="00C57E55">
        <w:rPr>
          <w:sz w:val="16"/>
          <w:szCs w:val="16"/>
        </w:rPr>
        <w:t>Совета депутатов города Татарска Новосибирской области пятнадцатой сессии</w:t>
      </w:r>
      <w:proofErr w:type="gramEnd"/>
      <w:r w:rsidRPr="00C57E55">
        <w:rPr>
          <w:sz w:val="16"/>
          <w:szCs w:val="16"/>
        </w:rPr>
        <w:t xml:space="preserve"> от 27.11.2007 г. «Об утверждении Положения « О порядке деятельности и правилах содержания муниципальных кладбищ в города Татарске Новосибирской области».</w:t>
      </w:r>
    </w:p>
    <w:p w:rsidR="00781368" w:rsidRPr="00C57E55" w:rsidRDefault="00781368" w:rsidP="00781368">
      <w:pPr>
        <w:ind w:firstLine="284"/>
        <w:jc w:val="both"/>
        <w:rPr>
          <w:sz w:val="16"/>
          <w:szCs w:val="16"/>
        </w:rPr>
      </w:pPr>
      <w:r w:rsidRPr="00C57E55">
        <w:rPr>
          <w:sz w:val="16"/>
          <w:szCs w:val="16"/>
        </w:rPr>
        <w:t xml:space="preserve">3. Настоящее решение опубликовать в «Бюллетене </w:t>
      </w:r>
      <w:proofErr w:type="gramStart"/>
      <w:r w:rsidRPr="00C57E55">
        <w:rPr>
          <w:sz w:val="16"/>
          <w:szCs w:val="16"/>
        </w:rPr>
        <w:t>органов местного самоуправления города Татарска Татарского района Новосибирской</w:t>
      </w:r>
      <w:proofErr w:type="gramEnd"/>
      <w:r w:rsidRPr="00C57E55">
        <w:rPr>
          <w:sz w:val="16"/>
          <w:szCs w:val="16"/>
        </w:rPr>
        <w:t xml:space="preserve"> области» и разместить на официальном сайте администрации города Татарска Татарского района Новосибирской области. </w:t>
      </w:r>
    </w:p>
    <w:p w:rsidR="00781368" w:rsidRPr="00C57E55" w:rsidRDefault="00781368" w:rsidP="00781368">
      <w:pPr>
        <w:ind w:firstLine="284"/>
        <w:jc w:val="both"/>
        <w:rPr>
          <w:sz w:val="16"/>
          <w:szCs w:val="16"/>
        </w:rPr>
      </w:pPr>
      <w:r w:rsidRPr="00C57E55">
        <w:rPr>
          <w:sz w:val="16"/>
          <w:szCs w:val="16"/>
        </w:rPr>
        <w:t xml:space="preserve">4. Настоящее решение вступает в силу со дня его официального опубликования в Бюллетене </w:t>
      </w:r>
      <w:proofErr w:type="gramStart"/>
      <w:r w:rsidRPr="00C57E55">
        <w:rPr>
          <w:sz w:val="16"/>
          <w:szCs w:val="16"/>
        </w:rPr>
        <w:t>органов местного самоуправления города Татарска Татарского района Новосибирской области</w:t>
      </w:r>
      <w:proofErr w:type="gramEnd"/>
      <w:r w:rsidRPr="00C57E55">
        <w:rPr>
          <w:sz w:val="16"/>
          <w:szCs w:val="16"/>
        </w:rPr>
        <w:t xml:space="preserve"> и размещения на официальном сайте администрации города Татарска Татарского района Новосибирской области..</w:t>
      </w:r>
    </w:p>
    <w:p w:rsidR="00781368" w:rsidRPr="00C57E55" w:rsidRDefault="00781368" w:rsidP="00781368">
      <w:pPr>
        <w:tabs>
          <w:tab w:val="left" w:pos="426"/>
        </w:tabs>
        <w:ind w:firstLine="284"/>
        <w:jc w:val="both"/>
        <w:rPr>
          <w:sz w:val="16"/>
          <w:szCs w:val="16"/>
        </w:rPr>
      </w:pPr>
      <w:r w:rsidRPr="00C57E55">
        <w:rPr>
          <w:sz w:val="16"/>
          <w:szCs w:val="16"/>
        </w:rPr>
        <w:t xml:space="preserve">5.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C57E55">
        <w:rPr>
          <w:sz w:val="16"/>
          <w:szCs w:val="16"/>
        </w:rPr>
        <w:t>Совета депутатов города Татарска Татарского района Новосибирской области</w:t>
      </w:r>
      <w:proofErr w:type="gramEnd"/>
      <w:r w:rsidRPr="00C57E55">
        <w:rPr>
          <w:sz w:val="16"/>
          <w:szCs w:val="16"/>
        </w:rPr>
        <w:t xml:space="preserve"> и заместителя главы администрации города Татарска Татарского района Новосибирской области.</w:t>
      </w:r>
    </w:p>
    <w:p w:rsidR="00781368" w:rsidRPr="00C57E55" w:rsidRDefault="00781368" w:rsidP="00781368">
      <w:pPr>
        <w:tabs>
          <w:tab w:val="left" w:pos="426"/>
        </w:tabs>
        <w:jc w:val="both"/>
        <w:rPr>
          <w:sz w:val="16"/>
          <w:szCs w:val="16"/>
        </w:rPr>
      </w:pPr>
    </w:p>
    <w:tbl>
      <w:tblPr>
        <w:tblW w:w="5295" w:type="pct"/>
        <w:tblLook w:val="04A0" w:firstRow="1" w:lastRow="0" w:firstColumn="1" w:lastColumn="0" w:noHBand="0" w:noVBand="1"/>
      </w:tblPr>
      <w:tblGrid>
        <w:gridCol w:w="5181"/>
        <w:gridCol w:w="592"/>
        <w:gridCol w:w="4941"/>
        <w:gridCol w:w="592"/>
      </w:tblGrid>
      <w:tr w:rsidR="00781368" w:rsidRPr="00C57E55" w:rsidTr="0013020E">
        <w:trPr>
          <w:gridAfter w:val="1"/>
          <w:wAfter w:w="261" w:type="pct"/>
        </w:trPr>
        <w:tc>
          <w:tcPr>
            <w:tcW w:w="2291" w:type="pct"/>
            <w:shd w:val="clear" w:color="auto" w:fill="auto"/>
          </w:tcPr>
          <w:p w:rsidR="00781368" w:rsidRPr="00C57E55" w:rsidRDefault="00781368" w:rsidP="0013020E">
            <w:pPr>
              <w:rPr>
                <w:sz w:val="16"/>
                <w:szCs w:val="16"/>
              </w:rPr>
            </w:pPr>
            <w:proofErr w:type="spellStart"/>
            <w:r w:rsidRPr="00C57E55">
              <w:rPr>
                <w:sz w:val="16"/>
                <w:szCs w:val="16"/>
              </w:rPr>
              <w:t>и.о</w:t>
            </w:r>
            <w:proofErr w:type="spellEnd"/>
            <w:r w:rsidRPr="00C57E55">
              <w:rPr>
                <w:sz w:val="16"/>
                <w:szCs w:val="16"/>
              </w:rPr>
              <w:t xml:space="preserve">. Главы города Татарска </w:t>
            </w:r>
          </w:p>
          <w:p w:rsidR="00781368" w:rsidRPr="00C57E55" w:rsidRDefault="00781368" w:rsidP="0013020E">
            <w:pPr>
              <w:rPr>
                <w:sz w:val="16"/>
                <w:szCs w:val="16"/>
              </w:rPr>
            </w:pPr>
            <w:r w:rsidRPr="00C57E55">
              <w:rPr>
                <w:sz w:val="16"/>
                <w:szCs w:val="16"/>
              </w:rPr>
              <w:t xml:space="preserve">Татарского района </w:t>
            </w:r>
          </w:p>
          <w:p w:rsidR="00781368" w:rsidRPr="00C57E55" w:rsidRDefault="00781368" w:rsidP="0013020E">
            <w:pPr>
              <w:rPr>
                <w:sz w:val="16"/>
                <w:szCs w:val="16"/>
              </w:rPr>
            </w:pPr>
            <w:r w:rsidRPr="00C57E55">
              <w:rPr>
                <w:sz w:val="16"/>
                <w:szCs w:val="16"/>
              </w:rPr>
              <w:t xml:space="preserve">Новосибирской области </w:t>
            </w:r>
          </w:p>
          <w:p w:rsidR="00781368" w:rsidRPr="00C57E55" w:rsidRDefault="00781368" w:rsidP="0013020E">
            <w:pPr>
              <w:rPr>
                <w:sz w:val="16"/>
                <w:szCs w:val="16"/>
              </w:rPr>
            </w:pPr>
          </w:p>
        </w:tc>
        <w:tc>
          <w:tcPr>
            <w:tcW w:w="2447" w:type="pct"/>
            <w:gridSpan w:val="2"/>
            <w:shd w:val="clear" w:color="auto" w:fill="auto"/>
          </w:tcPr>
          <w:p w:rsidR="00781368" w:rsidRPr="00C57E55" w:rsidRDefault="00781368" w:rsidP="0013020E">
            <w:pPr>
              <w:rPr>
                <w:sz w:val="16"/>
                <w:szCs w:val="16"/>
              </w:rPr>
            </w:pPr>
            <w:r w:rsidRPr="00C57E55">
              <w:rPr>
                <w:sz w:val="16"/>
                <w:szCs w:val="16"/>
              </w:rPr>
              <w:t>Председатель Совета депутатов</w:t>
            </w:r>
          </w:p>
          <w:p w:rsidR="00781368" w:rsidRPr="00C57E55" w:rsidRDefault="00781368" w:rsidP="0013020E">
            <w:pPr>
              <w:rPr>
                <w:sz w:val="16"/>
                <w:szCs w:val="16"/>
              </w:rPr>
            </w:pPr>
            <w:r w:rsidRPr="00C57E55">
              <w:rPr>
                <w:sz w:val="16"/>
                <w:szCs w:val="16"/>
              </w:rPr>
              <w:t>города Татарска Татарского района Новосибирской области</w:t>
            </w:r>
          </w:p>
        </w:tc>
      </w:tr>
      <w:tr w:rsidR="00781368" w:rsidRPr="00C57E55" w:rsidTr="0013020E">
        <w:tc>
          <w:tcPr>
            <w:tcW w:w="2553" w:type="pct"/>
            <w:gridSpan w:val="2"/>
            <w:shd w:val="clear" w:color="auto" w:fill="auto"/>
          </w:tcPr>
          <w:p w:rsidR="00781368" w:rsidRPr="00C57E55" w:rsidRDefault="00781368" w:rsidP="0013020E">
            <w:pPr>
              <w:rPr>
                <w:sz w:val="16"/>
                <w:szCs w:val="16"/>
              </w:rPr>
            </w:pPr>
            <w:r w:rsidRPr="00C57E55">
              <w:rPr>
                <w:sz w:val="16"/>
                <w:szCs w:val="16"/>
              </w:rPr>
              <w:t xml:space="preserve"> В.Ю. Барбашин</w:t>
            </w:r>
          </w:p>
        </w:tc>
        <w:tc>
          <w:tcPr>
            <w:tcW w:w="2447" w:type="pct"/>
            <w:gridSpan w:val="2"/>
            <w:shd w:val="clear" w:color="auto" w:fill="auto"/>
          </w:tcPr>
          <w:p w:rsidR="00781368" w:rsidRPr="00C57E55" w:rsidRDefault="00781368" w:rsidP="0013020E">
            <w:pPr>
              <w:rPr>
                <w:sz w:val="16"/>
                <w:szCs w:val="16"/>
              </w:rPr>
            </w:pPr>
            <w:r w:rsidRPr="00C57E55">
              <w:rPr>
                <w:sz w:val="16"/>
                <w:szCs w:val="16"/>
              </w:rPr>
              <w:t xml:space="preserve"> Т. В. Баранова</w:t>
            </w:r>
          </w:p>
        </w:tc>
      </w:tr>
    </w:tbl>
    <w:p w:rsidR="00831572" w:rsidRDefault="00831572" w:rsidP="005D2A1C">
      <w:pPr>
        <w:jc w:val="both"/>
        <w:rPr>
          <w:b/>
          <w:sz w:val="16"/>
          <w:szCs w:val="16"/>
        </w:rPr>
      </w:pPr>
    </w:p>
    <w:p w:rsidR="00781368" w:rsidRDefault="00781368" w:rsidP="00781368">
      <w:pPr>
        <w:jc w:val="right"/>
        <w:rPr>
          <w:sz w:val="16"/>
          <w:szCs w:val="16"/>
        </w:rPr>
      </w:pPr>
      <w:r w:rsidRPr="00C57E55">
        <w:rPr>
          <w:sz w:val="16"/>
          <w:szCs w:val="16"/>
        </w:rPr>
        <w:lastRenderedPageBreak/>
        <w:t xml:space="preserve">ПРИЛОЖЕНИЕ </w:t>
      </w:r>
    </w:p>
    <w:p w:rsidR="00781368" w:rsidRDefault="00781368" w:rsidP="00781368">
      <w:pPr>
        <w:jc w:val="right"/>
        <w:rPr>
          <w:sz w:val="16"/>
          <w:szCs w:val="16"/>
        </w:rPr>
      </w:pPr>
      <w:r w:rsidRPr="00C57E55">
        <w:rPr>
          <w:sz w:val="16"/>
          <w:szCs w:val="16"/>
        </w:rPr>
        <w:t xml:space="preserve">Утверждено решением двенадцатой сессии </w:t>
      </w:r>
    </w:p>
    <w:p w:rsidR="00781368" w:rsidRDefault="00781368" w:rsidP="00781368">
      <w:pPr>
        <w:jc w:val="right"/>
        <w:rPr>
          <w:sz w:val="16"/>
          <w:szCs w:val="16"/>
        </w:rPr>
      </w:pPr>
      <w:r w:rsidRPr="00C57E55">
        <w:rPr>
          <w:sz w:val="16"/>
          <w:szCs w:val="16"/>
        </w:rPr>
        <w:t xml:space="preserve">Совета депутатов города Татарска </w:t>
      </w:r>
    </w:p>
    <w:p w:rsidR="00781368" w:rsidRPr="00C57E55" w:rsidRDefault="00781368" w:rsidP="00781368">
      <w:pPr>
        <w:jc w:val="right"/>
        <w:rPr>
          <w:sz w:val="16"/>
          <w:szCs w:val="16"/>
        </w:rPr>
      </w:pPr>
      <w:r w:rsidRPr="00C57E55">
        <w:rPr>
          <w:sz w:val="16"/>
          <w:szCs w:val="16"/>
        </w:rPr>
        <w:t>Татарского района Новосибирской области</w:t>
      </w:r>
    </w:p>
    <w:p w:rsidR="00781368" w:rsidRPr="00C57E55" w:rsidRDefault="00781368" w:rsidP="00781368">
      <w:pPr>
        <w:jc w:val="right"/>
        <w:rPr>
          <w:sz w:val="16"/>
          <w:szCs w:val="16"/>
        </w:rPr>
      </w:pPr>
      <w:r w:rsidRPr="00C57E55">
        <w:rPr>
          <w:sz w:val="16"/>
          <w:szCs w:val="16"/>
        </w:rPr>
        <w:t>№ 350 от 28.10.2022 года</w:t>
      </w:r>
    </w:p>
    <w:p w:rsidR="00781368" w:rsidRPr="00C57E55" w:rsidRDefault="00781368" w:rsidP="00781368">
      <w:pPr>
        <w:rPr>
          <w:sz w:val="16"/>
          <w:szCs w:val="16"/>
        </w:rPr>
      </w:pPr>
    </w:p>
    <w:p w:rsidR="00781368" w:rsidRPr="00C57E55" w:rsidRDefault="00781368" w:rsidP="00781368">
      <w:pPr>
        <w:shd w:val="clear" w:color="auto" w:fill="FFFFFF"/>
        <w:jc w:val="center"/>
        <w:rPr>
          <w:b/>
          <w:bCs/>
          <w:color w:val="000000"/>
          <w:spacing w:val="-3"/>
          <w:sz w:val="16"/>
          <w:szCs w:val="16"/>
        </w:rPr>
      </w:pPr>
      <w:r w:rsidRPr="00C57E55">
        <w:rPr>
          <w:b/>
          <w:bCs/>
          <w:color w:val="000000"/>
          <w:spacing w:val="-3"/>
          <w:sz w:val="16"/>
          <w:szCs w:val="16"/>
        </w:rPr>
        <w:t xml:space="preserve">ПОЛОЖЕНИЕ ОБ ОРГАНИЗАЦИИ РИТУАЛЬНЫХ УСЛУГ, СОДЕРЖАНИИ МЕСТ ЗАХОРОНЕНИЯ И ДЕЯТЕЛЬНОСТИ МУНИЦИПАЛЬНЫХ КЛАДБИЩ В ГОРОДЕ ТАТАРСКЕ </w:t>
      </w:r>
    </w:p>
    <w:p w:rsidR="00781368" w:rsidRPr="00C57E55" w:rsidRDefault="00781368" w:rsidP="00781368">
      <w:pPr>
        <w:shd w:val="clear" w:color="auto" w:fill="FFFFFF"/>
        <w:jc w:val="center"/>
        <w:rPr>
          <w:b/>
          <w:sz w:val="16"/>
          <w:szCs w:val="16"/>
        </w:rPr>
      </w:pPr>
      <w:r w:rsidRPr="00C57E55">
        <w:rPr>
          <w:b/>
          <w:bCs/>
          <w:color w:val="000000"/>
          <w:spacing w:val="-3"/>
          <w:sz w:val="16"/>
          <w:szCs w:val="16"/>
        </w:rPr>
        <w:t>ТАТАРСКОГО РАЙОНА НОВОСИБИРСКОЙ ОБЛАСТИ</w:t>
      </w:r>
    </w:p>
    <w:p w:rsidR="00781368" w:rsidRPr="00C57E55" w:rsidRDefault="00781368" w:rsidP="00781368">
      <w:pPr>
        <w:shd w:val="clear" w:color="auto" w:fill="FFFFFF"/>
        <w:jc w:val="center"/>
        <w:rPr>
          <w:sz w:val="16"/>
          <w:szCs w:val="16"/>
        </w:rPr>
      </w:pPr>
    </w:p>
    <w:p w:rsidR="00781368" w:rsidRPr="00C57E55" w:rsidRDefault="00781368" w:rsidP="00781368">
      <w:pPr>
        <w:numPr>
          <w:ilvl w:val="0"/>
          <w:numId w:val="12"/>
        </w:numPr>
        <w:shd w:val="clear" w:color="auto" w:fill="FFFFFF"/>
        <w:ind w:left="0" w:firstLine="0"/>
        <w:jc w:val="center"/>
        <w:rPr>
          <w:b/>
          <w:bCs/>
          <w:sz w:val="16"/>
          <w:szCs w:val="16"/>
        </w:rPr>
      </w:pPr>
      <w:r w:rsidRPr="00C57E55">
        <w:rPr>
          <w:b/>
          <w:bCs/>
          <w:sz w:val="16"/>
          <w:szCs w:val="16"/>
        </w:rPr>
        <w:t>Общие положения</w:t>
      </w:r>
    </w:p>
    <w:p w:rsidR="00781368" w:rsidRPr="00C57E55" w:rsidRDefault="00781368" w:rsidP="00781368">
      <w:pPr>
        <w:shd w:val="clear" w:color="auto" w:fill="FFFFFF"/>
        <w:rPr>
          <w:b/>
          <w:bCs/>
          <w:sz w:val="16"/>
          <w:szCs w:val="16"/>
        </w:rPr>
      </w:pPr>
    </w:p>
    <w:p w:rsidR="00781368" w:rsidRPr="00C57E55" w:rsidRDefault="00781368" w:rsidP="00781368">
      <w:pPr>
        <w:numPr>
          <w:ilvl w:val="1"/>
          <w:numId w:val="13"/>
        </w:numPr>
        <w:shd w:val="clear" w:color="auto" w:fill="FFFFFF"/>
        <w:ind w:left="0" w:firstLine="284"/>
        <w:jc w:val="both"/>
        <w:rPr>
          <w:sz w:val="16"/>
          <w:szCs w:val="16"/>
        </w:rPr>
      </w:pPr>
      <w:proofErr w:type="gramStart"/>
      <w:r w:rsidRPr="00C57E55">
        <w:rPr>
          <w:spacing w:val="-5"/>
          <w:sz w:val="16"/>
          <w:szCs w:val="16"/>
        </w:rPr>
        <w:t>Настоящее Положение разработано в соответствии с </w:t>
      </w:r>
      <w:hyperlink r:id="rId13" w:history="1">
        <w:r w:rsidRPr="00C57E55">
          <w:rPr>
            <w:spacing w:val="-5"/>
            <w:sz w:val="16"/>
            <w:szCs w:val="16"/>
          </w:rPr>
          <w:t>Федеральным законом</w:t>
        </w:r>
      </w:hyperlink>
      <w:r w:rsidRPr="00C57E55">
        <w:rPr>
          <w:spacing w:val="-5"/>
          <w:sz w:val="16"/>
          <w:szCs w:val="16"/>
        </w:rPr>
        <w:t> от</w:t>
      </w:r>
      <w:r w:rsidRPr="00C57E55">
        <w:rPr>
          <w:sz w:val="16"/>
          <w:szCs w:val="16"/>
        </w:rPr>
        <w:t xml:space="preserve"> 06.10.2003 № 131-ФЗ «Об общих принципах организации местного самоуправления в Российской Федерации», </w:t>
      </w:r>
      <w:hyperlink r:id="rId14" w:history="1">
        <w:r w:rsidRPr="00C57E55">
          <w:rPr>
            <w:rStyle w:val="af"/>
            <w:sz w:val="16"/>
            <w:szCs w:val="16"/>
            <w:bdr w:val="none" w:sz="0" w:space="0" w:color="auto" w:frame="1"/>
          </w:rPr>
          <w:t>Федеральным законом</w:t>
        </w:r>
      </w:hyperlink>
      <w:r w:rsidRPr="00C57E55">
        <w:rPr>
          <w:sz w:val="16"/>
          <w:szCs w:val="16"/>
        </w:rPr>
        <w:t> от 12.01.1996 № 8-ФЗ (ред. от 30.04.2021) «О погребении и похоронном деле» (с изм. и доп., вступ. в силу с 01.01.2022 г.), </w:t>
      </w:r>
      <w:hyperlink r:id="rId15" w:history="1">
        <w:r w:rsidRPr="00C57E55">
          <w:rPr>
            <w:rStyle w:val="af"/>
            <w:sz w:val="16"/>
            <w:szCs w:val="16"/>
            <w:bdr w:val="none" w:sz="0" w:space="0" w:color="auto" w:frame="1"/>
          </w:rPr>
          <w:t>Указом</w:t>
        </w:r>
      </w:hyperlink>
      <w:r w:rsidRPr="00C57E55">
        <w:rPr>
          <w:sz w:val="16"/>
          <w:szCs w:val="16"/>
        </w:rPr>
        <w:t> Президента Российской Федерации от 29.06.1996 № 1001 «О гарантиях прав граждан на предоставление услуг по погребению умерших</w:t>
      </w:r>
      <w:proofErr w:type="gramEnd"/>
      <w:r w:rsidRPr="00C57E55">
        <w:rPr>
          <w:sz w:val="16"/>
          <w:szCs w:val="16"/>
        </w:rPr>
        <w:t>»,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781368" w:rsidRPr="00C57E55" w:rsidRDefault="00781368" w:rsidP="00781368">
      <w:pPr>
        <w:pStyle w:val="af8"/>
        <w:shd w:val="clear" w:color="auto" w:fill="FFFFFF"/>
        <w:spacing w:before="0" w:after="0"/>
        <w:ind w:firstLine="284"/>
        <w:jc w:val="both"/>
        <w:textAlignment w:val="baseline"/>
        <w:rPr>
          <w:sz w:val="16"/>
          <w:szCs w:val="16"/>
        </w:rPr>
      </w:pPr>
      <w:r w:rsidRPr="00C57E55">
        <w:rPr>
          <w:sz w:val="16"/>
          <w:szCs w:val="16"/>
        </w:rPr>
        <w:t>Основными принципами в сфере погребения и похоронного дела в городе Татарске Новосибирской области являются: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гарантии погребения умершего с учетом его волеизъявления, выраженного лицом при жизни, пожелания родственников;</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соблюдение санитарных, экологических и иных требований к выбору места погребения;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доступность услуг по погребению для населения;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равный доступ лиц, оказывающих услуги по погребению, на рынок услуг по погребению;</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понятия, используемые в Положении, применяются в значении, определенном законодательством Российской Федерации.</w:t>
      </w:r>
    </w:p>
    <w:p w:rsidR="00781368" w:rsidRPr="00C57E55" w:rsidRDefault="00781368" w:rsidP="00781368">
      <w:pPr>
        <w:numPr>
          <w:ilvl w:val="1"/>
          <w:numId w:val="13"/>
        </w:numPr>
        <w:shd w:val="clear" w:color="auto" w:fill="FFFFFF"/>
        <w:ind w:left="0" w:firstLine="284"/>
        <w:jc w:val="both"/>
        <w:rPr>
          <w:sz w:val="16"/>
          <w:szCs w:val="16"/>
        </w:rPr>
      </w:pPr>
      <w:r w:rsidRPr="00C57E55">
        <w:rPr>
          <w:sz w:val="16"/>
          <w:szCs w:val="16"/>
        </w:rPr>
        <w:t>Настоящее положение является обязательным для физических и юридических лиц, осуществляющих деятельность в сфере похоронного дела на территории города Татарска Новосибирской области.</w:t>
      </w:r>
    </w:p>
    <w:p w:rsidR="00781368" w:rsidRPr="00C57E55" w:rsidRDefault="00781368" w:rsidP="00781368">
      <w:pPr>
        <w:numPr>
          <w:ilvl w:val="1"/>
          <w:numId w:val="13"/>
        </w:numPr>
        <w:shd w:val="clear" w:color="auto" w:fill="FFFFFF"/>
        <w:ind w:left="0" w:firstLine="284"/>
        <w:jc w:val="both"/>
        <w:rPr>
          <w:sz w:val="16"/>
          <w:szCs w:val="16"/>
        </w:rPr>
      </w:pPr>
      <w:r w:rsidRPr="00C57E55">
        <w:rPr>
          <w:sz w:val="16"/>
          <w:szCs w:val="16"/>
        </w:rPr>
        <w:t>Полномочия Администрации города Татарска Татарского района Новосибирской области (далее Администрация) в организации ритуальных услуг и содержания мест захоронения: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создание муниципального кладбища;</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определение стоимости услуг, предоставляемых согласно гарантированному перечню услуг по погребению.</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организация ритуальных услуг и содержание мест захоронения;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установление требований к качеству услуг по погребению;</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предоставление земельного участка для размещения мест погребения;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организует размещение заказов на право заключения договоров по содержанию мест захоронения;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 xml:space="preserve">обеспечивает </w:t>
      </w:r>
      <w:proofErr w:type="gramStart"/>
      <w:r w:rsidRPr="00C57E55">
        <w:rPr>
          <w:sz w:val="16"/>
          <w:szCs w:val="16"/>
        </w:rPr>
        <w:t>контроль за</w:t>
      </w:r>
      <w:proofErr w:type="gramEnd"/>
      <w:r w:rsidRPr="00C57E55">
        <w:rPr>
          <w:sz w:val="16"/>
          <w:szCs w:val="16"/>
        </w:rPr>
        <w:t xml:space="preserve"> соблюдением условий договоров по содержанию мест захоронения;</w:t>
      </w:r>
    </w:p>
    <w:p w:rsidR="00781368" w:rsidRPr="00C57E55" w:rsidRDefault="00781368" w:rsidP="00781368">
      <w:pPr>
        <w:numPr>
          <w:ilvl w:val="0"/>
          <w:numId w:val="15"/>
        </w:numPr>
        <w:shd w:val="clear" w:color="auto" w:fill="FFFFFF"/>
        <w:ind w:left="0" w:firstLine="284"/>
        <w:jc w:val="both"/>
        <w:textAlignment w:val="baseline"/>
        <w:rPr>
          <w:sz w:val="16"/>
          <w:szCs w:val="16"/>
        </w:rPr>
      </w:pPr>
      <w:r w:rsidRPr="00C57E55">
        <w:rPr>
          <w:sz w:val="16"/>
          <w:szCs w:val="16"/>
        </w:rPr>
        <w:t>иные полномочия, отнесенные действующим законодательством к компетенции Администрации.</w:t>
      </w:r>
    </w:p>
    <w:p w:rsidR="00781368" w:rsidRPr="00C57E55" w:rsidRDefault="00781368" w:rsidP="00781368">
      <w:pPr>
        <w:pStyle w:val="af7"/>
        <w:numPr>
          <w:ilvl w:val="0"/>
          <w:numId w:val="13"/>
        </w:numPr>
        <w:shd w:val="clear" w:color="auto" w:fill="FFFFFF"/>
        <w:suppressAutoHyphens w:val="0"/>
        <w:ind w:left="0" w:firstLine="0"/>
        <w:jc w:val="center"/>
        <w:rPr>
          <w:b/>
          <w:sz w:val="16"/>
          <w:szCs w:val="16"/>
        </w:rPr>
      </w:pPr>
      <w:r w:rsidRPr="00C57E55">
        <w:rPr>
          <w:b/>
          <w:sz w:val="16"/>
          <w:szCs w:val="16"/>
        </w:rPr>
        <w:t>Понятия и определения, используемые в настоящем Положении</w:t>
      </w:r>
    </w:p>
    <w:p w:rsidR="00781368" w:rsidRPr="00781368" w:rsidRDefault="00781368" w:rsidP="00781368">
      <w:pPr>
        <w:numPr>
          <w:ilvl w:val="1"/>
          <w:numId w:val="13"/>
        </w:numPr>
        <w:shd w:val="clear" w:color="auto" w:fill="FFFFFF"/>
        <w:ind w:left="0" w:firstLine="284"/>
        <w:jc w:val="both"/>
        <w:rPr>
          <w:sz w:val="16"/>
          <w:szCs w:val="16"/>
        </w:rPr>
      </w:pPr>
      <w:r w:rsidRPr="00781368">
        <w:rPr>
          <w:sz w:val="16"/>
          <w:szCs w:val="16"/>
        </w:rPr>
        <w:t xml:space="preserve">В настоящем Положении термины и определения используются в соответствии с Национальным стандартом Российской Федерации (ГОСТ </w:t>
      </w:r>
      <w:proofErr w:type="gramStart"/>
      <w:r w:rsidRPr="00781368">
        <w:rPr>
          <w:sz w:val="16"/>
          <w:szCs w:val="16"/>
        </w:rPr>
        <w:t>Р</w:t>
      </w:r>
      <w:proofErr w:type="gramEnd"/>
      <w:r w:rsidRPr="00781368">
        <w:rPr>
          <w:sz w:val="16"/>
          <w:szCs w:val="16"/>
        </w:rPr>
        <w:t xml:space="preserve"> 53107-2008 «Услуги ритуальные. </w:t>
      </w:r>
      <w:proofErr w:type="gramStart"/>
      <w:r w:rsidRPr="00781368">
        <w:rPr>
          <w:sz w:val="16"/>
          <w:szCs w:val="16"/>
        </w:rPr>
        <w:t>Термины и определения»), а также, в соответствии с Федеральным законом от 12.01.1996 № 8-ФЗ «О погребении и похоронном деле».</w:t>
      </w:r>
      <w:proofErr w:type="gramEnd"/>
    </w:p>
    <w:p w:rsidR="00781368" w:rsidRPr="00781368" w:rsidRDefault="00781368" w:rsidP="00781368">
      <w:pPr>
        <w:numPr>
          <w:ilvl w:val="2"/>
          <w:numId w:val="13"/>
        </w:numPr>
        <w:shd w:val="clear" w:color="auto" w:fill="FFFFFF"/>
        <w:ind w:left="0" w:firstLine="284"/>
        <w:jc w:val="both"/>
        <w:rPr>
          <w:sz w:val="16"/>
          <w:szCs w:val="16"/>
        </w:rPr>
      </w:pPr>
      <w:r w:rsidRPr="00781368">
        <w:rPr>
          <w:rStyle w:val="2e"/>
          <w:b w:val="0"/>
          <w:sz w:val="16"/>
          <w:szCs w:val="16"/>
          <w:u w:val="none"/>
        </w:rPr>
        <w:t xml:space="preserve">Автокатафалк </w:t>
      </w:r>
      <w:r w:rsidRPr="00781368">
        <w:rPr>
          <w:sz w:val="16"/>
          <w:szCs w:val="16"/>
        </w:rPr>
        <w:t>- 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Агент ритуального обслуживания (приемщик заказов на организацию похорон) - сотрудник, принимающий заказ на организацию и проведение похорон и обеспечивающий его выполнение.</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Волеизъявление умершего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Гарантированный перечень услуг по погребению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Захоронение - процесс предания земле останков умерших (погибших), процесс помещения урн с прахом в могилы.</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Книга регистрации захоронений - книга, в которой регистрируется каждое захоронение.</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Лицо, взявшее на себя обязанность осуществить погребение умершего (погибшего)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Места захоронения - часть пространства объекта похоронного назначения, предназначенная для захоронения останков или праха умерших (погибших).</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Могила - земляное сооружение в виде выемки в естественном грунте, предназначенное для захоронения останков умершего (погибшего) или урны с прахом.</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Могильная ограда - ограждающее линейное сооружение, устанавливаемое по периметру могильного участка.</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Намогильное сооружение (надгробие)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Кладбище - объект похоронного назначения, предназначенный для погребения останков и праха умерших (погибших).</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Общественное кладбище (муниципальное городское кладбище) - кладбище, находящееся в муниципальной собственности города Татарска Новосибирской области,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Останки - тело умершего (погибшего) и (или) его фрагменты.</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Погребение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Похороны - церемония, включающая в себя подготовку к прощанию, обряд прощания, захоронение останков или урны с прахом и поминовение после захоронения.</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Похоронное дело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Похоронные принадлежности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lastRenderedPageBreak/>
        <w:t>Регистрационный знак намогильный - табличка с указанием фамилии, инициалов и даты погребения умершего или погибшего, дат его рождения и смерти.</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Медицинское свидетельство о смерти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Специализированная служба по вопросам похоронного дела (далее - специализированная служба) - хозяйствующий субъект, создаваемый органом местного самоуправления, на который возлагается обязанность по осуществлению погребения умерших (погибших) и предоставлению услуг похоронного обслуживания населения.</w:t>
      </w:r>
    </w:p>
    <w:p w:rsidR="00781368" w:rsidRPr="00781368" w:rsidRDefault="00781368" w:rsidP="00781368">
      <w:pPr>
        <w:numPr>
          <w:ilvl w:val="2"/>
          <w:numId w:val="13"/>
        </w:numPr>
        <w:shd w:val="clear" w:color="auto" w:fill="FFFFFF"/>
        <w:ind w:left="0" w:firstLine="284"/>
        <w:jc w:val="both"/>
        <w:rPr>
          <w:rStyle w:val="2e"/>
          <w:b w:val="0"/>
          <w:sz w:val="16"/>
          <w:szCs w:val="16"/>
          <w:u w:val="none"/>
        </w:rPr>
      </w:pPr>
      <w:r w:rsidRPr="00781368">
        <w:rPr>
          <w:rStyle w:val="2e"/>
          <w:b w:val="0"/>
          <w:sz w:val="16"/>
          <w:szCs w:val="16"/>
          <w:u w:val="none"/>
        </w:rPr>
        <w:t>Семейное (родовое) захоронение - предоставленные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w:t>
      </w:r>
    </w:p>
    <w:p w:rsidR="00781368" w:rsidRPr="00781368" w:rsidRDefault="00781368" w:rsidP="00781368">
      <w:pPr>
        <w:numPr>
          <w:ilvl w:val="1"/>
          <w:numId w:val="13"/>
        </w:numPr>
        <w:shd w:val="clear" w:color="auto" w:fill="FFFFFF"/>
        <w:ind w:left="0" w:firstLine="284"/>
        <w:jc w:val="both"/>
        <w:rPr>
          <w:rStyle w:val="2e"/>
          <w:b w:val="0"/>
          <w:sz w:val="16"/>
          <w:szCs w:val="16"/>
          <w:u w:val="none"/>
        </w:rPr>
      </w:pPr>
      <w:r w:rsidRPr="00781368">
        <w:rPr>
          <w:rStyle w:val="2e"/>
          <w:b w:val="0"/>
          <w:sz w:val="16"/>
          <w:szCs w:val="16"/>
          <w:u w:val="none"/>
        </w:rPr>
        <w:t>По своему предназначению кладбища в городе Татарске Новосибирской области являются общественными и предназначены для погребения умерших (погибших) одной веры, с учетом их волеизъявления, либо по решению специализированной службы по вопросам погребения и похоронного дела (Приложение 1).</w:t>
      </w:r>
    </w:p>
    <w:p w:rsidR="00781368" w:rsidRPr="00781368" w:rsidRDefault="00781368" w:rsidP="00781368">
      <w:pPr>
        <w:numPr>
          <w:ilvl w:val="1"/>
          <w:numId w:val="13"/>
        </w:numPr>
        <w:shd w:val="clear" w:color="auto" w:fill="FFFFFF"/>
        <w:ind w:left="0" w:firstLine="284"/>
        <w:jc w:val="both"/>
        <w:rPr>
          <w:rStyle w:val="2e"/>
          <w:b w:val="0"/>
          <w:sz w:val="16"/>
          <w:szCs w:val="16"/>
          <w:u w:val="none"/>
        </w:rPr>
      </w:pPr>
      <w:proofErr w:type="gramStart"/>
      <w:r w:rsidRPr="00781368">
        <w:rPr>
          <w:rStyle w:val="2e"/>
          <w:b w:val="0"/>
          <w:sz w:val="16"/>
          <w:szCs w:val="16"/>
          <w:u w:val="none"/>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w:t>
      </w:r>
      <w:proofErr w:type="gramEnd"/>
      <w:r w:rsidRPr="00781368">
        <w:rPr>
          <w:rStyle w:val="2e"/>
          <w:b w:val="0"/>
          <w:sz w:val="16"/>
          <w:szCs w:val="16"/>
          <w:u w:val="none"/>
        </w:rPr>
        <w:t xml:space="preserve"> или иных родственников.</w:t>
      </w:r>
    </w:p>
    <w:p w:rsidR="00781368" w:rsidRPr="00781368" w:rsidRDefault="00781368" w:rsidP="00781368">
      <w:pPr>
        <w:numPr>
          <w:ilvl w:val="1"/>
          <w:numId w:val="13"/>
        </w:numPr>
        <w:shd w:val="clear" w:color="auto" w:fill="FFFFFF"/>
        <w:ind w:left="0" w:firstLine="284"/>
        <w:jc w:val="both"/>
        <w:rPr>
          <w:rStyle w:val="2e"/>
          <w:b w:val="0"/>
          <w:sz w:val="16"/>
          <w:szCs w:val="16"/>
          <w:u w:val="none"/>
        </w:rPr>
      </w:pPr>
      <w:r w:rsidRPr="00781368">
        <w:rPr>
          <w:rStyle w:val="2e"/>
          <w:b w:val="0"/>
          <w:sz w:val="16"/>
          <w:szCs w:val="16"/>
          <w:u w:val="none"/>
        </w:rPr>
        <w:t>По типам погребений кладбища являются традиционными.</w:t>
      </w:r>
    </w:p>
    <w:p w:rsidR="00781368" w:rsidRPr="00781368" w:rsidRDefault="00781368" w:rsidP="00781368">
      <w:pPr>
        <w:numPr>
          <w:ilvl w:val="1"/>
          <w:numId w:val="13"/>
        </w:numPr>
        <w:shd w:val="clear" w:color="auto" w:fill="FFFFFF"/>
        <w:ind w:left="0" w:firstLine="284"/>
        <w:jc w:val="both"/>
        <w:rPr>
          <w:rStyle w:val="2e"/>
          <w:b w:val="0"/>
          <w:sz w:val="16"/>
          <w:szCs w:val="16"/>
          <w:u w:val="none"/>
        </w:rPr>
      </w:pPr>
      <w:r w:rsidRPr="00781368">
        <w:rPr>
          <w:rStyle w:val="2e"/>
          <w:b w:val="0"/>
          <w:sz w:val="16"/>
          <w:szCs w:val="16"/>
          <w:u w:val="none"/>
        </w:rPr>
        <w:t>По возможности осуществления погребения кладбища делятся:</w:t>
      </w:r>
    </w:p>
    <w:p w:rsidR="00781368" w:rsidRPr="00781368" w:rsidRDefault="00781368" w:rsidP="00781368">
      <w:pPr>
        <w:numPr>
          <w:ilvl w:val="0"/>
          <w:numId w:val="16"/>
        </w:numPr>
        <w:shd w:val="clear" w:color="auto" w:fill="FFFFFF"/>
        <w:ind w:left="0" w:firstLine="284"/>
        <w:jc w:val="both"/>
        <w:rPr>
          <w:rStyle w:val="2e"/>
          <w:b w:val="0"/>
          <w:sz w:val="16"/>
          <w:szCs w:val="16"/>
          <w:u w:val="none"/>
        </w:rPr>
      </w:pPr>
      <w:r w:rsidRPr="00781368">
        <w:rPr>
          <w:rStyle w:val="2e"/>
          <w:b w:val="0"/>
          <w:sz w:val="16"/>
          <w:szCs w:val="16"/>
          <w:u w:val="none"/>
        </w:rPr>
        <w:t>кладбища, на которых производятся любые виды погребений;</w:t>
      </w:r>
    </w:p>
    <w:p w:rsidR="00781368" w:rsidRPr="00781368" w:rsidRDefault="00781368" w:rsidP="00781368">
      <w:pPr>
        <w:numPr>
          <w:ilvl w:val="0"/>
          <w:numId w:val="16"/>
        </w:numPr>
        <w:shd w:val="clear" w:color="auto" w:fill="FFFFFF"/>
        <w:ind w:left="0" w:firstLine="284"/>
        <w:jc w:val="both"/>
        <w:rPr>
          <w:rStyle w:val="2e"/>
          <w:b w:val="0"/>
          <w:sz w:val="16"/>
          <w:szCs w:val="16"/>
          <w:u w:val="none"/>
        </w:rPr>
      </w:pPr>
      <w:r w:rsidRPr="00781368">
        <w:rPr>
          <w:rStyle w:val="2e"/>
          <w:b w:val="0"/>
          <w:sz w:val="16"/>
          <w:szCs w:val="16"/>
          <w:u w:val="none"/>
        </w:rPr>
        <w:t>кладбища, на которых погребение не производится.</w:t>
      </w:r>
    </w:p>
    <w:p w:rsidR="00781368" w:rsidRPr="00C57E55" w:rsidRDefault="00781368" w:rsidP="00781368">
      <w:pPr>
        <w:numPr>
          <w:ilvl w:val="0"/>
          <w:numId w:val="12"/>
        </w:numPr>
        <w:shd w:val="clear" w:color="auto" w:fill="FFFFFF"/>
        <w:ind w:left="0" w:firstLine="0"/>
        <w:jc w:val="center"/>
        <w:rPr>
          <w:b/>
          <w:bCs/>
          <w:sz w:val="16"/>
          <w:szCs w:val="16"/>
        </w:rPr>
      </w:pPr>
      <w:r w:rsidRPr="00C57E55">
        <w:rPr>
          <w:b/>
          <w:color w:val="000000"/>
          <w:spacing w:val="1"/>
          <w:sz w:val="16"/>
          <w:szCs w:val="16"/>
        </w:rPr>
        <w:t>Требования к обустройству мест погребения и устройству мест захоронения</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781368" w:rsidRPr="00C57E55" w:rsidRDefault="00781368" w:rsidP="00781368">
      <w:pPr>
        <w:shd w:val="clear" w:color="auto" w:fill="FFFFFF"/>
        <w:ind w:firstLine="284"/>
        <w:jc w:val="both"/>
        <w:rPr>
          <w:sz w:val="16"/>
          <w:szCs w:val="16"/>
        </w:rPr>
      </w:pPr>
      <w:r w:rsidRPr="00C57E55">
        <w:rPr>
          <w:sz w:val="16"/>
          <w:szCs w:val="16"/>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 xml:space="preserve">Погребение тел (останков) умерших производится на кладбищах ежедневно с 11.00 до 16.00 часов. </w:t>
      </w:r>
    </w:p>
    <w:p w:rsidR="00781368" w:rsidRPr="00C57E55" w:rsidRDefault="00781368" w:rsidP="00781368">
      <w:pPr>
        <w:shd w:val="clear" w:color="auto" w:fill="FFFFFF"/>
        <w:ind w:firstLine="284"/>
        <w:jc w:val="both"/>
        <w:rPr>
          <w:sz w:val="16"/>
          <w:szCs w:val="16"/>
        </w:rPr>
      </w:pPr>
      <w:r w:rsidRPr="00C57E55">
        <w:rPr>
          <w:sz w:val="16"/>
          <w:szCs w:val="16"/>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p>
    <w:p w:rsidR="00781368" w:rsidRPr="00C57E55" w:rsidRDefault="00781368" w:rsidP="00781368">
      <w:pPr>
        <w:shd w:val="clear" w:color="auto" w:fill="FFFFFF"/>
        <w:ind w:firstLine="284"/>
        <w:jc w:val="both"/>
        <w:rPr>
          <w:sz w:val="16"/>
          <w:szCs w:val="16"/>
        </w:rPr>
      </w:pPr>
      <w:r w:rsidRPr="00C57E55">
        <w:rPr>
          <w:sz w:val="16"/>
          <w:szCs w:val="16"/>
        </w:rPr>
        <w:t>Территория каждого кладбища разделяется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 мест общего пользования.</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Земельный участок для погребения умершего или урны с прахом отводится по установленным нормам. В пределах отведенного земельного участка после погребения могут устанавливаться надмогильные сооружения в соответствии с утвержденными размерами, определенными настоящим Порядком.</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Ширина разрывов между местами захоронения не должна быть менее 0,5 метра.</w:t>
      </w:r>
    </w:p>
    <w:p w:rsidR="00781368" w:rsidRPr="00C57E55" w:rsidRDefault="00781368" w:rsidP="00781368">
      <w:pPr>
        <w:shd w:val="clear" w:color="auto" w:fill="FFFFFF"/>
        <w:ind w:firstLine="284"/>
        <w:jc w:val="both"/>
        <w:rPr>
          <w:sz w:val="16"/>
          <w:szCs w:val="16"/>
        </w:rPr>
      </w:pPr>
      <w:r w:rsidRPr="00C57E55">
        <w:rPr>
          <w:sz w:val="16"/>
          <w:szCs w:val="16"/>
        </w:rPr>
        <w:t>Глубина захоронения от 1,5 м до 2 м. Во всех случаях отметка дна могилы должна располагаться на 0,5 м выше уровня стояния грунтовых вод. Надмогильная насыпь должна быть высотой 0,3-0,5 м над поверхностью земли.</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На территории кладбища посетители должны соблюдать общественный порядок и тишину.</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На территории кладбища запрещается:</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движение транспорта, не связанного с оказанием ритуальных услуг;</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причинять вред надмогильным сооружениям, оборудованию, сооружениям и зданиям, зеленым насаждениям, расположенным на кладбище;</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выгуливать собак, пасти домашних животных, ловить птиц;</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находиться на территории кладбища после его закрытия;</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оставлять строительные материалы и мусор после обустройства могил и надмогильных сооружений.</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осуществлять торговую деятельность в неустановленных местах.</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 xml:space="preserve">Эксгумация останков умерших должна производиться </w:t>
      </w:r>
      <w:proofErr w:type="gramStart"/>
      <w:r w:rsidRPr="00C57E55">
        <w:rPr>
          <w:sz w:val="16"/>
          <w:szCs w:val="16"/>
        </w:rPr>
        <w:t>согласно</w:t>
      </w:r>
      <w:proofErr w:type="gramEnd"/>
      <w:r w:rsidRPr="00C57E55">
        <w:rPr>
          <w:sz w:val="16"/>
          <w:szCs w:val="16"/>
        </w:rPr>
        <w:t xml:space="preserve"> действующего законодательства и в соответствии с требованиями санитарных и экологических норм.</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 xml:space="preserve">Разрешение на извлечение останков из могилы и перевоз их на другое место оформляется </w:t>
      </w:r>
      <w:r w:rsidRPr="00C57E55">
        <w:rPr>
          <w:rStyle w:val="2e"/>
          <w:sz w:val="16"/>
          <w:szCs w:val="16"/>
        </w:rPr>
        <w:t>специализированной службой по вопросам погребения и похоронного дела</w:t>
      </w:r>
      <w:r w:rsidRPr="00C57E55">
        <w:rPr>
          <w:sz w:val="16"/>
          <w:szCs w:val="16"/>
        </w:rPr>
        <w:t>.</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Повторное захоронение на место прежнего захоронения разрешается только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своевременную подготовку мест захоронения;</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контроль над установкой намогильных сооружений;</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соблюдение установленной санитарной нормы отвода каждого земельного участка для захоронения и правил подготовки могил.</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На общественном кладбище могут быть предусмотрены места:</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для почетных захоронений:</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lastRenderedPageBreak/>
        <w:t>для воинских захоронений;</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Для беспрепятственного проезда траурных процессий ширина ворот кладбища должна быть не менее 6 метров.</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Территория кладбища оборудуется:</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указателями номеров участков - кварталов захоронений, номеров могил;</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контейнерами для складирования мусора.</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Установленные гражданами намогильные сооружения являются их собственностью.</w:t>
      </w:r>
    </w:p>
    <w:p w:rsidR="00781368" w:rsidRPr="00C57E55" w:rsidRDefault="00781368" w:rsidP="00781368">
      <w:pPr>
        <w:numPr>
          <w:ilvl w:val="1"/>
          <w:numId w:val="12"/>
        </w:numPr>
        <w:shd w:val="clear" w:color="auto" w:fill="FFFFFF"/>
        <w:ind w:left="0" w:firstLine="284"/>
        <w:jc w:val="both"/>
        <w:rPr>
          <w:sz w:val="16"/>
          <w:szCs w:val="16"/>
        </w:rPr>
      </w:pPr>
      <w:r w:rsidRPr="00C57E55">
        <w:rPr>
          <w:color w:val="000000"/>
          <w:spacing w:val="1"/>
          <w:sz w:val="16"/>
          <w:szCs w:val="16"/>
        </w:rPr>
        <w:t>Надписи на намогильных сооружениях должны соответствовать сведениям о действительно захороненных в данном месте умерших (погибших).</w:t>
      </w:r>
    </w:p>
    <w:p w:rsidR="00781368" w:rsidRPr="00C57E55" w:rsidRDefault="00781368" w:rsidP="00781368">
      <w:pPr>
        <w:numPr>
          <w:ilvl w:val="0"/>
          <w:numId w:val="12"/>
        </w:numPr>
        <w:shd w:val="clear" w:color="auto" w:fill="FFFFFF"/>
        <w:ind w:left="0" w:firstLine="0"/>
        <w:jc w:val="center"/>
        <w:rPr>
          <w:b/>
          <w:color w:val="000000"/>
          <w:spacing w:val="-2"/>
          <w:sz w:val="16"/>
          <w:szCs w:val="16"/>
        </w:rPr>
      </w:pPr>
      <w:r w:rsidRPr="00C57E55">
        <w:rPr>
          <w:b/>
          <w:color w:val="000000"/>
          <w:spacing w:val="-2"/>
          <w:sz w:val="16"/>
          <w:szCs w:val="16"/>
        </w:rPr>
        <w:t>Порядок погребения на общественном кладбище</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781368" w:rsidRPr="00C57E55" w:rsidRDefault="00781368" w:rsidP="00781368">
      <w:pPr>
        <w:numPr>
          <w:ilvl w:val="1"/>
          <w:numId w:val="12"/>
        </w:numPr>
        <w:shd w:val="clear" w:color="auto" w:fill="FFFFFF"/>
        <w:ind w:left="0" w:firstLine="284"/>
        <w:jc w:val="both"/>
        <w:rPr>
          <w:sz w:val="16"/>
          <w:szCs w:val="16"/>
        </w:rPr>
      </w:pPr>
      <w:proofErr w:type="gramStart"/>
      <w:r w:rsidRPr="00C57E55">
        <w:rPr>
          <w:sz w:val="16"/>
          <w:szCs w:val="16"/>
        </w:rPr>
        <w:t>Захоронение умершего на кладбище без разрешения на захоронение запрещено.</w:t>
      </w:r>
      <w:proofErr w:type="gramEnd"/>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Самовольное захоронение на не предоставленных для этого участках земли не допускается.</w:t>
      </w:r>
    </w:p>
    <w:p w:rsidR="00781368" w:rsidRPr="00C57E55" w:rsidRDefault="00781368" w:rsidP="00781368">
      <w:pPr>
        <w:shd w:val="clear" w:color="auto" w:fill="FFFFFF"/>
        <w:ind w:firstLine="284"/>
        <w:jc w:val="both"/>
        <w:rPr>
          <w:sz w:val="16"/>
          <w:szCs w:val="16"/>
        </w:rPr>
      </w:pPr>
      <w:r w:rsidRPr="00C57E55">
        <w:rPr>
          <w:sz w:val="16"/>
          <w:szCs w:val="16"/>
        </w:rPr>
        <w:t>Захоронение на закрытых общественных кладбищах запрещено.</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781368" w:rsidRPr="00C57E55" w:rsidRDefault="00781368" w:rsidP="00781368">
      <w:pPr>
        <w:numPr>
          <w:ilvl w:val="1"/>
          <w:numId w:val="12"/>
        </w:numPr>
        <w:shd w:val="clear" w:color="auto" w:fill="FFFFFF"/>
        <w:ind w:left="0" w:firstLine="284"/>
        <w:jc w:val="both"/>
        <w:rPr>
          <w:sz w:val="16"/>
          <w:szCs w:val="16"/>
        </w:rPr>
      </w:pPr>
      <w:proofErr w:type="gramStart"/>
      <w:r w:rsidRPr="00C57E55">
        <w:rPr>
          <w:sz w:val="16"/>
          <w:szCs w:val="16"/>
        </w:rPr>
        <w:t>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roofErr w:type="gramEnd"/>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Лица, осуществляющие организацию погребения, представляют в уполномоченный орган:</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заявление о выдаче разрешения на захоронение умершего в могилу (на помещение урны с прахом в могилу);</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копия свидетельства о смерти умершего (с приложением подлинника для сверки);</w:t>
      </w:r>
    </w:p>
    <w:p w:rsidR="00781368" w:rsidRPr="00C57E55" w:rsidRDefault="00781368" w:rsidP="00781368">
      <w:pPr>
        <w:numPr>
          <w:ilvl w:val="0"/>
          <w:numId w:val="14"/>
        </w:numPr>
        <w:shd w:val="clear" w:color="auto" w:fill="FFFFFF"/>
        <w:tabs>
          <w:tab w:val="left" w:pos="0"/>
        </w:tabs>
        <w:ind w:left="0" w:firstLine="284"/>
        <w:jc w:val="both"/>
        <w:rPr>
          <w:color w:val="000000"/>
          <w:sz w:val="16"/>
          <w:szCs w:val="16"/>
        </w:rPr>
      </w:pPr>
      <w:r w:rsidRPr="00C57E55">
        <w:rPr>
          <w:color w:val="000000"/>
          <w:sz w:val="16"/>
          <w:szCs w:val="16"/>
        </w:rPr>
        <w:t>копия паспорта заявителя (с приложением подлинника для сверки);</w:t>
      </w:r>
    </w:p>
    <w:p w:rsidR="00781368" w:rsidRPr="00C57E55" w:rsidRDefault="00781368" w:rsidP="00781368">
      <w:pPr>
        <w:numPr>
          <w:ilvl w:val="0"/>
          <w:numId w:val="14"/>
        </w:numPr>
        <w:shd w:val="clear" w:color="auto" w:fill="FFFFFF"/>
        <w:tabs>
          <w:tab w:val="left" w:pos="0"/>
        </w:tabs>
        <w:ind w:left="0" w:firstLine="284"/>
        <w:jc w:val="both"/>
        <w:rPr>
          <w:sz w:val="16"/>
          <w:szCs w:val="16"/>
        </w:rPr>
      </w:pPr>
      <w:r w:rsidRPr="00C57E55">
        <w:rPr>
          <w:color w:val="000000"/>
          <w:sz w:val="16"/>
          <w:szCs w:val="16"/>
        </w:rPr>
        <w:t>копия справки о кремации (в случае обращения за разрешением на помещение урны с прахом в могилу</w:t>
      </w:r>
      <w:r w:rsidRPr="00C57E55">
        <w:rPr>
          <w:sz w:val="16"/>
          <w:szCs w:val="16"/>
        </w:rPr>
        <w:t>), (с приложением подлинника для сверки).</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 xml:space="preserve">Предоставление участка земли для погребения умершего осуществляется </w:t>
      </w:r>
      <w:r w:rsidRPr="00C57E55">
        <w:rPr>
          <w:rStyle w:val="2e"/>
          <w:sz w:val="16"/>
          <w:szCs w:val="16"/>
        </w:rPr>
        <w:t>специализированной службой по вопросам погребения и похоронного дела.</w:t>
      </w:r>
      <w:r w:rsidRPr="00C57E55">
        <w:rPr>
          <w:sz w:val="16"/>
          <w:szCs w:val="16"/>
        </w:rPr>
        <w:t xml:space="preserve"> Место для погребения умершего на общественном кладбище предоставляется бесплатно.</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Новые захоронения производятся в последовательном порядке по действующей нумерации.</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Не допускается устройство захоронений в разрывах между могилами на участке, на обочинах дорог.</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781368" w:rsidRPr="00C57E55" w:rsidRDefault="00781368" w:rsidP="00781368">
      <w:pPr>
        <w:shd w:val="clear" w:color="auto" w:fill="FFFFFF"/>
        <w:ind w:firstLine="284"/>
        <w:jc w:val="both"/>
        <w:rPr>
          <w:sz w:val="16"/>
          <w:szCs w:val="16"/>
        </w:rPr>
      </w:pPr>
      <w:r w:rsidRPr="00C57E55">
        <w:rPr>
          <w:sz w:val="16"/>
          <w:szCs w:val="16"/>
        </w:rPr>
        <w:t>Захоронение урны с прахом в родственную могилу разрешается независимо от времени предыдущего захоронения в нее гроба.</w:t>
      </w:r>
    </w:p>
    <w:p w:rsidR="00781368" w:rsidRPr="00C57E55" w:rsidRDefault="00781368" w:rsidP="00781368">
      <w:pPr>
        <w:numPr>
          <w:ilvl w:val="1"/>
          <w:numId w:val="12"/>
        </w:numPr>
        <w:shd w:val="clear" w:color="auto" w:fill="FFFFFF"/>
        <w:ind w:left="0" w:firstLine="284"/>
        <w:jc w:val="both"/>
        <w:rPr>
          <w:sz w:val="16"/>
          <w:szCs w:val="16"/>
        </w:rPr>
      </w:pPr>
      <w:r w:rsidRPr="00C57E55">
        <w:rPr>
          <w:sz w:val="16"/>
          <w:szCs w:val="16"/>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781368" w:rsidRPr="00C57E55" w:rsidRDefault="00781368" w:rsidP="00781368">
      <w:pPr>
        <w:numPr>
          <w:ilvl w:val="1"/>
          <w:numId w:val="12"/>
        </w:numPr>
        <w:shd w:val="clear" w:color="auto" w:fill="FFFFFF"/>
        <w:ind w:left="0" w:firstLine="284"/>
        <w:jc w:val="both"/>
        <w:rPr>
          <w:b/>
          <w:spacing w:val="-2"/>
          <w:sz w:val="16"/>
          <w:szCs w:val="16"/>
        </w:rPr>
      </w:pPr>
      <w:r w:rsidRPr="00C57E55">
        <w:rPr>
          <w:sz w:val="16"/>
          <w:szCs w:val="16"/>
        </w:rPr>
        <w:t>Лицом, ответственным за захоронение, признается лицо из числа близких родственников, указанных в пункте 1.5.7 настоящего Положения, взявшее на себя обязанность осуществить погребение умершего (погибшего), либо другое лицо, письменно обратившееся в уполномоченный орган с заявлением о закреплении за ним ответственности за захоронение.</w:t>
      </w:r>
    </w:p>
    <w:p w:rsidR="00781368" w:rsidRPr="00C57E55" w:rsidRDefault="00781368" w:rsidP="00781368">
      <w:pPr>
        <w:numPr>
          <w:ilvl w:val="0"/>
          <w:numId w:val="12"/>
        </w:numPr>
        <w:shd w:val="clear" w:color="auto" w:fill="FFFFFF"/>
        <w:ind w:left="0" w:firstLine="0"/>
        <w:jc w:val="center"/>
        <w:rPr>
          <w:b/>
          <w:sz w:val="16"/>
          <w:szCs w:val="16"/>
        </w:rPr>
      </w:pPr>
      <w:r w:rsidRPr="00C57E55">
        <w:rPr>
          <w:b/>
          <w:color w:val="000000"/>
          <w:spacing w:val="-2"/>
          <w:sz w:val="16"/>
          <w:szCs w:val="16"/>
        </w:rPr>
        <w:t>Благоустройство территории кладбищ</w:t>
      </w:r>
    </w:p>
    <w:p w:rsidR="00781368" w:rsidRPr="00C57E55" w:rsidRDefault="00781368" w:rsidP="00781368">
      <w:pPr>
        <w:numPr>
          <w:ilvl w:val="1"/>
          <w:numId w:val="12"/>
        </w:numPr>
        <w:shd w:val="clear" w:color="auto" w:fill="FFFFFF"/>
        <w:ind w:left="0" w:firstLine="284"/>
        <w:jc w:val="both"/>
        <w:rPr>
          <w:sz w:val="16"/>
          <w:szCs w:val="16"/>
        </w:rPr>
      </w:pPr>
      <w:r w:rsidRPr="00C57E55">
        <w:rPr>
          <w:color w:val="000000"/>
          <w:spacing w:val="-1"/>
          <w:sz w:val="16"/>
          <w:szCs w:val="16"/>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r w:rsidRPr="00C57E55">
        <w:rPr>
          <w:color w:val="000000"/>
          <w:spacing w:val="-4"/>
          <w:sz w:val="16"/>
          <w:szCs w:val="16"/>
        </w:rPr>
        <w:t>.</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781368" w:rsidRPr="00C57E55" w:rsidRDefault="00781368" w:rsidP="00781368">
      <w:pPr>
        <w:numPr>
          <w:ilvl w:val="1"/>
          <w:numId w:val="12"/>
        </w:numPr>
        <w:shd w:val="clear" w:color="auto" w:fill="FFFFFF"/>
        <w:ind w:left="0" w:firstLine="284"/>
        <w:jc w:val="both"/>
        <w:rPr>
          <w:bCs/>
          <w:iCs/>
          <w:sz w:val="16"/>
          <w:szCs w:val="16"/>
        </w:rPr>
      </w:pPr>
      <w:r w:rsidRPr="00C57E55">
        <w:rPr>
          <w:color w:val="000000"/>
          <w:spacing w:val="-1"/>
          <w:sz w:val="16"/>
          <w:szCs w:val="16"/>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r w:rsidRPr="00C57E55">
        <w:rPr>
          <w:color w:val="000000"/>
          <w:spacing w:val="1"/>
          <w:sz w:val="16"/>
          <w:szCs w:val="16"/>
        </w:rPr>
        <w:t>.</w:t>
      </w:r>
    </w:p>
    <w:p w:rsidR="00781368" w:rsidRPr="00C57E55" w:rsidRDefault="00781368" w:rsidP="00781368">
      <w:pPr>
        <w:numPr>
          <w:ilvl w:val="1"/>
          <w:numId w:val="12"/>
        </w:numPr>
        <w:shd w:val="clear" w:color="auto" w:fill="FFFFFF"/>
        <w:ind w:left="0" w:firstLine="284"/>
        <w:jc w:val="both"/>
        <w:rPr>
          <w:bCs/>
          <w:iCs/>
          <w:sz w:val="16"/>
          <w:szCs w:val="16"/>
        </w:rPr>
      </w:pPr>
      <w:r w:rsidRPr="00C57E55">
        <w:rPr>
          <w:color w:val="000000"/>
          <w:spacing w:val="1"/>
          <w:sz w:val="16"/>
          <w:szCs w:val="16"/>
        </w:rPr>
        <w:t>Площадь зеленых насаждений должна составлять не менее 20% площади кладбища.</w:t>
      </w:r>
    </w:p>
    <w:p w:rsidR="00781368" w:rsidRPr="00C57E55" w:rsidRDefault="00781368" w:rsidP="00781368">
      <w:pPr>
        <w:numPr>
          <w:ilvl w:val="1"/>
          <w:numId w:val="12"/>
        </w:numPr>
        <w:shd w:val="clear" w:color="auto" w:fill="FFFFFF"/>
        <w:ind w:left="0" w:firstLine="284"/>
        <w:jc w:val="both"/>
        <w:rPr>
          <w:bCs/>
          <w:iCs/>
          <w:sz w:val="16"/>
          <w:szCs w:val="16"/>
        </w:rPr>
      </w:pPr>
      <w:r w:rsidRPr="00C57E55">
        <w:rPr>
          <w:color w:val="000000"/>
          <w:spacing w:val="1"/>
          <w:sz w:val="16"/>
          <w:szCs w:val="16"/>
        </w:rPr>
        <w:t>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 При проектировании озеленения кладбища расстояние от дерева до могилы должно составлять не менее 5 м.</w:t>
      </w:r>
    </w:p>
    <w:p w:rsidR="00781368" w:rsidRPr="00C57E55" w:rsidRDefault="00781368" w:rsidP="00781368">
      <w:pPr>
        <w:numPr>
          <w:ilvl w:val="1"/>
          <w:numId w:val="12"/>
        </w:numPr>
        <w:shd w:val="clear" w:color="auto" w:fill="FFFFFF"/>
        <w:ind w:left="0" w:firstLine="284"/>
        <w:jc w:val="both"/>
        <w:rPr>
          <w:bCs/>
          <w:iCs/>
          <w:sz w:val="16"/>
          <w:szCs w:val="16"/>
        </w:rPr>
      </w:pPr>
      <w:r w:rsidRPr="00C57E55">
        <w:rPr>
          <w:color w:val="000000"/>
          <w:spacing w:val="1"/>
          <w:sz w:val="16"/>
          <w:szCs w:val="16"/>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781368" w:rsidRPr="00C57E55" w:rsidRDefault="00781368" w:rsidP="00781368">
      <w:pPr>
        <w:numPr>
          <w:ilvl w:val="0"/>
          <w:numId w:val="12"/>
        </w:numPr>
        <w:shd w:val="clear" w:color="auto" w:fill="FFFFFF"/>
        <w:ind w:left="0" w:firstLine="0"/>
        <w:jc w:val="center"/>
        <w:rPr>
          <w:b/>
          <w:color w:val="000000"/>
          <w:spacing w:val="-2"/>
          <w:sz w:val="16"/>
          <w:szCs w:val="16"/>
        </w:rPr>
      </w:pPr>
      <w:r w:rsidRPr="00C57E55">
        <w:rPr>
          <w:b/>
          <w:color w:val="000000"/>
          <w:spacing w:val="-2"/>
          <w:sz w:val="16"/>
          <w:szCs w:val="16"/>
        </w:rPr>
        <w:t>Порядок создания и деятельности специализированной службы по вопросам погребения и похоронного дела</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 xml:space="preserve">Специализированная служба по вопросам погребения и похоронного дела создается по решению </w:t>
      </w:r>
      <w:proofErr w:type="gramStart"/>
      <w:r w:rsidRPr="00C57E55">
        <w:rPr>
          <w:color w:val="000000"/>
          <w:spacing w:val="1"/>
          <w:sz w:val="16"/>
          <w:szCs w:val="16"/>
        </w:rPr>
        <w:t>Администрации города Татарска Татарского района Новосибирской области</w:t>
      </w:r>
      <w:proofErr w:type="gramEnd"/>
      <w:r w:rsidRPr="00C57E55">
        <w:rPr>
          <w:color w:val="000000"/>
          <w:spacing w:val="1"/>
          <w:sz w:val="16"/>
          <w:szCs w:val="16"/>
        </w:rPr>
        <w:t xml:space="preserve"> в форме муниципального унитарного предприятия, или муниципального учреждения. Администрация вправе наделить полномочиями специализированной службы по вопросам погребения и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781368" w:rsidRPr="00C57E55" w:rsidRDefault="00781368" w:rsidP="00781368">
      <w:pPr>
        <w:shd w:val="clear" w:color="auto" w:fill="FFFFFF"/>
        <w:ind w:firstLine="284"/>
        <w:jc w:val="both"/>
        <w:rPr>
          <w:color w:val="000000"/>
          <w:spacing w:val="1"/>
          <w:sz w:val="16"/>
          <w:szCs w:val="16"/>
        </w:rPr>
      </w:pPr>
      <w:r w:rsidRPr="00C57E55">
        <w:rPr>
          <w:color w:val="000000"/>
          <w:spacing w:val="1"/>
          <w:sz w:val="16"/>
          <w:szCs w:val="16"/>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781368" w:rsidRPr="00C57E55" w:rsidRDefault="00781368" w:rsidP="00781368">
      <w:pPr>
        <w:shd w:val="clear" w:color="auto" w:fill="FFFFFF"/>
        <w:ind w:firstLine="284"/>
        <w:jc w:val="both"/>
        <w:rPr>
          <w:color w:val="000000"/>
          <w:spacing w:val="1"/>
          <w:sz w:val="16"/>
          <w:szCs w:val="16"/>
        </w:rPr>
      </w:pPr>
      <w:r w:rsidRPr="00C57E55">
        <w:rPr>
          <w:color w:val="000000"/>
          <w:spacing w:val="1"/>
          <w:sz w:val="16"/>
          <w:szCs w:val="16"/>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Специализированная служба по вопросам погребения и похоронного дела должна иметь вывеску с информацией о наименовании, юридическом адресе и режиме работы.</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781368" w:rsidRPr="00C57E55" w:rsidRDefault="00781368" w:rsidP="00781368">
      <w:pPr>
        <w:numPr>
          <w:ilvl w:val="0"/>
          <w:numId w:val="17"/>
        </w:numPr>
        <w:shd w:val="clear" w:color="auto" w:fill="FFFFFF"/>
        <w:ind w:left="0" w:firstLine="284"/>
        <w:jc w:val="both"/>
        <w:rPr>
          <w:color w:val="000000"/>
          <w:spacing w:val="1"/>
          <w:sz w:val="16"/>
          <w:szCs w:val="16"/>
        </w:rPr>
      </w:pPr>
      <w:hyperlink r:id="rId16" w:history="1">
        <w:r w:rsidRPr="00C57E55">
          <w:rPr>
            <w:color w:val="000000"/>
            <w:spacing w:val="1"/>
            <w:sz w:val="16"/>
            <w:szCs w:val="16"/>
          </w:rPr>
          <w:t>Закон</w:t>
        </w:r>
      </w:hyperlink>
      <w:r w:rsidRPr="00C57E55">
        <w:rPr>
          <w:color w:val="000000"/>
          <w:spacing w:val="1"/>
          <w:sz w:val="16"/>
          <w:szCs w:val="16"/>
        </w:rPr>
        <w:t> Российской Федерации «О защите прав потребителей», </w:t>
      </w:r>
      <w:hyperlink r:id="rId17" w:history="1">
        <w:r w:rsidRPr="00C57E55">
          <w:rPr>
            <w:color w:val="000000"/>
            <w:spacing w:val="1"/>
            <w:sz w:val="16"/>
            <w:szCs w:val="16"/>
          </w:rPr>
          <w:t>Правила</w:t>
        </w:r>
      </w:hyperlink>
      <w:r w:rsidRPr="00C57E55">
        <w:rPr>
          <w:color w:val="000000"/>
          <w:spacing w:val="1"/>
          <w:sz w:val="16"/>
          <w:szCs w:val="16"/>
        </w:rPr>
        <w:t> бытового обслуживания населения, утвержденные Правительством Российской Федерации;</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порядок деятельности кладбищ и правила содержания мест погребения;</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информация о стоимости услуг и предметов ритуала;</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образцы изготавливаемых и реализуемых изделий;</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образцы типовых документов, оформляемых при приеме заказов и оплате ритуальных услуг.</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781368" w:rsidRPr="00C57E55" w:rsidRDefault="00781368" w:rsidP="00781368">
      <w:pPr>
        <w:shd w:val="clear" w:color="auto" w:fill="FFFFFF"/>
        <w:ind w:firstLine="284"/>
        <w:jc w:val="both"/>
        <w:rPr>
          <w:color w:val="000000"/>
          <w:spacing w:val="1"/>
          <w:sz w:val="16"/>
          <w:szCs w:val="16"/>
        </w:rPr>
      </w:pPr>
      <w:r w:rsidRPr="00C57E55">
        <w:rPr>
          <w:color w:val="000000"/>
          <w:spacing w:val="1"/>
          <w:sz w:val="16"/>
          <w:szCs w:val="16"/>
        </w:rPr>
        <w:t>Перевозка (транспортировка) тел (останков) умерших в морг (</w:t>
      </w:r>
      <w:proofErr w:type="spellStart"/>
      <w:r w:rsidRPr="00C57E55">
        <w:rPr>
          <w:color w:val="000000"/>
          <w:spacing w:val="1"/>
          <w:sz w:val="16"/>
          <w:szCs w:val="16"/>
        </w:rPr>
        <w:t>трупохранилище</w:t>
      </w:r>
      <w:proofErr w:type="spellEnd"/>
      <w:r w:rsidRPr="00C57E55">
        <w:rPr>
          <w:color w:val="000000"/>
          <w:spacing w:val="1"/>
          <w:sz w:val="16"/>
          <w:szCs w:val="16"/>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lastRenderedPageBreak/>
        <w:t>Услуги по погребению, гарантированные законодательством, оказываются специализированной службой по вопросам погребения и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Специализированная служба по вопросам погребения и похоронного дела обязана обеспечить ведение журнала (книги) регистрации захоронений установленной формы (Приложение 2), формирование и сохранность архивного фонда документов по приему и исполнению заказов на услуги по погребению. Книга учета захоронений является документом строгой отчетности и хранится в Отделе архивной службы администрации Татарского муниципального района Новосибирской области.</w:t>
      </w:r>
    </w:p>
    <w:p w:rsidR="00781368" w:rsidRPr="00C57E55" w:rsidRDefault="00781368" w:rsidP="00781368">
      <w:pPr>
        <w:shd w:val="clear" w:color="auto" w:fill="FFFFFF"/>
        <w:ind w:firstLine="284"/>
        <w:jc w:val="both"/>
        <w:rPr>
          <w:color w:val="000000"/>
          <w:spacing w:val="1"/>
          <w:sz w:val="16"/>
          <w:szCs w:val="16"/>
        </w:rPr>
      </w:pPr>
      <w:r w:rsidRPr="00C57E55">
        <w:rPr>
          <w:spacing w:val="1"/>
          <w:sz w:val="16"/>
          <w:szCs w:val="16"/>
        </w:rPr>
        <w:t>Гражданам и организациям, производившим захоронение, выдается справка установленного образца о захоронении с указанием фамилии, имени и отчества захороненного, квартала, сектора, могилы и даты захоронени</w:t>
      </w:r>
      <w:r w:rsidRPr="00C57E55">
        <w:rPr>
          <w:color w:val="000000"/>
          <w:spacing w:val="1"/>
          <w:sz w:val="16"/>
          <w:szCs w:val="16"/>
        </w:rPr>
        <w:t>я (Приложение 3).</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Специализированная служба по вопросам погребения и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Учет и регистрация захоронений</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Каждое захоронение, в том числе семейное (родовое) захоронение, произведенное на территории общественных кладбищ, подлежит учету и регистрируется специализированной службой по вопросам погребения и похоронного дела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могилы (в случае его наличия); фамилии, имени, отчества лица, ответственного за организацию погребения.</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захоронений ведутся специализированной службой по вопросам погребения и похоронного дела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в Отдел архивной службы администрации Татарского муниципального района Новосибирской области.</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Гарантированный перечень услуг по погребению</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Лицу, осуществляющему организацию погребения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Стоимость услуг, предоставляемых согласно гарантированному перечню услуг по погребению, определяется в соответствии с пунктом 3 статьи 9 Федерального закона от 12.01.1996 № 8-ФЗ «О погребении и похоронном деле».</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Гарантии погребения умерших (погибших), не имеющих супруга, близких родственников, иных родственников либо законного представителя</w:t>
      </w:r>
    </w:p>
    <w:p w:rsidR="00781368" w:rsidRPr="00C57E55" w:rsidRDefault="00781368" w:rsidP="00781368">
      <w:pPr>
        <w:numPr>
          <w:ilvl w:val="1"/>
          <w:numId w:val="12"/>
        </w:numPr>
        <w:shd w:val="clear" w:color="auto" w:fill="FFFFFF"/>
        <w:ind w:left="0" w:firstLine="284"/>
        <w:jc w:val="both"/>
        <w:rPr>
          <w:color w:val="000000"/>
          <w:spacing w:val="1"/>
          <w:sz w:val="16"/>
          <w:szCs w:val="16"/>
        </w:rPr>
      </w:pPr>
      <w:proofErr w:type="gramStart"/>
      <w:r w:rsidRPr="00C57E55">
        <w:rPr>
          <w:color w:val="000000"/>
          <w:spacing w:val="1"/>
          <w:sz w:val="16"/>
          <w:szCs w:val="1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C57E55">
        <w:rPr>
          <w:color w:val="000000"/>
          <w:spacing w:val="1"/>
          <w:sz w:val="16"/>
          <w:szCs w:val="16"/>
        </w:rPr>
        <w:t xml:space="preserve"> не предусмотрено законодательством Российской Федерации.</w:t>
      </w:r>
    </w:p>
    <w:p w:rsidR="00781368" w:rsidRPr="00C57E55" w:rsidRDefault="00781368" w:rsidP="00781368">
      <w:pPr>
        <w:numPr>
          <w:ilvl w:val="1"/>
          <w:numId w:val="12"/>
        </w:numPr>
        <w:shd w:val="clear" w:color="auto" w:fill="FFFFFF"/>
        <w:ind w:left="0" w:firstLine="284"/>
        <w:jc w:val="both"/>
        <w:rPr>
          <w:color w:val="000000"/>
          <w:spacing w:val="1"/>
          <w:sz w:val="16"/>
          <w:szCs w:val="16"/>
        </w:rPr>
      </w:pPr>
      <w:proofErr w:type="gramStart"/>
      <w:r w:rsidRPr="00C57E55">
        <w:rPr>
          <w:color w:val="000000"/>
          <w:spacing w:val="1"/>
          <w:sz w:val="16"/>
          <w:szCs w:val="16"/>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 xml:space="preserve">Услуги, оказываемые специализированной службой при погребении </w:t>
      </w:r>
      <w:proofErr w:type="gramStart"/>
      <w:r w:rsidRPr="00C57E55">
        <w:rPr>
          <w:color w:val="000000"/>
          <w:spacing w:val="1"/>
          <w:sz w:val="16"/>
          <w:szCs w:val="16"/>
        </w:rPr>
        <w:t>умерших</w:t>
      </w:r>
      <w:proofErr w:type="gramEnd"/>
      <w:r w:rsidRPr="00C57E55">
        <w:rPr>
          <w:color w:val="000000"/>
          <w:spacing w:val="1"/>
          <w:sz w:val="16"/>
          <w:szCs w:val="16"/>
        </w:rPr>
        <w:t xml:space="preserve">, указанных в пункте </w:t>
      </w:r>
      <w:r w:rsidRPr="00C57E55">
        <w:rPr>
          <w:spacing w:val="1"/>
          <w:sz w:val="16"/>
          <w:szCs w:val="16"/>
        </w:rPr>
        <w:t>8.1 и пункте 8.2</w:t>
      </w:r>
      <w:r w:rsidRPr="00C57E55">
        <w:rPr>
          <w:color w:val="000000"/>
          <w:spacing w:val="1"/>
          <w:sz w:val="16"/>
          <w:szCs w:val="16"/>
        </w:rPr>
        <w:t xml:space="preserve"> включают:</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оформление документов, необходимых для погребения;</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облачение тела;</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предоставление гроба;</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 xml:space="preserve">перевозку </w:t>
      </w:r>
      <w:proofErr w:type="gramStart"/>
      <w:r w:rsidRPr="00C57E55">
        <w:rPr>
          <w:color w:val="000000"/>
          <w:spacing w:val="1"/>
          <w:sz w:val="16"/>
          <w:szCs w:val="16"/>
        </w:rPr>
        <w:t>умершего</w:t>
      </w:r>
      <w:proofErr w:type="gramEnd"/>
      <w:r w:rsidRPr="00C57E55">
        <w:rPr>
          <w:color w:val="000000"/>
          <w:spacing w:val="1"/>
          <w:sz w:val="16"/>
          <w:szCs w:val="16"/>
        </w:rPr>
        <w:t xml:space="preserve"> на кладбище (в крематорий);</w:t>
      </w:r>
    </w:p>
    <w:p w:rsidR="00781368" w:rsidRPr="00C57E55" w:rsidRDefault="00781368" w:rsidP="00781368">
      <w:pPr>
        <w:numPr>
          <w:ilvl w:val="0"/>
          <w:numId w:val="17"/>
        </w:numPr>
        <w:shd w:val="clear" w:color="auto" w:fill="FFFFFF"/>
        <w:ind w:left="0" w:firstLine="284"/>
        <w:jc w:val="both"/>
        <w:rPr>
          <w:color w:val="000000"/>
          <w:spacing w:val="1"/>
          <w:sz w:val="16"/>
          <w:szCs w:val="16"/>
        </w:rPr>
      </w:pPr>
      <w:r w:rsidRPr="00C57E55">
        <w:rPr>
          <w:color w:val="000000"/>
          <w:spacing w:val="1"/>
          <w:sz w:val="16"/>
          <w:szCs w:val="16"/>
        </w:rPr>
        <w:t>погребение.</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Требования к качеству услуг по погребению, ритуальных услуг,</w:t>
      </w:r>
      <w:bookmarkStart w:id="3" w:name="bookmark15"/>
      <w:r w:rsidRPr="00C57E55">
        <w:rPr>
          <w:b/>
          <w:color w:val="000000"/>
          <w:spacing w:val="1"/>
          <w:sz w:val="16"/>
          <w:szCs w:val="16"/>
        </w:rPr>
        <w:t xml:space="preserve"> предметов похоронного ритуала</w:t>
      </w:r>
      <w:bookmarkEnd w:id="3"/>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 xml:space="preserve"> Правила движения транспортных средств по территории общественного</w:t>
      </w:r>
      <w:bookmarkStart w:id="4" w:name="bookmark21"/>
      <w:r w:rsidRPr="00C57E55">
        <w:rPr>
          <w:b/>
          <w:color w:val="000000"/>
          <w:spacing w:val="1"/>
          <w:sz w:val="16"/>
          <w:szCs w:val="16"/>
        </w:rPr>
        <w:t xml:space="preserve"> кладбища</w:t>
      </w:r>
      <w:bookmarkEnd w:id="4"/>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Посетители-инвалиды имеют право проезда на территорию общественного кладбища на личном автотранспорте.</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color w:val="000000"/>
          <w:spacing w:val="1"/>
          <w:sz w:val="16"/>
          <w:szCs w:val="16"/>
        </w:rPr>
        <w:t>Разрешается проезд транспортного средства, осуществляющего завоз материалов для обустройства участка погребения.</w:t>
      </w:r>
    </w:p>
    <w:p w:rsidR="00781368" w:rsidRPr="00C57E55" w:rsidRDefault="00781368" w:rsidP="00781368">
      <w:pPr>
        <w:numPr>
          <w:ilvl w:val="0"/>
          <w:numId w:val="12"/>
        </w:numPr>
        <w:shd w:val="clear" w:color="auto" w:fill="FFFFFF"/>
        <w:ind w:left="0" w:firstLine="0"/>
        <w:jc w:val="center"/>
        <w:rPr>
          <w:b/>
          <w:color w:val="000000"/>
          <w:spacing w:val="1"/>
          <w:sz w:val="16"/>
          <w:szCs w:val="16"/>
        </w:rPr>
      </w:pPr>
      <w:r w:rsidRPr="00C57E55">
        <w:rPr>
          <w:b/>
          <w:color w:val="000000"/>
          <w:spacing w:val="1"/>
          <w:sz w:val="16"/>
          <w:szCs w:val="16"/>
        </w:rPr>
        <w:t>Контроль соблюдения настоящего положения</w:t>
      </w:r>
    </w:p>
    <w:p w:rsidR="00781368" w:rsidRPr="00C57E55" w:rsidRDefault="00781368" w:rsidP="00781368">
      <w:pPr>
        <w:numPr>
          <w:ilvl w:val="1"/>
          <w:numId w:val="12"/>
        </w:numPr>
        <w:shd w:val="clear" w:color="auto" w:fill="FFFFFF"/>
        <w:ind w:left="0" w:firstLine="284"/>
        <w:jc w:val="both"/>
        <w:rPr>
          <w:color w:val="000000"/>
          <w:spacing w:val="1"/>
          <w:sz w:val="16"/>
          <w:szCs w:val="16"/>
        </w:rPr>
      </w:pPr>
      <w:r w:rsidRPr="00C57E55">
        <w:rPr>
          <w:sz w:val="16"/>
          <w:szCs w:val="16"/>
        </w:rPr>
        <w:t>Администрация города Татарска Татарского района Новосибирской области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831572" w:rsidRDefault="00781368" w:rsidP="005D2A1C">
      <w:pPr>
        <w:jc w:val="both"/>
        <w:rPr>
          <w:b/>
          <w:sz w:val="16"/>
          <w:szCs w:val="16"/>
        </w:rPr>
      </w:pPr>
      <w:r>
        <w:rPr>
          <w:noProof/>
          <w:color w:val="000000"/>
          <w:sz w:val="16"/>
          <w:szCs w:val="16"/>
        </w:rPr>
        <mc:AlternateContent>
          <mc:Choice Requires="wps">
            <w:drawing>
              <wp:anchor distT="0" distB="0" distL="114300" distR="114300" simplePos="0" relativeHeight="251736064" behindDoc="0" locked="0" layoutInCell="1" allowOverlap="1" wp14:anchorId="20DEAC75" wp14:editId="198AD1AF">
                <wp:simplePos x="0" y="0"/>
                <wp:positionH relativeFrom="column">
                  <wp:posOffset>-126365</wp:posOffset>
                </wp:positionH>
                <wp:positionV relativeFrom="paragraph">
                  <wp:posOffset>18415</wp:posOffset>
                </wp:positionV>
                <wp:extent cx="6792595" cy="0"/>
                <wp:effectExtent l="0" t="0" r="27305"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7" o:spid="_x0000_s1026" style="position:absolute;flip:y;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1.45pt" to="52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" strokecolor="black [3213]" strokeweight="1.5pt"/>
            </w:pict>
          </mc:Fallback>
        </mc:AlternateContent>
      </w:r>
    </w:p>
    <w:p w:rsidR="005413B8" w:rsidRPr="00C57E55" w:rsidRDefault="005413B8" w:rsidP="005413B8">
      <w:pPr>
        <w:shd w:val="clear" w:color="auto" w:fill="FFFFFF"/>
        <w:jc w:val="right"/>
        <w:rPr>
          <w:sz w:val="16"/>
          <w:szCs w:val="16"/>
        </w:rPr>
      </w:pPr>
      <w:r w:rsidRPr="00C57E55">
        <w:rPr>
          <w:sz w:val="16"/>
          <w:szCs w:val="16"/>
        </w:rPr>
        <w:t>Приложение 1</w:t>
      </w:r>
    </w:p>
    <w:p w:rsidR="005413B8" w:rsidRDefault="005413B8" w:rsidP="005413B8">
      <w:pPr>
        <w:shd w:val="clear" w:color="auto" w:fill="FFFFFF"/>
        <w:jc w:val="right"/>
        <w:rPr>
          <w:sz w:val="16"/>
          <w:szCs w:val="16"/>
        </w:rPr>
      </w:pPr>
      <w:r w:rsidRPr="00C57E55">
        <w:rPr>
          <w:sz w:val="16"/>
          <w:szCs w:val="16"/>
        </w:rPr>
        <w:t xml:space="preserve">к Положению «Об организации ритуальных услуг, </w:t>
      </w:r>
    </w:p>
    <w:p w:rsidR="005413B8" w:rsidRDefault="005413B8" w:rsidP="005413B8">
      <w:pPr>
        <w:shd w:val="clear" w:color="auto" w:fill="FFFFFF"/>
        <w:jc w:val="right"/>
        <w:rPr>
          <w:sz w:val="16"/>
          <w:szCs w:val="16"/>
        </w:rPr>
      </w:pPr>
      <w:proofErr w:type="gramStart"/>
      <w:r w:rsidRPr="00C57E55">
        <w:rPr>
          <w:sz w:val="16"/>
          <w:szCs w:val="16"/>
        </w:rPr>
        <w:t>содержании</w:t>
      </w:r>
      <w:proofErr w:type="gramEnd"/>
      <w:r w:rsidRPr="00C57E55">
        <w:rPr>
          <w:sz w:val="16"/>
          <w:szCs w:val="16"/>
        </w:rPr>
        <w:t xml:space="preserve"> мест захоронения и деятельности </w:t>
      </w:r>
    </w:p>
    <w:p w:rsidR="005413B8" w:rsidRDefault="005413B8" w:rsidP="005413B8">
      <w:pPr>
        <w:shd w:val="clear" w:color="auto" w:fill="FFFFFF"/>
        <w:jc w:val="right"/>
        <w:rPr>
          <w:sz w:val="16"/>
          <w:szCs w:val="16"/>
        </w:rPr>
      </w:pPr>
      <w:r w:rsidRPr="00C57E55">
        <w:rPr>
          <w:sz w:val="16"/>
          <w:szCs w:val="16"/>
        </w:rPr>
        <w:t xml:space="preserve">муниципальных кладбищ в городе Татарске </w:t>
      </w:r>
    </w:p>
    <w:p w:rsidR="005413B8" w:rsidRPr="00C57E55" w:rsidRDefault="005413B8" w:rsidP="005413B8">
      <w:pPr>
        <w:shd w:val="clear" w:color="auto" w:fill="FFFFFF"/>
        <w:jc w:val="right"/>
        <w:rPr>
          <w:color w:val="000000"/>
          <w:spacing w:val="1"/>
          <w:sz w:val="16"/>
          <w:szCs w:val="16"/>
        </w:rPr>
      </w:pPr>
      <w:r w:rsidRPr="00C57E55">
        <w:rPr>
          <w:sz w:val="16"/>
          <w:szCs w:val="16"/>
        </w:rPr>
        <w:t>Татарского района Новосибирской области»</w:t>
      </w:r>
    </w:p>
    <w:p w:rsidR="005413B8" w:rsidRPr="00C57E55" w:rsidRDefault="005413B8" w:rsidP="005413B8">
      <w:pPr>
        <w:shd w:val="clear" w:color="auto" w:fill="FFFFFF"/>
        <w:jc w:val="both"/>
        <w:rPr>
          <w:color w:val="000000"/>
          <w:spacing w:val="1"/>
          <w:sz w:val="16"/>
          <w:szCs w:val="16"/>
        </w:rPr>
      </w:pPr>
    </w:p>
    <w:p w:rsidR="005413B8" w:rsidRPr="00C57E55" w:rsidRDefault="005413B8" w:rsidP="005413B8">
      <w:pPr>
        <w:shd w:val="clear" w:color="auto" w:fill="FFFFFF"/>
        <w:jc w:val="center"/>
        <w:rPr>
          <w:b/>
          <w:color w:val="000000"/>
          <w:spacing w:val="1"/>
          <w:sz w:val="16"/>
          <w:szCs w:val="16"/>
        </w:rPr>
      </w:pPr>
      <w:r w:rsidRPr="00C57E55">
        <w:rPr>
          <w:b/>
          <w:color w:val="000000"/>
          <w:spacing w:val="1"/>
          <w:sz w:val="16"/>
          <w:szCs w:val="16"/>
        </w:rPr>
        <w:t>ПЕРЕЧЕНЬ МУНИЦИПАЛЬНЫХ КЛАДБИЩ</w:t>
      </w:r>
    </w:p>
    <w:p w:rsidR="005413B8" w:rsidRPr="00C57E55" w:rsidRDefault="005413B8" w:rsidP="005413B8">
      <w:pPr>
        <w:shd w:val="clear" w:color="auto" w:fill="FFFFFF"/>
        <w:jc w:val="center"/>
        <w:rPr>
          <w:b/>
          <w:color w:val="000000"/>
          <w:spacing w:val="1"/>
          <w:sz w:val="16"/>
          <w:szCs w:val="16"/>
        </w:rPr>
      </w:pPr>
      <w:r w:rsidRPr="00C57E55">
        <w:rPr>
          <w:b/>
          <w:color w:val="000000"/>
          <w:spacing w:val="1"/>
          <w:sz w:val="16"/>
          <w:szCs w:val="16"/>
        </w:rPr>
        <w:t>на территории города Татарска Татарского района Новосибирской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559"/>
        <w:gridCol w:w="5528"/>
        <w:gridCol w:w="1418"/>
        <w:gridCol w:w="1598"/>
      </w:tblGrid>
      <w:tr w:rsidR="005413B8" w:rsidRPr="00C57E55" w:rsidTr="005413B8">
        <w:trPr>
          <w:jc w:val="center"/>
        </w:trPr>
        <w:tc>
          <w:tcPr>
            <w:tcW w:w="495" w:type="dxa"/>
            <w:shd w:val="clear" w:color="auto" w:fill="auto"/>
          </w:tcPr>
          <w:p w:rsidR="005413B8" w:rsidRPr="00C57E55" w:rsidRDefault="005413B8" w:rsidP="0013020E">
            <w:pPr>
              <w:jc w:val="center"/>
              <w:rPr>
                <w:b/>
                <w:color w:val="000000"/>
                <w:spacing w:val="1"/>
                <w:sz w:val="16"/>
                <w:szCs w:val="16"/>
              </w:rPr>
            </w:pPr>
            <w:r w:rsidRPr="00C57E55">
              <w:rPr>
                <w:b/>
                <w:color w:val="000000"/>
                <w:spacing w:val="1"/>
                <w:sz w:val="16"/>
                <w:szCs w:val="16"/>
              </w:rPr>
              <w:t xml:space="preserve">№ </w:t>
            </w:r>
            <w:proofErr w:type="gramStart"/>
            <w:r w:rsidRPr="00C57E55">
              <w:rPr>
                <w:b/>
                <w:color w:val="000000"/>
                <w:spacing w:val="1"/>
                <w:sz w:val="16"/>
                <w:szCs w:val="16"/>
              </w:rPr>
              <w:t>п</w:t>
            </w:r>
            <w:proofErr w:type="gramEnd"/>
            <w:r w:rsidRPr="00C57E55">
              <w:rPr>
                <w:b/>
                <w:color w:val="000000"/>
                <w:spacing w:val="1"/>
                <w:sz w:val="16"/>
                <w:szCs w:val="16"/>
              </w:rPr>
              <w:t>/п</w:t>
            </w:r>
          </w:p>
        </w:tc>
        <w:tc>
          <w:tcPr>
            <w:tcW w:w="1559" w:type="dxa"/>
            <w:shd w:val="clear" w:color="auto" w:fill="auto"/>
          </w:tcPr>
          <w:p w:rsidR="005413B8" w:rsidRPr="00C57E55" w:rsidRDefault="005413B8" w:rsidP="0013020E">
            <w:pPr>
              <w:jc w:val="center"/>
              <w:rPr>
                <w:b/>
                <w:color w:val="000000"/>
                <w:spacing w:val="1"/>
                <w:sz w:val="16"/>
                <w:szCs w:val="16"/>
              </w:rPr>
            </w:pPr>
            <w:r w:rsidRPr="00C57E55">
              <w:rPr>
                <w:b/>
                <w:color w:val="000000"/>
                <w:spacing w:val="1"/>
                <w:sz w:val="16"/>
                <w:szCs w:val="16"/>
              </w:rPr>
              <w:t>Наименование кладбища</w:t>
            </w:r>
          </w:p>
        </w:tc>
        <w:tc>
          <w:tcPr>
            <w:tcW w:w="5528" w:type="dxa"/>
            <w:shd w:val="clear" w:color="auto" w:fill="auto"/>
          </w:tcPr>
          <w:p w:rsidR="005413B8" w:rsidRPr="00C57E55" w:rsidRDefault="005413B8" w:rsidP="0013020E">
            <w:pPr>
              <w:jc w:val="center"/>
              <w:rPr>
                <w:b/>
                <w:color w:val="000000"/>
                <w:spacing w:val="1"/>
                <w:sz w:val="16"/>
                <w:szCs w:val="16"/>
              </w:rPr>
            </w:pPr>
            <w:r w:rsidRPr="00C57E55">
              <w:rPr>
                <w:b/>
                <w:color w:val="000000"/>
                <w:spacing w:val="1"/>
                <w:sz w:val="16"/>
                <w:szCs w:val="16"/>
              </w:rPr>
              <w:t>Адрес кладбища</w:t>
            </w:r>
          </w:p>
        </w:tc>
        <w:tc>
          <w:tcPr>
            <w:tcW w:w="1418" w:type="dxa"/>
            <w:shd w:val="clear" w:color="auto" w:fill="auto"/>
          </w:tcPr>
          <w:p w:rsidR="005413B8" w:rsidRPr="00C57E55" w:rsidRDefault="005413B8" w:rsidP="0013020E">
            <w:pPr>
              <w:jc w:val="center"/>
              <w:rPr>
                <w:b/>
                <w:color w:val="000000"/>
                <w:spacing w:val="1"/>
                <w:sz w:val="16"/>
                <w:szCs w:val="16"/>
              </w:rPr>
            </w:pPr>
            <w:r w:rsidRPr="00C57E55">
              <w:rPr>
                <w:b/>
                <w:color w:val="000000"/>
                <w:spacing w:val="1"/>
                <w:sz w:val="16"/>
                <w:szCs w:val="16"/>
              </w:rPr>
              <w:t xml:space="preserve">Площадь, </w:t>
            </w:r>
            <w:proofErr w:type="spellStart"/>
            <w:r w:rsidRPr="00C57E55">
              <w:rPr>
                <w:b/>
                <w:color w:val="000000"/>
                <w:spacing w:val="1"/>
                <w:sz w:val="16"/>
                <w:szCs w:val="16"/>
              </w:rPr>
              <w:t>кв.м</w:t>
            </w:r>
            <w:proofErr w:type="spellEnd"/>
            <w:r w:rsidRPr="00C57E55">
              <w:rPr>
                <w:b/>
                <w:color w:val="000000"/>
                <w:spacing w:val="1"/>
                <w:sz w:val="16"/>
                <w:szCs w:val="16"/>
              </w:rPr>
              <w:t>.</w:t>
            </w:r>
          </w:p>
        </w:tc>
        <w:tc>
          <w:tcPr>
            <w:tcW w:w="1598" w:type="dxa"/>
            <w:shd w:val="clear" w:color="auto" w:fill="auto"/>
          </w:tcPr>
          <w:p w:rsidR="005413B8" w:rsidRPr="00C57E55" w:rsidRDefault="005413B8" w:rsidP="0013020E">
            <w:pPr>
              <w:jc w:val="center"/>
              <w:rPr>
                <w:b/>
                <w:color w:val="000000"/>
                <w:spacing w:val="1"/>
                <w:sz w:val="16"/>
                <w:szCs w:val="16"/>
              </w:rPr>
            </w:pPr>
            <w:r w:rsidRPr="00C57E55">
              <w:rPr>
                <w:b/>
                <w:color w:val="000000"/>
                <w:spacing w:val="1"/>
                <w:sz w:val="16"/>
                <w:szCs w:val="16"/>
              </w:rPr>
              <w:t>Действующее или закрытое</w:t>
            </w:r>
          </w:p>
        </w:tc>
      </w:tr>
      <w:tr w:rsidR="005413B8" w:rsidRPr="00C57E55" w:rsidTr="005413B8">
        <w:trPr>
          <w:jc w:val="center"/>
        </w:trPr>
        <w:tc>
          <w:tcPr>
            <w:tcW w:w="495"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1</w:t>
            </w:r>
          </w:p>
        </w:tc>
        <w:tc>
          <w:tcPr>
            <w:tcW w:w="1559"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 xml:space="preserve">Кладбище </w:t>
            </w:r>
          </w:p>
        </w:tc>
        <w:tc>
          <w:tcPr>
            <w:tcW w:w="5528" w:type="dxa"/>
            <w:shd w:val="clear" w:color="auto" w:fill="auto"/>
          </w:tcPr>
          <w:p w:rsidR="005413B8" w:rsidRPr="00C57E55" w:rsidRDefault="005413B8" w:rsidP="005413B8">
            <w:pPr>
              <w:rPr>
                <w:color w:val="000000"/>
                <w:spacing w:val="1"/>
                <w:sz w:val="16"/>
                <w:szCs w:val="16"/>
              </w:rPr>
            </w:pPr>
            <w:r w:rsidRPr="00C57E55">
              <w:rPr>
                <w:color w:val="000000"/>
                <w:spacing w:val="1"/>
                <w:sz w:val="16"/>
                <w:szCs w:val="16"/>
              </w:rPr>
              <w:t xml:space="preserve">Новосибирская область, </w:t>
            </w:r>
            <w:proofErr w:type="spellStart"/>
            <w:r w:rsidRPr="00C57E55">
              <w:rPr>
                <w:color w:val="000000"/>
                <w:spacing w:val="1"/>
                <w:sz w:val="16"/>
                <w:szCs w:val="16"/>
              </w:rPr>
              <w:t>г</w:t>
            </w:r>
            <w:proofErr w:type="gramStart"/>
            <w:r w:rsidRPr="00C57E55">
              <w:rPr>
                <w:color w:val="000000"/>
                <w:spacing w:val="1"/>
                <w:sz w:val="16"/>
                <w:szCs w:val="16"/>
              </w:rPr>
              <w:t>.Т</w:t>
            </w:r>
            <w:proofErr w:type="gramEnd"/>
            <w:r w:rsidRPr="00C57E55">
              <w:rPr>
                <w:color w:val="000000"/>
                <w:spacing w:val="1"/>
                <w:sz w:val="16"/>
                <w:szCs w:val="16"/>
              </w:rPr>
              <w:t>атарск</w:t>
            </w:r>
            <w:proofErr w:type="spellEnd"/>
            <w:r w:rsidRPr="00C57E55">
              <w:rPr>
                <w:color w:val="000000"/>
                <w:spacing w:val="1"/>
                <w:sz w:val="16"/>
                <w:szCs w:val="16"/>
              </w:rPr>
              <w:t xml:space="preserve">, </w:t>
            </w:r>
            <w:proofErr w:type="spellStart"/>
            <w:r w:rsidRPr="00C57E55">
              <w:rPr>
                <w:color w:val="000000"/>
                <w:spacing w:val="1"/>
                <w:sz w:val="16"/>
                <w:szCs w:val="16"/>
              </w:rPr>
              <w:t>пер.Гагарина</w:t>
            </w:r>
            <w:proofErr w:type="spellEnd"/>
            <w:r w:rsidRPr="00C57E55">
              <w:rPr>
                <w:color w:val="000000"/>
                <w:spacing w:val="1"/>
                <w:sz w:val="16"/>
                <w:szCs w:val="16"/>
              </w:rPr>
              <w:t>, 2г</w:t>
            </w:r>
          </w:p>
        </w:tc>
        <w:tc>
          <w:tcPr>
            <w:tcW w:w="141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131350,0</w:t>
            </w:r>
          </w:p>
        </w:tc>
        <w:tc>
          <w:tcPr>
            <w:tcW w:w="159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действующее</w:t>
            </w:r>
          </w:p>
        </w:tc>
      </w:tr>
      <w:tr w:rsidR="005413B8" w:rsidRPr="00C57E55" w:rsidTr="005413B8">
        <w:trPr>
          <w:jc w:val="center"/>
        </w:trPr>
        <w:tc>
          <w:tcPr>
            <w:tcW w:w="495"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2</w:t>
            </w:r>
          </w:p>
        </w:tc>
        <w:tc>
          <w:tcPr>
            <w:tcW w:w="1559"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 xml:space="preserve">Магометанское кладбище </w:t>
            </w:r>
          </w:p>
        </w:tc>
        <w:tc>
          <w:tcPr>
            <w:tcW w:w="5528" w:type="dxa"/>
            <w:shd w:val="clear" w:color="auto" w:fill="auto"/>
          </w:tcPr>
          <w:p w:rsidR="005413B8" w:rsidRPr="00C57E55" w:rsidRDefault="005413B8" w:rsidP="005413B8">
            <w:pPr>
              <w:rPr>
                <w:color w:val="000000"/>
                <w:spacing w:val="1"/>
                <w:sz w:val="16"/>
                <w:szCs w:val="16"/>
              </w:rPr>
            </w:pPr>
            <w:r w:rsidRPr="00C57E55">
              <w:rPr>
                <w:color w:val="000000"/>
                <w:spacing w:val="1"/>
                <w:sz w:val="16"/>
                <w:szCs w:val="16"/>
              </w:rPr>
              <w:t xml:space="preserve">Новосибирская область, </w:t>
            </w:r>
            <w:proofErr w:type="spellStart"/>
            <w:r w:rsidRPr="00C57E55">
              <w:rPr>
                <w:color w:val="000000"/>
                <w:spacing w:val="1"/>
                <w:sz w:val="16"/>
                <w:szCs w:val="16"/>
              </w:rPr>
              <w:t>г</w:t>
            </w:r>
            <w:proofErr w:type="gramStart"/>
            <w:r w:rsidRPr="00C57E55">
              <w:rPr>
                <w:color w:val="000000"/>
                <w:spacing w:val="1"/>
                <w:sz w:val="16"/>
                <w:szCs w:val="16"/>
              </w:rPr>
              <w:t>.Т</w:t>
            </w:r>
            <w:proofErr w:type="gramEnd"/>
            <w:r w:rsidRPr="00C57E55">
              <w:rPr>
                <w:color w:val="000000"/>
                <w:spacing w:val="1"/>
                <w:sz w:val="16"/>
                <w:szCs w:val="16"/>
              </w:rPr>
              <w:t>атарск</w:t>
            </w:r>
            <w:proofErr w:type="spellEnd"/>
            <w:r w:rsidRPr="00C57E55">
              <w:rPr>
                <w:color w:val="000000"/>
                <w:spacing w:val="1"/>
                <w:sz w:val="16"/>
                <w:szCs w:val="16"/>
              </w:rPr>
              <w:t xml:space="preserve">, </w:t>
            </w:r>
            <w:proofErr w:type="spellStart"/>
            <w:r w:rsidRPr="00C57E55">
              <w:rPr>
                <w:color w:val="000000"/>
                <w:spacing w:val="1"/>
                <w:sz w:val="16"/>
                <w:szCs w:val="16"/>
              </w:rPr>
              <w:t>пер.Байкальский</w:t>
            </w:r>
            <w:proofErr w:type="spellEnd"/>
            <w:r w:rsidRPr="00C57E55">
              <w:rPr>
                <w:color w:val="000000"/>
                <w:spacing w:val="1"/>
                <w:sz w:val="16"/>
                <w:szCs w:val="16"/>
              </w:rPr>
              <w:t>, 1а</w:t>
            </w:r>
          </w:p>
        </w:tc>
        <w:tc>
          <w:tcPr>
            <w:tcW w:w="141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13938,0</w:t>
            </w:r>
          </w:p>
        </w:tc>
        <w:tc>
          <w:tcPr>
            <w:tcW w:w="159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действующее</w:t>
            </w:r>
          </w:p>
        </w:tc>
      </w:tr>
      <w:tr w:rsidR="005413B8" w:rsidRPr="00C57E55" w:rsidTr="005413B8">
        <w:trPr>
          <w:jc w:val="center"/>
        </w:trPr>
        <w:tc>
          <w:tcPr>
            <w:tcW w:w="495"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3</w:t>
            </w:r>
          </w:p>
        </w:tc>
        <w:tc>
          <w:tcPr>
            <w:tcW w:w="1559" w:type="dxa"/>
            <w:shd w:val="clear" w:color="auto" w:fill="auto"/>
          </w:tcPr>
          <w:p w:rsidR="005413B8" w:rsidRPr="00C57E55" w:rsidRDefault="005413B8" w:rsidP="0013020E">
            <w:pPr>
              <w:jc w:val="center"/>
              <w:rPr>
                <w:sz w:val="16"/>
                <w:szCs w:val="16"/>
              </w:rPr>
            </w:pPr>
            <w:r w:rsidRPr="00C57E55">
              <w:rPr>
                <w:color w:val="000000"/>
                <w:spacing w:val="1"/>
                <w:sz w:val="16"/>
                <w:szCs w:val="16"/>
              </w:rPr>
              <w:t xml:space="preserve">Кладбище </w:t>
            </w:r>
          </w:p>
        </w:tc>
        <w:tc>
          <w:tcPr>
            <w:tcW w:w="5528" w:type="dxa"/>
            <w:shd w:val="clear" w:color="auto" w:fill="auto"/>
          </w:tcPr>
          <w:p w:rsidR="005413B8" w:rsidRPr="00C57E55" w:rsidRDefault="005413B8" w:rsidP="005413B8">
            <w:pPr>
              <w:rPr>
                <w:color w:val="000000"/>
                <w:spacing w:val="1"/>
                <w:sz w:val="16"/>
                <w:szCs w:val="16"/>
              </w:rPr>
            </w:pPr>
            <w:r w:rsidRPr="00C57E55">
              <w:rPr>
                <w:color w:val="000000"/>
                <w:spacing w:val="1"/>
                <w:sz w:val="16"/>
                <w:szCs w:val="16"/>
              </w:rPr>
              <w:t xml:space="preserve">Новосибирская область, </w:t>
            </w:r>
            <w:proofErr w:type="spellStart"/>
            <w:r w:rsidRPr="00C57E55">
              <w:rPr>
                <w:color w:val="000000"/>
                <w:spacing w:val="1"/>
                <w:sz w:val="16"/>
                <w:szCs w:val="16"/>
              </w:rPr>
              <w:t>г</w:t>
            </w:r>
            <w:proofErr w:type="gramStart"/>
            <w:r w:rsidRPr="00C57E55">
              <w:rPr>
                <w:color w:val="000000"/>
                <w:spacing w:val="1"/>
                <w:sz w:val="16"/>
                <w:szCs w:val="16"/>
              </w:rPr>
              <w:t>.Т</w:t>
            </w:r>
            <w:proofErr w:type="gramEnd"/>
            <w:r w:rsidRPr="00C57E55">
              <w:rPr>
                <w:color w:val="000000"/>
                <w:spacing w:val="1"/>
                <w:sz w:val="16"/>
                <w:szCs w:val="16"/>
              </w:rPr>
              <w:t>атарск</w:t>
            </w:r>
            <w:proofErr w:type="spellEnd"/>
            <w:r w:rsidRPr="00C57E55">
              <w:rPr>
                <w:color w:val="000000"/>
                <w:spacing w:val="1"/>
                <w:sz w:val="16"/>
                <w:szCs w:val="16"/>
              </w:rPr>
              <w:t xml:space="preserve">, </w:t>
            </w:r>
            <w:proofErr w:type="spellStart"/>
            <w:r w:rsidRPr="00C57E55">
              <w:rPr>
                <w:color w:val="000000"/>
                <w:spacing w:val="1"/>
                <w:sz w:val="16"/>
                <w:szCs w:val="16"/>
              </w:rPr>
              <w:t>ул.Зеленая</w:t>
            </w:r>
            <w:proofErr w:type="spellEnd"/>
            <w:r w:rsidRPr="00C57E55">
              <w:rPr>
                <w:color w:val="000000"/>
                <w:spacing w:val="1"/>
                <w:sz w:val="16"/>
                <w:szCs w:val="16"/>
              </w:rPr>
              <w:t>, 82</w:t>
            </w:r>
          </w:p>
        </w:tc>
        <w:tc>
          <w:tcPr>
            <w:tcW w:w="141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114247,0</w:t>
            </w:r>
          </w:p>
        </w:tc>
        <w:tc>
          <w:tcPr>
            <w:tcW w:w="159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действующее</w:t>
            </w:r>
          </w:p>
        </w:tc>
      </w:tr>
      <w:tr w:rsidR="005413B8" w:rsidRPr="00C57E55" w:rsidTr="005413B8">
        <w:trPr>
          <w:jc w:val="center"/>
        </w:trPr>
        <w:tc>
          <w:tcPr>
            <w:tcW w:w="495"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4</w:t>
            </w:r>
          </w:p>
        </w:tc>
        <w:tc>
          <w:tcPr>
            <w:tcW w:w="1559" w:type="dxa"/>
            <w:shd w:val="clear" w:color="auto" w:fill="auto"/>
          </w:tcPr>
          <w:p w:rsidR="005413B8" w:rsidRPr="00C57E55" w:rsidRDefault="005413B8" w:rsidP="0013020E">
            <w:pPr>
              <w:jc w:val="center"/>
              <w:rPr>
                <w:sz w:val="16"/>
                <w:szCs w:val="16"/>
              </w:rPr>
            </w:pPr>
            <w:r w:rsidRPr="00C57E55">
              <w:rPr>
                <w:color w:val="000000"/>
                <w:spacing w:val="1"/>
                <w:sz w:val="16"/>
                <w:szCs w:val="16"/>
              </w:rPr>
              <w:t xml:space="preserve">Кладбище </w:t>
            </w:r>
          </w:p>
        </w:tc>
        <w:tc>
          <w:tcPr>
            <w:tcW w:w="5528" w:type="dxa"/>
            <w:shd w:val="clear" w:color="auto" w:fill="auto"/>
          </w:tcPr>
          <w:p w:rsidR="005413B8" w:rsidRPr="00C57E55" w:rsidRDefault="005413B8" w:rsidP="005413B8">
            <w:pPr>
              <w:rPr>
                <w:color w:val="000000"/>
                <w:spacing w:val="1"/>
                <w:sz w:val="16"/>
                <w:szCs w:val="16"/>
              </w:rPr>
            </w:pPr>
            <w:r w:rsidRPr="00C57E55">
              <w:rPr>
                <w:color w:val="000000"/>
                <w:spacing w:val="1"/>
                <w:sz w:val="16"/>
                <w:szCs w:val="16"/>
              </w:rPr>
              <w:t xml:space="preserve">Новосибирская область, </w:t>
            </w:r>
            <w:proofErr w:type="spellStart"/>
            <w:r w:rsidRPr="00C57E55">
              <w:rPr>
                <w:color w:val="000000"/>
                <w:spacing w:val="1"/>
                <w:sz w:val="16"/>
                <w:szCs w:val="16"/>
              </w:rPr>
              <w:t>г</w:t>
            </w:r>
            <w:proofErr w:type="gramStart"/>
            <w:r w:rsidRPr="00C57E55">
              <w:rPr>
                <w:color w:val="000000"/>
                <w:spacing w:val="1"/>
                <w:sz w:val="16"/>
                <w:szCs w:val="16"/>
              </w:rPr>
              <w:t>.Т</w:t>
            </w:r>
            <w:proofErr w:type="gramEnd"/>
            <w:r w:rsidRPr="00C57E55">
              <w:rPr>
                <w:color w:val="000000"/>
                <w:spacing w:val="1"/>
                <w:sz w:val="16"/>
                <w:szCs w:val="16"/>
              </w:rPr>
              <w:t>атарск</w:t>
            </w:r>
            <w:proofErr w:type="spellEnd"/>
            <w:r w:rsidRPr="00C57E55">
              <w:rPr>
                <w:color w:val="000000"/>
                <w:spacing w:val="1"/>
                <w:sz w:val="16"/>
                <w:szCs w:val="16"/>
              </w:rPr>
              <w:t xml:space="preserve">, </w:t>
            </w:r>
            <w:proofErr w:type="spellStart"/>
            <w:r w:rsidRPr="00C57E55">
              <w:rPr>
                <w:color w:val="000000"/>
                <w:spacing w:val="1"/>
                <w:sz w:val="16"/>
                <w:szCs w:val="16"/>
              </w:rPr>
              <w:t>ул.Зеленая</w:t>
            </w:r>
            <w:proofErr w:type="spellEnd"/>
            <w:r w:rsidRPr="00C57E55">
              <w:rPr>
                <w:color w:val="000000"/>
                <w:spacing w:val="1"/>
                <w:sz w:val="16"/>
                <w:szCs w:val="16"/>
              </w:rPr>
              <w:t>, 84</w:t>
            </w:r>
          </w:p>
        </w:tc>
        <w:tc>
          <w:tcPr>
            <w:tcW w:w="141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45607,0</w:t>
            </w:r>
          </w:p>
        </w:tc>
        <w:tc>
          <w:tcPr>
            <w:tcW w:w="159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действующее</w:t>
            </w:r>
          </w:p>
        </w:tc>
      </w:tr>
      <w:tr w:rsidR="005413B8" w:rsidRPr="00C57E55" w:rsidTr="005413B8">
        <w:trPr>
          <w:jc w:val="center"/>
        </w:trPr>
        <w:tc>
          <w:tcPr>
            <w:tcW w:w="495"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5</w:t>
            </w:r>
          </w:p>
        </w:tc>
        <w:tc>
          <w:tcPr>
            <w:tcW w:w="1559" w:type="dxa"/>
            <w:shd w:val="clear" w:color="auto" w:fill="auto"/>
          </w:tcPr>
          <w:p w:rsidR="005413B8" w:rsidRPr="00C57E55" w:rsidRDefault="005413B8" w:rsidP="0013020E">
            <w:pPr>
              <w:jc w:val="center"/>
              <w:rPr>
                <w:sz w:val="16"/>
                <w:szCs w:val="16"/>
              </w:rPr>
            </w:pPr>
            <w:r w:rsidRPr="00C57E55">
              <w:rPr>
                <w:color w:val="000000"/>
                <w:spacing w:val="1"/>
                <w:sz w:val="16"/>
                <w:szCs w:val="16"/>
              </w:rPr>
              <w:t xml:space="preserve">Кладбище </w:t>
            </w:r>
          </w:p>
        </w:tc>
        <w:tc>
          <w:tcPr>
            <w:tcW w:w="5528" w:type="dxa"/>
            <w:shd w:val="clear" w:color="auto" w:fill="auto"/>
          </w:tcPr>
          <w:p w:rsidR="005413B8" w:rsidRPr="00C57E55" w:rsidRDefault="005413B8" w:rsidP="005413B8">
            <w:pPr>
              <w:rPr>
                <w:color w:val="000000"/>
                <w:spacing w:val="1"/>
                <w:sz w:val="16"/>
                <w:szCs w:val="16"/>
              </w:rPr>
            </w:pPr>
            <w:r w:rsidRPr="00C57E55">
              <w:rPr>
                <w:color w:val="000000"/>
                <w:spacing w:val="1"/>
                <w:sz w:val="16"/>
                <w:szCs w:val="16"/>
              </w:rPr>
              <w:t xml:space="preserve">Новосибирская область, </w:t>
            </w:r>
            <w:proofErr w:type="spellStart"/>
            <w:r w:rsidRPr="00C57E55">
              <w:rPr>
                <w:color w:val="000000"/>
                <w:spacing w:val="1"/>
                <w:sz w:val="16"/>
                <w:szCs w:val="16"/>
              </w:rPr>
              <w:t>г</w:t>
            </w:r>
            <w:proofErr w:type="gramStart"/>
            <w:r w:rsidRPr="00C57E55">
              <w:rPr>
                <w:color w:val="000000"/>
                <w:spacing w:val="1"/>
                <w:sz w:val="16"/>
                <w:szCs w:val="16"/>
              </w:rPr>
              <w:t>.Т</w:t>
            </w:r>
            <w:proofErr w:type="gramEnd"/>
            <w:r w:rsidRPr="00C57E55">
              <w:rPr>
                <w:color w:val="000000"/>
                <w:spacing w:val="1"/>
                <w:sz w:val="16"/>
                <w:szCs w:val="16"/>
              </w:rPr>
              <w:t>атарск</w:t>
            </w:r>
            <w:proofErr w:type="spellEnd"/>
            <w:r w:rsidRPr="00C57E55">
              <w:rPr>
                <w:color w:val="000000"/>
                <w:spacing w:val="1"/>
                <w:sz w:val="16"/>
                <w:szCs w:val="16"/>
              </w:rPr>
              <w:t xml:space="preserve">, </w:t>
            </w:r>
            <w:proofErr w:type="spellStart"/>
            <w:r w:rsidRPr="00C57E55">
              <w:rPr>
                <w:color w:val="000000"/>
                <w:spacing w:val="1"/>
                <w:sz w:val="16"/>
                <w:szCs w:val="16"/>
              </w:rPr>
              <w:t>ул.Волкова</w:t>
            </w:r>
            <w:proofErr w:type="spellEnd"/>
            <w:r w:rsidRPr="00C57E55">
              <w:rPr>
                <w:color w:val="000000"/>
                <w:spacing w:val="1"/>
                <w:sz w:val="16"/>
                <w:szCs w:val="16"/>
              </w:rPr>
              <w:t>, 1а</w:t>
            </w:r>
          </w:p>
        </w:tc>
        <w:tc>
          <w:tcPr>
            <w:tcW w:w="141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65503,0</w:t>
            </w:r>
          </w:p>
        </w:tc>
        <w:tc>
          <w:tcPr>
            <w:tcW w:w="1598" w:type="dxa"/>
            <w:shd w:val="clear" w:color="auto" w:fill="auto"/>
          </w:tcPr>
          <w:p w:rsidR="005413B8" w:rsidRPr="00C57E55" w:rsidRDefault="005413B8" w:rsidP="0013020E">
            <w:pPr>
              <w:jc w:val="center"/>
              <w:rPr>
                <w:color w:val="000000"/>
                <w:spacing w:val="1"/>
                <w:sz w:val="16"/>
                <w:szCs w:val="16"/>
              </w:rPr>
            </w:pPr>
            <w:r w:rsidRPr="00C57E55">
              <w:rPr>
                <w:color w:val="000000"/>
                <w:spacing w:val="1"/>
                <w:sz w:val="16"/>
                <w:szCs w:val="16"/>
              </w:rPr>
              <w:t>действующее</w:t>
            </w:r>
          </w:p>
        </w:tc>
      </w:tr>
    </w:tbl>
    <w:p w:rsidR="005413B8" w:rsidRPr="00C57E55" w:rsidRDefault="005413B8" w:rsidP="005413B8">
      <w:pPr>
        <w:rPr>
          <w:sz w:val="16"/>
          <w:szCs w:val="16"/>
        </w:rPr>
      </w:pPr>
      <w:r>
        <w:rPr>
          <w:noProof/>
          <w:color w:val="000000"/>
          <w:sz w:val="16"/>
          <w:szCs w:val="16"/>
        </w:rPr>
        <mc:AlternateContent>
          <mc:Choice Requires="wps">
            <w:drawing>
              <wp:anchor distT="0" distB="0" distL="114300" distR="114300" simplePos="0" relativeHeight="251738112" behindDoc="0" locked="0" layoutInCell="1" allowOverlap="1" wp14:anchorId="3C27681F" wp14:editId="4ED24B12">
                <wp:simplePos x="0" y="0"/>
                <wp:positionH relativeFrom="column">
                  <wp:posOffset>-126365</wp:posOffset>
                </wp:positionH>
                <wp:positionV relativeFrom="paragraph">
                  <wp:posOffset>60960</wp:posOffset>
                </wp:positionV>
                <wp:extent cx="6792595" cy="0"/>
                <wp:effectExtent l="0" t="0" r="27305"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8"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4.8pt" to="524.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" strokecolor="black [3213]" strokeweight="1.5pt"/>
            </w:pict>
          </mc:Fallback>
        </mc:AlternateContent>
      </w:r>
    </w:p>
    <w:p w:rsidR="00482E74" w:rsidRPr="00C57E55" w:rsidRDefault="00482E74" w:rsidP="00482E74">
      <w:pPr>
        <w:shd w:val="clear" w:color="auto" w:fill="FFFFFF"/>
        <w:jc w:val="right"/>
        <w:rPr>
          <w:sz w:val="16"/>
          <w:szCs w:val="16"/>
        </w:rPr>
      </w:pPr>
      <w:r w:rsidRPr="00C57E55">
        <w:rPr>
          <w:sz w:val="16"/>
          <w:szCs w:val="16"/>
        </w:rPr>
        <w:t>Приложение 2</w:t>
      </w:r>
    </w:p>
    <w:p w:rsidR="00482E74" w:rsidRPr="00C57E55" w:rsidRDefault="00482E74" w:rsidP="00482E74">
      <w:pPr>
        <w:shd w:val="clear" w:color="auto" w:fill="FFFFFF"/>
        <w:jc w:val="right"/>
        <w:rPr>
          <w:sz w:val="16"/>
          <w:szCs w:val="16"/>
        </w:rPr>
      </w:pPr>
      <w:r w:rsidRPr="00C57E55">
        <w:rPr>
          <w:sz w:val="16"/>
          <w:szCs w:val="16"/>
        </w:rPr>
        <w:t xml:space="preserve">к Положению «Об организации ритуальных услуг, </w:t>
      </w:r>
    </w:p>
    <w:p w:rsidR="00482E74" w:rsidRPr="00C57E55" w:rsidRDefault="00482E74" w:rsidP="00482E74">
      <w:pPr>
        <w:shd w:val="clear" w:color="auto" w:fill="FFFFFF"/>
        <w:jc w:val="right"/>
        <w:rPr>
          <w:sz w:val="16"/>
          <w:szCs w:val="16"/>
        </w:rPr>
      </w:pPr>
      <w:proofErr w:type="gramStart"/>
      <w:r w:rsidRPr="00C57E55">
        <w:rPr>
          <w:sz w:val="16"/>
          <w:szCs w:val="16"/>
        </w:rPr>
        <w:t>содержании</w:t>
      </w:r>
      <w:proofErr w:type="gramEnd"/>
      <w:r w:rsidRPr="00C57E55">
        <w:rPr>
          <w:sz w:val="16"/>
          <w:szCs w:val="16"/>
        </w:rPr>
        <w:t xml:space="preserve"> мест захоронения и деятельности </w:t>
      </w:r>
    </w:p>
    <w:p w:rsidR="00482E74" w:rsidRPr="00C57E55" w:rsidRDefault="00482E74" w:rsidP="00482E74">
      <w:pPr>
        <w:shd w:val="clear" w:color="auto" w:fill="FFFFFF"/>
        <w:jc w:val="right"/>
        <w:rPr>
          <w:sz w:val="16"/>
          <w:szCs w:val="16"/>
        </w:rPr>
      </w:pPr>
      <w:r w:rsidRPr="00C57E55">
        <w:rPr>
          <w:sz w:val="16"/>
          <w:szCs w:val="16"/>
        </w:rPr>
        <w:t xml:space="preserve">муниципальных кладбищ в городе Татарске </w:t>
      </w:r>
    </w:p>
    <w:p w:rsidR="00482E74" w:rsidRPr="00C57E55" w:rsidRDefault="00482E74" w:rsidP="00482E74">
      <w:pPr>
        <w:shd w:val="clear" w:color="auto" w:fill="FFFFFF"/>
        <w:jc w:val="right"/>
        <w:rPr>
          <w:color w:val="000000"/>
          <w:spacing w:val="1"/>
          <w:sz w:val="16"/>
          <w:szCs w:val="16"/>
        </w:rPr>
      </w:pPr>
      <w:r w:rsidRPr="00C57E55">
        <w:rPr>
          <w:sz w:val="16"/>
          <w:szCs w:val="16"/>
        </w:rPr>
        <w:t>Татарского района Новосибирской области»</w:t>
      </w:r>
    </w:p>
    <w:p w:rsidR="00482E74" w:rsidRPr="00C57E55" w:rsidRDefault="00482E74" w:rsidP="00482E74">
      <w:pPr>
        <w:jc w:val="both"/>
        <w:rPr>
          <w:sz w:val="16"/>
          <w:szCs w:val="16"/>
        </w:rPr>
      </w:pPr>
      <w:r w:rsidRPr="00C57E55">
        <w:rPr>
          <w:sz w:val="16"/>
          <w:szCs w:val="16"/>
        </w:rPr>
        <w:t>Город Татарск Новосибирской области</w:t>
      </w:r>
    </w:p>
    <w:p w:rsidR="00482E74" w:rsidRPr="00C57E55" w:rsidRDefault="00482E74" w:rsidP="00482E74">
      <w:pPr>
        <w:jc w:val="both"/>
        <w:rPr>
          <w:sz w:val="16"/>
          <w:szCs w:val="16"/>
        </w:rPr>
      </w:pPr>
      <w:r w:rsidRPr="00C57E55">
        <w:rPr>
          <w:sz w:val="16"/>
          <w:szCs w:val="16"/>
        </w:rPr>
        <w:t>Кладбище______________________</w:t>
      </w:r>
    </w:p>
    <w:p w:rsidR="00482E74" w:rsidRPr="00C57E55" w:rsidRDefault="00482E74" w:rsidP="00482E74">
      <w:pPr>
        <w:jc w:val="both"/>
        <w:rPr>
          <w:sz w:val="16"/>
          <w:szCs w:val="16"/>
        </w:rPr>
      </w:pPr>
      <w:r w:rsidRPr="00C57E55">
        <w:rPr>
          <w:sz w:val="16"/>
          <w:szCs w:val="16"/>
        </w:rPr>
        <w:t>Начата «______»_______________ ______</w:t>
      </w:r>
      <w:proofErr w:type="gramStart"/>
      <w:r w:rsidRPr="00C57E55">
        <w:rPr>
          <w:sz w:val="16"/>
          <w:szCs w:val="16"/>
        </w:rPr>
        <w:t>г</w:t>
      </w:r>
      <w:proofErr w:type="gramEnd"/>
      <w:r w:rsidRPr="00C57E55">
        <w:rPr>
          <w:sz w:val="16"/>
          <w:szCs w:val="16"/>
        </w:rPr>
        <w:t>.</w:t>
      </w:r>
    </w:p>
    <w:p w:rsidR="00482E74" w:rsidRPr="00C57E55" w:rsidRDefault="00482E74" w:rsidP="00482E74">
      <w:pPr>
        <w:jc w:val="both"/>
        <w:rPr>
          <w:sz w:val="16"/>
          <w:szCs w:val="16"/>
        </w:rPr>
      </w:pPr>
      <w:r w:rsidRPr="00C57E55">
        <w:rPr>
          <w:sz w:val="16"/>
          <w:szCs w:val="16"/>
        </w:rPr>
        <w:t>Окончена «_______»______________ ______</w:t>
      </w:r>
      <w:proofErr w:type="gramStart"/>
      <w:r w:rsidRPr="00C57E55">
        <w:rPr>
          <w:sz w:val="16"/>
          <w:szCs w:val="16"/>
        </w:rPr>
        <w:t>г</w:t>
      </w:r>
      <w:proofErr w:type="gramEnd"/>
      <w:r w:rsidRPr="00C57E55">
        <w:rPr>
          <w:sz w:val="16"/>
          <w:szCs w:val="16"/>
        </w:rPr>
        <w:t>.</w:t>
      </w:r>
    </w:p>
    <w:p w:rsidR="00482E74" w:rsidRPr="00C57E55" w:rsidRDefault="00482E74" w:rsidP="00482E74">
      <w:pPr>
        <w:jc w:val="center"/>
        <w:rPr>
          <w:b/>
          <w:sz w:val="16"/>
          <w:szCs w:val="16"/>
        </w:rPr>
      </w:pPr>
      <w:r w:rsidRPr="00C57E55">
        <w:rPr>
          <w:b/>
          <w:sz w:val="16"/>
          <w:szCs w:val="16"/>
        </w:rPr>
        <w:lastRenderedPageBreak/>
        <w:t>КНИГА</w:t>
      </w:r>
    </w:p>
    <w:p w:rsidR="00482E74" w:rsidRPr="00C57E55" w:rsidRDefault="00482E74" w:rsidP="00482E74">
      <w:pPr>
        <w:jc w:val="center"/>
        <w:rPr>
          <w:b/>
          <w:sz w:val="16"/>
          <w:szCs w:val="16"/>
        </w:rPr>
      </w:pPr>
      <w:r w:rsidRPr="00C57E55">
        <w:rPr>
          <w:b/>
          <w:sz w:val="16"/>
          <w:szCs w:val="16"/>
        </w:rPr>
        <w:t>регистрации захоронений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006"/>
        <w:gridCol w:w="1006"/>
        <w:gridCol w:w="789"/>
        <w:gridCol w:w="1340"/>
        <w:gridCol w:w="1351"/>
        <w:gridCol w:w="1008"/>
        <w:gridCol w:w="1635"/>
        <w:gridCol w:w="1125"/>
      </w:tblGrid>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Дата, номер внесения записи</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 xml:space="preserve">Фамилия, имя, отчество </w:t>
            </w:r>
            <w:proofErr w:type="gramStart"/>
            <w:r w:rsidRPr="00C57E55">
              <w:rPr>
                <w:sz w:val="16"/>
                <w:szCs w:val="16"/>
              </w:rPr>
              <w:t>умершего</w:t>
            </w:r>
            <w:proofErr w:type="gramEnd"/>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 xml:space="preserve">Возраст </w:t>
            </w:r>
            <w:proofErr w:type="gramStart"/>
            <w:r w:rsidRPr="00C57E55">
              <w:rPr>
                <w:sz w:val="16"/>
                <w:szCs w:val="16"/>
              </w:rPr>
              <w:t>умершего</w:t>
            </w:r>
            <w:proofErr w:type="gramEnd"/>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Дата смерти</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 xml:space="preserve">Номер свидетельства о смерти из </w:t>
            </w:r>
            <w:proofErr w:type="spellStart"/>
            <w:r w:rsidRPr="00C57E55">
              <w:rPr>
                <w:sz w:val="16"/>
                <w:szCs w:val="16"/>
              </w:rPr>
              <w:t>ЗАГСа</w:t>
            </w:r>
            <w:proofErr w:type="spellEnd"/>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roofErr w:type="gramStart"/>
            <w:r w:rsidRPr="00C57E55">
              <w:rPr>
                <w:sz w:val="16"/>
                <w:szCs w:val="16"/>
              </w:rPr>
              <w:t>Каким</w:t>
            </w:r>
            <w:proofErr w:type="gramEnd"/>
            <w:r w:rsidRPr="00C57E55">
              <w:rPr>
                <w:sz w:val="16"/>
                <w:szCs w:val="16"/>
              </w:rPr>
              <w:t xml:space="preserve"> </w:t>
            </w:r>
            <w:proofErr w:type="spellStart"/>
            <w:r w:rsidRPr="00C57E55">
              <w:rPr>
                <w:sz w:val="16"/>
                <w:szCs w:val="16"/>
              </w:rPr>
              <w:t>ЗАГСом</w:t>
            </w:r>
            <w:proofErr w:type="spellEnd"/>
            <w:r w:rsidRPr="00C57E55">
              <w:rPr>
                <w:sz w:val="16"/>
                <w:szCs w:val="16"/>
              </w:rPr>
              <w:t xml:space="preserve"> выдано свидетельство</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Документ о кремации (дата и номер)</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Регистрационный номер кремации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r w:rsidRPr="00C57E55">
              <w:rPr>
                <w:sz w:val="16"/>
                <w:szCs w:val="16"/>
              </w:rPr>
              <w:t>Дата погребения</w:t>
            </w:r>
          </w:p>
        </w:tc>
      </w:tr>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r>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r>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r>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r>
      <w:tr w:rsidR="00482E74" w:rsidRPr="00C57E55" w:rsidTr="006E59A5">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82E74" w:rsidRPr="00C57E55" w:rsidRDefault="00482E74" w:rsidP="0013020E">
            <w:pPr>
              <w:jc w:val="center"/>
              <w:rPr>
                <w:sz w:val="16"/>
                <w:szCs w:val="16"/>
              </w:rPr>
            </w:pPr>
          </w:p>
        </w:tc>
      </w:tr>
    </w:tbl>
    <w:p w:rsidR="005413B8" w:rsidRPr="00C57E55" w:rsidRDefault="00482E74" w:rsidP="005413B8">
      <w:pPr>
        <w:rPr>
          <w:sz w:val="16"/>
          <w:szCs w:val="16"/>
        </w:rPr>
      </w:pPr>
      <w:r>
        <w:rPr>
          <w:noProof/>
          <w:color w:val="000000"/>
          <w:sz w:val="16"/>
          <w:szCs w:val="16"/>
        </w:rPr>
        <mc:AlternateContent>
          <mc:Choice Requires="wps">
            <w:drawing>
              <wp:anchor distT="0" distB="0" distL="114300" distR="114300" simplePos="0" relativeHeight="251740160" behindDoc="0" locked="0" layoutInCell="1" allowOverlap="1" wp14:anchorId="224D1A2E" wp14:editId="02F21D86">
                <wp:simplePos x="0" y="0"/>
                <wp:positionH relativeFrom="column">
                  <wp:posOffset>-126365</wp:posOffset>
                </wp:positionH>
                <wp:positionV relativeFrom="paragraph">
                  <wp:posOffset>46990</wp:posOffset>
                </wp:positionV>
                <wp:extent cx="6792595" cy="0"/>
                <wp:effectExtent l="0" t="0" r="27305"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67925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9"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7pt" to="52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" strokecolor="black [3213]" strokeweight="1.5pt"/>
            </w:pict>
          </mc:Fallback>
        </mc:AlternateContent>
      </w:r>
    </w:p>
    <w:p w:rsidR="00FE502A" w:rsidRPr="00C57E55" w:rsidRDefault="00FE502A" w:rsidP="00FE502A">
      <w:pPr>
        <w:shd w:val="clear" w:color="auto" w:fill="FFFFFF"/>
        <w:jc w:val="right"/>
        <w:rPr>
          <w:sz w:val="16"/>
          <w:szCs w:val="16"/>
        </w:rPr>
      </w:pPr>
      <w:r w:rsidRPr="00C57E55">
        <w:rPr>
          <w:sz w:val="16"/>
          <w:szCs w:val="16"/>
        </w:rPr>
        <w:t>Приложение 3</w:t>
      </w:r>
    </w:p>
    <w:p w:rsidR="00FE502A" w:rsidRDefault="00FE502A" w:rsidP="00FE502A">
      <w:pPr>
        <w:shd w:val="clear" w:color="auto" w:fill="FFFFFF"/>
        <w:jc w:val="right"/>
        <w:rPr>
          <w:sz w:val="16"/>
          <w:szCs w:val="16"/>
        </w:rPr>
      </w:pPr>
      <w:r w:rsidRPr="00C57E55">
        <w:rPr>
          <w:sz w:val="16"/>
          <w:szCs w:val="16"/>
        </w:rPr>
        <w:t xml:space="preserve">к Положению «Об организации ритуальных услуг, </w:t>
      </w:r>
    </w:p>
    <w:p w:rsidR="00FE502A" w:rsidRDefault="00FE502A" w:rsidP="00FE502A">
      <w:pPr>
        <w:shd w:val="clear" w:color="auto" w:fill="FFFFFF"/>
        <w:jc w:val="right"/>
        <w:rPr>
          <w:sz w:val="16"/>
          <w:szCs w:val="16"/>
        </w:rPr>
      </w:pPr>
      <w:proofErr w:type="gramStart"/>
      <w:r w:rsidRPr="00C57E55">
        <w:rPr>
          <w:sz w:val="16"/>
          <w:szCs w:val="16"/>
        </w:rPr>
        <w:t>содержании</w:t>
      </w:r>
      <w:proofErr w:type="gramEnd"/>
      <w:r w:rsidRPr="00C57E55">
        <w:rPr>
          <w:sz w:val="16"/>
          <w:szCs w:val="16"/>
        </w:rPr>
        <w:t xml:space="preserve"> мест захоронения и деятельности </w:t>
      </w:r>
    </w:p>
    <w:p w:rsidR="00FE502A" w:rsidRDefault="00FE502A" w:rsidP="00FE502A">
      <w:pPr>
        <w:shd w:val="clear" w:color="auto" w:fill="FFFFFF"/>
        <w:jc w:val="right"/>
        <w:rPr>
          <w:sz w:val="16"/>
          <w:szCs w:val="16"/>
        </w:rPr>
      </w:pPr>
      <w:r w:rsidRPr="00C57E55">
        <w:rPr>
          <w:sz w:val="16"/>
          <w:szCs w:val="16"/>
        </w:rPr>
        <w:t xml:space="preserve">муниципальных кладбищ в городе Татарске </w:t>
      </w:r>
    </w:p>
    <w:p w:rsidR="00FE502A" w:rsidRPr="00C57E55" w:rsidRDefault="00FE502A" w:rsidP="00FE502A">
      <w:pPr>
        <w:shd w:val="clear" w:color="auto" w:fill="FFFFFF"/>
        <w:jc w:val="right"/>
        <w:rPr>
          <w:color w:val="000000"/>
          <w:spacing w:val="1"/>
          <w:sz w:val="16"/>
          <w:szCs w:val="16"/>
        </w:rPr>
      </w:pPr>
      <w:r w:rsidRPr="00C57E55">
        <w:rPr>
          <w:sz w:val="16"/>
          <w:szCs w:val="16"/>
        </w:rPr>
        <w:t>Татарского района Новосибирской области»</w:t>
      </w:r>
    </w:p>
    <w:p w:rsidR="00FE502A" w:rsidRPr="00C57E55" w:rsidRDefault="00FE502A" w:rsidP="00FE502A">
      <w:pPr>
        <w:jc w:val="center"/>
        <w:rPr>
          <w:b/>
          <w:sz w:val="16"/>
          <w:szCs w:val="16"/>
        </w:rPr>
      </w:pPr>
      <w:r w:rsidRPr="00C57E55">
        <w:rPr>
          <w:b/>
          <w:sz w:val="16"/>
          <w:szCs w:val="16"/>
        </w:rPr>
        <w:t>СПРАВКА</w:t>
      </w:r>
    </w:p>
    <w:p w:rsidR="00FE502A" w:rsidRPr="00C57E55" w:rsidRDefault="00FE502A" w:rsidP="00FE502A">
      <w:pPr>
        <w:jc w:val="center"/>
        <w:rPr>
          <w:b/>
          <w:sz w:val="16"/>
          <w:szCs w:val="16"/>
        </w:rPr>
      </w:pPr>
      <w:r w:rsidRPr="00C57E55">
        <w:rPr>
          <w:b/>
          <w:sz w:val="16"/>
          <w:szCs w:val="16"/>
        </w:rPr>
        <w:t>о захоронении</w:t>
      </w:r>
    </w:p>
    <w:p w:rsidR="00FE502A" w:rsidRPr="00C57E55" w:rsidRDefault="00FE502A" w:rsidP="00FE502A">
      <w:pPr>
        <w:rPr>
          <w:sz w:val="16"/>
          <w:szCs w:val="16"/>
        </w:rPr>
      </w:pPr>
      <w:r w:rsidRPr="00C57E55">
        <w:rPr>
          <w:sz w:val="16"/>
          <w:szCs w:val="16"/>
        </w:rPr>
        <w:t>Наименование муниципальной специализированной службы:</w:t>
      </w:r>
    </w:p>
    <w:p w:rsidR="00FE502A" w:rsidRPr="00C57E55" w:rsidRDefault="00FE502A" w:rsidP="00FE502A">
      <w:pPr>
        <w:rPr>
          <w:sz w:val="16"/>
          <w:szCs w:val="16"/>
        </w:rPr>
      </w:pPr>
      <w:r w:rsidRPr="00C57E55">
        <w:rPr>
          <w:sz w:val="16"/>
          <w:szCs w:val="16"/>
        </w:rPr>
        <w:t>Телефон:</w:t>
      </w:r>
    </w:p>
    <w:p w:rsidR="00FE502A" w:rsidRPr="00C57E55" w:rsidRDefault="00FE502A" w:rsidP="00FE502A">
      <w:pPr>
        <w:rPr>
          <w:sz w:val="16"/>
          <w:szCs w:val="16"/>
        </w:rPr>
      </w:pPr>
      <w:r w:rsidRPr="00C57E55">
        <w:rPr>
          <w:sz w:val="16"/>
          <w:szCs w:val="16"/>
        </w:rPr>
        <w:t>Адрес:</w:t>
      </w:r>
    </w:p>
    <w:p w:rsidR="00FE502A" w:rsidRPr="00C57E55" w:rsidRDefault="00FE502A" w:rsidP="00FE502A">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E502A" w:rsidRPr="00C57E55" w:rsidTr="00FE502A">
        <w:trPr>
          <w:trHeight w:val="2152"/>
          <w:jc w:val="center"/>
        </w:trPr>
        <w:tc>
          <w:tcPr>
            <w:tcW w:w="9571" w:type="dxa"/>
            <w:tcBorders>
              <w:top w:val="single" w:sz="4" w:space="0" w:color="auto"/>
              <w:left w:val="single" w:sz="4" w:space="0" w:color="auto"/>
              <w:bottom w:val="single" w:sz="4" w:space="0" w:color="auto"/>
              <w:right w:val="single" w:sz="4" w:space="0" w:color="auto"/>
            </w:tcBorders>
            <w:shd w:val="clear" w:color="auto" w:fill="auto"/>
          </w:tcPr>
          <w:p w:rsidR="00FE502A" w:rsidRPr="00C57E55" w:rsidRDefault="00FE502A" w:rsidP="0013020E">
            <w:pPr>
              <w:jc w:val="center"/>
              <w:rPr>
                <w:sz w:val="16"/>
                <w:szCs w:val="16"/>
              </w:rPr>
            </w:pPr>
            <w:r w:rsidRPr="00C57E55">
              <w:rPr>
                <w:sz w:val="16"/>
                <w:szCs w:val="16"/>
              </w:rPr>
              <w:t>Удостоверение выдано гр-ну ________________________________________________</w:t>
            </w:r>
          </w:p>
          <w:p w:rsidR="00FE502A" w:rsidRPr="00FE502A" w:rsidRDefault="00FE502A" w:rsidP="0013020E">
            <w:pPr>
              <w:jc w:val="center"/>
              <w:rPr>
                <w:sz w:val="12"/>
                <w:szCs w:val="16"/>
              </w:rPr>
            </w:pPr>
            <w:r w:rsidRPr="00FE502A">
              <w:rPr>
                <w:sz w:val="12"/>
                <w:szCs w:val="16"/>
              </w:rPr>
              <w:t>(Ф.И.О.)</w:t>
            </w:r>
          </w:p>
          <w:p w:rsidR="00FE502A" w:rsidRPr="00C57E55" w:rsidRDefault="00FE502A" w:rsidP="0013020E">
            <w:pPr>
              <w:jc w:val="center"/>
              <w:rPr>
                <w:sz w:val="16"/>
                <w:szCs w:val="16"/>
              </w:rPr>
            </w:pPr>
            <w:r w:rsidRPr="00C57E55">
              <w:rPr>
                <w:sz w:val="16"/>
                <w:szCs w:val="16"/>
              </w:rPr>
              <w:t>о регистрации захоронения _________________________________________________</w:t>
            </w:r>
          </w:p>
          <w:p w:rsidR="00FE502A" w:rsidRPr="00FE502A" w:rsidRDefault="00FE502A" w:rsidP="0013020E">
            <w:pPr>
              <w:jc w:val="center"/>
              <w:rPr>
                <w:sz w:val="12"/>
                <w:szCs w:val="16"/>
              </w:rPr>
            </w:pPr>
            <w:r w:rsidRPr="00FE502A">
              <w:rPr>
                <w:sz w:val="12"/>
                <w:szCs w:val="16"/>
              </w:rPr>
              <w:t>(Ф.И.О.)</w:t>
            </w:r>
          </w:p>
          <w:p w:rsidR="00FE502A" w:rsidRPr="00C57E55" w:rsidRDefault="00FE502A" w:rsidP="0013020E">
            <w:pPr>
              <w:jc w:val="center"/>
              <w:rPr>
                <w:sz w:val="16"/>
                <w:szCs w:val="16"/>
              </w:rPr>
            </w:pPr>
            <w:r w:rsidRPr="00C57E55">
              <w:rPr>
                <w:sz w:val="16"/>
                <w:szCs w:val="16"/>
              </w:rPr>
              <w:t>«_____»_________________ 2______ г.</w:t>
            </w:r>
          </w:p>
          <w:p w:rsidR="00FE502A" w:rsidRPr="00C57E55" w:rsidRDefault="00FE502A" w:rsidP="0013020E">
            <w:pPr>
              <w:jc w:val="center"/>
              <w:rPr>
                <w:sz w:val="16"/>
                <w:szCs w:val="16"/>
              </w:rPr>
            </w:pPr>
            <w:r w:rsidRPr="00C57E55">
              <w:rPr>
                <w:sz w:val="16"/>
                <w:szCs w:val="16"/>
              </w:rPr>
              <w:t>на_______________________________________________________________________</w:t>
            </w:r>
          </w:p>
          <w:p w:rsidR="00FE502A" w:rsidRPr="00FE502A" w:rsidRDefault="00FE502A" w:rsidP="0013020E">
            <w:pPr>
              <w:jc w:val="center"/>
              <w:rPr>
                <w:sz w:val="12"/>
                <w:szCs w:val="16"/>
              </w:rPr>
            </w:pPr>
            <w:r w:rsidRPr="00FE502A">
              <w:rPr>
                <w:sz w:val="12"/>
                <w:szCs w:val="16"/>
              </w:rPr>
              <w:t>(наименование кладбища)</w:t>
            </w:r>
          </w:p>
          <w:p w:rsidR="00FE502A" w:rsidRPr="00C57E55" w:rsidRDefault="00FE502A" w:rsidP="0013020E">
            <w:pPr>
              <w:jc w:val="center"/>
              <w:rPr>
                <w:sz w:val="16"/>
                <w:szCs w:val="16"/>
              </w:rPr>
            </w:pPr>
            <w:r w:rsidRPr="00C57E55">
              <w:rPr>
                <w:sz w:val="16"/>
                <w:szCs w:val="16"/>
              </w:rPr>
              <w:t>Сектор № _______________________, могила №___________________________</w:t>
            </w:r>
          </w:p>
          <w:p w:rsidR="00FE502A" w:rsidRPr="00C57E55" w:rsidRDefault="00FE502A" w:rsidP="0013020E">
            <w:pPr>
              <w:jc w:val="center"/>
              <w:rPr>
                <w:sz w:val="16"/>
                <w:szCs w:val="16"/>
              </w:rPr>
            </w:pPr>
          </w:p>
          <w:p w:rsidR="00FE502A" w:rsidRPr="00C57E55" w:rsidRDefault="00FE502A" w:rsidP="0013020E">
            <w:pPr>
              <w:jc w:val="center"/>
              <w:rPr>
                <w:sz w:val="16"/>
                <w:szCs w:val="16"/>
              </w:rPr>
            </w:pPr>
            <w:r w:rsidRPr="00C57E55">
              <w:rPr>
                <w:sz w:val="16"/>
                <w:szCs w:val="16"/>
              </w:rPr>
              <w:t>М.П. Заведующий кладбищем______________________________</w:t>
            </w:r>
          </w:p>
          <w:p w:rsidR="00FE502A" w:rsidRPr="00FE502A" w:rsidRDefault="00FE502A" w:rsidP="0013020E">
            <w:pPr>
              <w:jc w:val="center"/>
              <w:rPr>
                <w:sz w:val="12"/>
                <w:szCs w:val="16"/>
              </w:rPr>
            </w:pPr>
            <w:r w:rsidRPr="00FE502A">
              <w:rPr>
                <w:sz w:val="12"/>
                <w:szCs w:val="16"/>
              </w:rPr>
              <w:t xml:space="preserve"> (подпись, инициалы, фамилия)</w:t>
            </w:r>
          </w:p>
          <w:p w:rsidR="00FE502A" w:rsidRPr="00C57E55" w:rsidRDefault="00FE502A" w:rsidP="0013020E">
            <w:pPr>
              <w:jc w:val="center"/>
              <w:rPr>
                <w:sz w:val="16"/>
                <w:szCs w:val="16"/>
              </w:rPr>
            </w:pPr>
            <w:r w:rsidRPr="00C57E55">
              <w:rPr>
                <w:sz w:val="16"/>
                <w:szCs w:val="16"/>
              </w:rPr>
              <w:t>«______»________________________ 2_______г.</w:t>
            </w:r>
          </w:p>
          <w:p w:rsidR="00FE502A" w:rsidRPr="00C57E55" w:rsidRDefault="00FE502A" w:rsidP="0013020E">
            <w:pPr>
              <w:jc w:val="center"/>
              <w:rPr>
                <w:sz w:val="16"/>
                <w:szCs w:val="16"/>
              </w:rPr>
            </w:pPr>
          </w:p>
        </w:tc>
      </w:tr>
    </w:tbl>
    <w:p w:rsidR="00FE502A" w:rsidRPr="00C57E55" w:rsidRDefault="00FE502A" w:rsidP="00FE502A">
      <w:pPr>
        <w:jc w:val="center"/>
        <w:rPr>
          <w:sz w:val="16"/>
          <w:szCs w:val="16"/>
        </w:rPr>
      </w:pPr>
      <w:r>
        <w:rPr>
          <w:noProof/>
          <w:color w:val="000000"/>
          <w:sz w:val="16"/>
          <w:szCs w:val="16"/>
        </w:rPr>
        <mc:AlternateContent>
          <mc:Choice Requires="wps">
            <w:drawing>
              <wp:anchor distT="0" distB="0" distL="114300" distR="114300" simplePos="0" relativeHeight="251742208" behindDoc="0" locked="0" layoutInCell="1" allowOverlap="1" wp14:anchorId="365AF04D" wp14:editId="59C17C22">
                <wp:simplePos x="0" y="0"/>
                <wp:positionH relativeFrom="column">
                  <wp:posOffset>-126365</wp:posOffset>
                </wp:positionH>
                <wp:positionV relativeFrom="paragraph">
                  <wp:posOffset>53340</wp:posOffset>
                </wp:positionV>
                <wp:extent cx="6792595" cy="0"/>
                <wp:effectExtent l="0" t="19050" r="27305" b="3810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0" o:spid="_x0000_s1026" style="position:absolute;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4.2pt" to="52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" strokecolor="black [3213]" strokeweight="3.75pt">
                <v:stroke linestyle="thinThin"/>
              </v:line>
            </w:pict>
          </mc:Fallback>
        </mc:AlternateContent>
      </w:r>
    </w:p>
    <w:p w:rsidR="0013020E" w:rsidRPr="00CD144A" w:rsidRDefault="0013020E" w:rsidP="0013020E">
      <w:pPr>
        <w:jc w:val="center"/>
        <w:rPr>
          <w:b/>
          <w:sz w:val="16"/>
          <w:szCs w:val="16"/>
        </w:rPr>
      </w:pPr>
      <w:r w:rsidRPr="00CD144A">
        <w:rPr>
          <w:b/>
          <w:sz w:val="16"/>
          <w:szCs w:val="16"/>
        </w:rPr>
        <w:t>СОВЕТ ДЕПУТАТОВ</w:t>
      </w:r>
    </w:p>
    <w:p w:rsidR="0013020E" w:rsidRPr="00CD144A" w:rsidRDefault="0013020E" w:rsidP="0013020E">
      <w:pPr>
        <w:jc w:val="center"/>
        <w:rPr>
          <w:b/>
          <w:sz w:val="16"/>
          <w:szCs w:val="16"/>
        </w:rPr>
      </w:pPr>
      <w:r w:rsidRPr="00CD144A">
        <w:rPr>
          <w:b/>
          <w:sz w:val="16"/>
          <w:szCs w:val="16"/>
        </w:rPr>
        <w:t xml:space="preserve">ГОРОДА ТАТАРСКА </w:t>
      </w:r>
      <w:r w:rsidRPr="00CD144A">
        <w:rPr>
          <w:b/>
          <w:caps/>
          <w:sz w:val="16"/>
          <w:szCs w:val="16"/>
        </w:rPr>
        <w:t>Татарского района</w:t>
      </w:r>
    </w:p>
    <w:p w:rsidR="0013020E" w:rsidRPr="00CD144A" w:rsidRDefault="0013020E" w:rsidP="0013020E">
      <w:pPr>
        <w:jc w:val="center"/>
        <w:rPr>
          <w:b/>
          <w:sz w:val="16"/>
          <w:szCs w:val="16"/>
        </w:rPr>
      </w:pPr>
      <w:r w:rsidRPr="00CD144A">
        <w:rPr>
          <w:b/>
          <w:sz w:val="16"/>
          <w:szCs w:val="16"/>
        </w:rPr>
        <w:t>НОВОСИБИРСКОЙ ОБЛАСТИ</w:t>
      </w:r>
    </w:p>
    <w:p w:rsidR="0013020E" w:rsidRPr="00CD144A" w:rsidRDefault="0013020E" w:rsidP="0013020E">
      <w:pPr>
        <w:jc w:val="center"/>
        <w:rPr>
          <w:b/>
          <w:sz w:val="16"/>
          <w:szCs w:val="16"/>
        </w:rPr>
      </w:pPr>
      <w:r w:rsidRPr="00CD144A">
        <w:rPr>
          <w:b/>
          <w:sz w:val="16"/>
          <w:szCs w:val="16"/>
        </w:rPr>
        <w:t>(пятого созыва)</w:t>
      </w:r>
    </w:p>
    <w:p w:rsidR="0013020E" w:rsidRPr="00CD144A" w:rsidRDefault="0013020E" w:rsidP="0013020E">
      <w:pPr>
        <w:rPr>
          <w:sz w:val="16"/>
          <w:szCs w:val="16"/>
        </w:rPr>
      </w:pPr>
      <w:r w:rsidRPr="00CD144A">
        <w:rPr>
          <w:sz w:val="16"/>
          <w:szCs w:val="16"/>
        </w:rPr>
        <w:t xml:space="preserve"> </w:t>
      </w:r>
    </w:p>
    <w:p w:rsidR="0013020E" w:rsidRPr="00CD144A" w:rsidRDefault="0013020E" w:rsidP="0013020E">
      <w:pPr>
        <w:jc w:val="center"/>
        <w:rPr>
          <w:b/>
          <w:sz w:val="16"/>
          <w:szCs w:val="16"/>
        </w:rPr>
      </w:pPr>
      <w:r w:rsidRPr="00CD144A">
        <w:rPr>
          <w:b/>
          <w:sz w:val="16"/>
          <w:szCs w:val="16"/>
        </w:rPr>
        <w:t>РЕШЕНИЕ №351</w:t>
      </w:r>
    </w:p>
    <w:p w:rsidR="0013020E" w:rsidRPr="00CD144A" w:rsidRDefault="0013020E" w:rsidP="0013020E">
      <w:pPr>
        <w:jc w:val="center"/>
        <w:rPr>
          <w:bCs/>
          <w:sz w:val="16"/>
          <w:szCs w:val="16"/>
        </w:rPr>
      </w:pPr>
      <w:r w:rsidRPr="00CD144A">
        <w:rPr>
          <w:bCs/>
          <w:sz w:val="16"/>
          <w:szCs w:val="16"/>
        </w:rPr>
        <w:t>(Двенадцатая очередная сессия)</w:t>
      </w:r>
    </w:p>
    <w:p w:rsidR="0013020E" w:rsidRPr="00CD144A" w:rsidRDefault="0013020E" w:rsidP="0013020E">
      <w:pPr>
        <w:jc w:val="center"/>
        <w:rPr>
          <w:sz w:val="16"/>
          <w:szCs w:val="16"/>
        </w:rPr>
      </w:pPr>
      <w:r>
        <w:rPr>
          <w:sz w:val="16"/>
          <w:szCs w:val="16"/>
        </w:rPr>
        <w:t>от 28.10.</w:t>
      </w:r>
      <w:r w:rsidRPr="00CD144A">
        <w:rPr>
          <w:sz w:val="16"/>
          <w:szCs w:val="16"/>
        </w:rPr>
        <w:t xml:space="preserve">2022 года </w:t>
      </w:r>
      <w:r>
        <w:rPr>
          <w:sz w:val="16"/>
          <w:szCs w:val="16"/>
        </w:rPr>
        <w:t xml:space="preserve">                                                                                                                                                                                                                    </w:t>
      </w:r>
      <w:r w:rsidRPr="00CD144A">
        <w:rPr>
          <w:sz w:val="16"/>
          <w:szCs w:val="16"/>
        </w:rPr>
        <w:t>г. Татарск</w:t>
      </w:r>
    </w:p>
    <w:p w:rsidR="0013020E" w:rsidRPr="00CD144A" w:rsidRDefault="0013020E" w:rsidP="0013020E">
      <w:pPr>
        <w:pStyle w:val="a9"/>
        <w:tabs>
          <w:tab w:val="left" w:pos="0"/>
        </w:tabs>
        <w:jc w:val="center"/>
        <w:rPr>
          <w:sz w:val="16"/>
          <w:szCs w:val="16"/>
        </w:rPr>
      </w:pPr>
    </w:p>
    <w:p w:rsidR="0013020E" w:rsidRPr="00CD144A" w:rsidRDefault="0013020E" w:rsidP="0013020E">
      <w:pPr>
        <w:pStyle w:val="a9"/>
        <w:tabs>
          <w:tab w:val="left" w:pos="0"/>
        </w:tabs>
        <w:jc w:val="center"/>
        <w:rPr>
          <w:b/>
          <w:sz w:val="16"/>
          <w:szCs w:val="16"/>
        </w:rPr>
      </w:pPr>
      <w:r w:rsidRPr="00CD144A">
        <w:rPr>
          <w:b/>
          <w:sz w:val="16"/>
          <w:szCs w:val="16"/>
        </w:rPr>
        <w:t xml:space="preserve">О назначении публичных слушаний по обсуждению </w:t>
      </w:r>
      <w:proofErr w:type="gramStart"/>
      <w:r w:rsidRPr="00CD144A">
        <w:rPr>
          <w:b/>
          <w:sz w:val="16"/>
          <w:szCs w:val="16"/>
        </w:rPr>
        <w:t>проекта плана социально-экономического развития города Татарска Татарского района Новосибирской области</w:t>
      </w:r>
      <w:proofErr w:type="gramEnd"/>
      <w:r w:rsidRPr="00CD144A">
        <w:rPr>
          <w:b/>
          <w:sz w:val="16"/>
          <w:szCs w:val="16"/>
        </w:rPr>
        <w:t xml:space="preserve"> на 2023 год, на плановый период 2024 и 2025 годов</w:t>
      </w:r>
    </w:p>
    <w:p w:rsidR="0013020E" w:rsidRPr="00CD144A" w:rsidRDefault="0013020E" w:rsidP="0013020E">
      <w:pPr>
        <w:pStyle w:val="a9"/>
        <w:tabs>
          <w:tab w:val="left" w:pos="0"/>
        </w:tabs>
        <w:rPr>
          <w:sz w:val="16"/>
          <w:szCs w:val="16"/>
        </w:rPr>
      </w:pPr>
    </w:p>
    <w:p w:rsidR="0013020E" w:rsidRPr="00CD144A" w:rsidRDefault="0013020E" w:rsidP="0013020E">
      <w:pPr>
        <w:pStyle w:val="a9"/>
        <w:tabs>
          <w:tab w:val="left" w:pos="0"/>
        </w:tabs>
        <w:ind w:firstLine="284"/>
        <w:rPr>
          <w:sz w:val="16"/>
          <w:szCs w:val="16"/>
        </w:rPr>
      </w:pPr>
      <w:proofErr w:type="gramStart"/>
      <w:r w:rsidRPr="00CD144A">
        <w:rPr>
          <w:sz w:val="16"/>
          <w:szCs w:val="16"/>
        </w:rPr>
        <w:t>Руководствуясь Уставом города Татарска Татарского района Новосибирской области, Федеральным законом от 06.10.2003 года № 131-ФЗ «Об общих принципах организации местного самоуправления в Российской Федерации», Положением о порядке проведения публичных слушаний в городе Татарске Новосибирской области, утвержденным решением восьмой сессии Совета депутатов муниципального образования города Татарска Татарского района Новосибирской области (второго созыва) от 15.11.2006 года (в новой редакции), в целях реализации прав</w:t>
      </w:r>
      <w:proofErr w:type="gramEnd"/>
      <w:r w:rsidRPr="00CD144A">
        <w:rPr>
          <w:sz w:val="16"/>
          <w:szCs w:val="16"/>
        </w:rPr>
        <w:t xml:space="preserve"> жителей города Татарска Татарского района Новосибирской области на участие в местном самоуправлении, Совет </w:t>
      </w:r>
      <w:proofErr w:type="gramStart"/>
      <w:r w:rsidRPr="00CD144A">
        <w:rPr>
          <w:sz w:val="16"/>
          <w:szCs w:val="16"/>
        </w:rPr>
        <w:t>депутатов города Татарска Татарского района Новосибирской области</w:t>
      </w:r>
      <w:proofErr w:type="gramEnd"/>
      <w:r w:rsidRPr="00CD144A">
        <w:rPr>
          <w:sz w:val="16"/>
          <w:szCs w:val="16"/>
        </w:rPr>
        <w:t xml:space="preserve"> </w:t>
      </w:r>
    </w:p>
    <w:p w:rsidR="0013020E" w:rsidRPr="00CD144A" w:rsidRDefault="0013020E" w:rsidP="0013020E">
      <w:pPr>
        <w:pStyle w:val="a9"/>
        <w:tabs>
          <w:tab w:val="left" w:pos="0"/>
        </w:tabs>
        <w:ind w:firstLine="284"/>
        <w:rPr>
          <w:sz w:val="16"/>
          <w:szCs w:val="16"/>
        </w:rPr>
      </w:pPr>
      <w:r w:rsidRPr="00CD144A">
        <w:rPr>
          <w:sz w:val="16"/>
          <w:szCs w:val="16"/>
        </w:rPr>
        <w:t>РЕШИЛ:</w:t>
      </w:r>
    </w:p>
    <w:p w:rsidR="0013020E" w:rsidRPr="00CD144A" w:rsidRDefault="0013020E" w:rsidP="0013020E">
      <w:pPr>
        <w:ind w:firstLine="284"/>
        <w:jc w:val="both"/>
        <w:rPr>
          <w:sz w:val="16"/>
          <w:szCs w:val="16"/>
        </w:rPr>
      </w:pPr>
      <w:r w:rsidRPr="00CD144A">
        <w:rPr>
          <w:sz w:val="16"/>
          <w:szCs w:val="16"/>
        </w:rPr>
        <w:t xml:space="preserve">1. Назначить публичные слушания по обсуждению </w:t>
      </w:r>
      <w:proofErr w:type="gramStart"/>
      <w:r w:rsidRPr="00CD144A">
        <w:rPr>
          <w:sz w:val="16"/>
          <w:szCs w:val="16"/>
        </w:rPr>
        <w:t>проекта плана социально-экономического развития города Татарска Татарского района Новосибирской области</w:t>
      </w:r>
      <w:proofErr w:type="gramEnd"/>
      <w:r w:rsidRPr="00CD144A">
        <w:rPr>
          <w:sz w:val="16"/>
          <w:szCs w:val="16"/>
        </w:rPr>
        <w:t xml:space="preserve"> на 2023 год, на плановый период 2024 и 2025 годов.</w:t>
      </w:r>
    </w:p>
    <w:p w:rsidR="0013020E" w:rsidRPr="00CD144A" w:rsidRDefault="0013020E" w:rsidP="0013020E">
      <w:pPr>
        <w:ind w:firstLine="284"/>
        <w:jc w:val="both"/>
        <w:rPr>
          <w:sz w:val="16"/>
          <w:szCs w:val="16"/>
        </w:rPr>
      </w:pPr>
      <w:r w:rsidRPr="00CD144A">
        <w:rPr>
          <w:sz w:val="16"/>
          <w:szCs w:val="16"/>
        </w:rPr>
        <w:t xml:space="preserve">2. Определить дату проведения публичных слушаний в городе Татарске Новосибирской области 16декабря 2022 года в 15:00 в большом зале </w:t>
      </w:r>
      <w:proofErr w:type="gramStart"/>
      <w:r w:rsidRPr="00CD144A">
        <w:rPr>
          <w:sz w:val="16"/>
          <w:szCs w:val="16"/>
        </w:rPr>
        <w:t>администрации города Татарска Татарского района Новосибирской области</w:t>
      </w:r>
      <w:proofErr w:type="gramEnd"/>
      <w:r w:rsidRPr="00CD144A">
        <w:rPr>
          <w:sz w:val="16"/>
          <w:szCs w:val="16"/>
        </w:rPr>
        <w:t>.</w:t>
      </w:r>
    </w:p>
    <w:p w:rsidR="0013020E" w:rsidRPr="00CD144A" w:rsidRDefault="0013020E" w:rsidP="0013020E">
      <w:pPr>
        <w:ind w:firstLine="284"/>
        <w:jc w:val="both"/>
        <w:rPr>
          <w:sz w:val="16"/>
          <w:szCs w:val="16"/>
        </w:rPr>
      </w:pPr>
      <w:r w:rsidRPr="00CD144A">
        <w:rPr>
          <w:sz w:val="16"/>
          <w:szCs w:val="16"/>
        </w:rPr>
        <w:t>3.Утвердить рабочую группу по проведению публичных слушаний в составе:</w:t>
      </w:r>
    </w:p>
    <w:tbl>
      <w:tblPr>
        <w:tblW w:w="0" w:type="auto"/>
        <w:jc w:val="center"/>
        <w:tblInd w:w="-1011" w:type="dxa"/>
        <w:tblLook w:val="04A0" w:firstRow="1" w:lastRow="0" w:firstColumn="1" w:lastColumn="0" w:noHBand="0" w:noVBand="1"/>
      </w:tblPr>
      <w:tblGrid>
        <w:gridCol w:w="1479"/>
        <w:gridCol w:w="9102"/>
      </w:tblGrid>
      <w:tr w:rsidR="0013020E" w:rsidRPr="00CD144A" w:rsidTr="0013020E">
        <w:trPr>
          <w:jc w:val="center"/>
        </w:trPr>
        <w:tc>
          <w:tcPr>
            <w:tcW w:w="1479" w:type="dxa"/>
            <w:shd w:val="clear" w:color="auto" w:fill="auto"/>
          </w:tcPr>
          <w:p w:rsidR="0013020E" w:rsidRPr="00CD144A" w:rsidRDefault="0013020E" w:rsidP="0013020E">
            <w:pPr>
              <w:jc w:val="both"/>
              <w:rPr>
                <w:sz w:val="16"/>
                <w:szCs w:val="16"/>
              </w:rPr>
            </w:pPr>
            <w:r w:rsidRPr="00CD144A">
              <w:rPr>
                <w:sz w:val="16"/>
                <w:szCs w:val="16"/>
              </w:rPr>
              <w:t>Баранова Т.В.</w:t>
            </w:r>
          </w:p>
        </w:tc>
        <w:tc>
          <w:tcPr>
            <w:tcW w:w="9102" w:type="dxa"/>
            <w:shd w:val="clear" w:color="auto" w:fill="auto"/>
          </w:tcPr>
          <w:p w:rsidR="0013020E" w:rsidRPr="00CD144A" w:rsidRDefault="0013020E" w:rsidP="0013020E">
            <w:pPr>
              <w:jc w:val="both"/>
              <w:rPr>
                <w:sz w:val="16"/>
                <w:szCs w:val="16"/>
              </w:rPr>
            </w:pPr>
            <w:r w:rsidRPr="00CD144A">
              <w:rPr>
                <w:sz w:val="16"/>
                <w:szCs w:val="16"/>
              </w:rPr>
              <w:t xml:space="preserve">- председатель </w:t>
            </w:r>
            <w:proofErr w:type="gramStart"/>
            <w:r w:rsidRPr="00CD144A">
              <w:rPr>
                <w:sz w:val="16"/>
                <w:szCs w:val="16"/>
              </w:rPr>
              <w:t>Совета депутатов города Татарска Татарского района Новосибирской области</w:t>
            </w:r>
            <w:proofErr w:type="gramEnd"/>
            <w:r w:rsidRPr="00CD144A">
              <w:rPr>
                <w:sz w:val="16"/>
                <w:szCs w:val="16"/>
              </w:rPr>
              <w:t>;</w:t>
            </w:r>
          </w:p>
        </w:tc>
      </w:tr>
      <w:tr w:rsidR="0013020E" w:rsidRPr="00CD144A" w:rsidTr="0013020E">
        <w:trPr>
          <w:jc w:val="center"/>
        </w:trPr>
        <w:tc>
          <w:tcPr>
            <w:tcW w:w="1479" w:type="dxa"/>
            <w:shd w:val="clear" w:color="auto" w:fill="auto"/>
          </w:tcPr>
          <w:p w:rsidR="0013020E" w:rsidRPr="00CD144A" w:rsidRDefault="0013020E" w:rsidP="0013020E">
            <w:pPr>
              <w:jc w:val="both"/>
              <w:rPr>
                <w:sz w:val="16"/>
                <w:szCs w:val="16"/>
              </w:rPr>
            </w:pPr>
            <w:r w:rsidRPr="00CD144A">
              <w:rPr>
                <w:sz w:val="16"/>
                <w:szCs w:val="16"/>
              </w:rPr>
              <w:t>Нефедова А.В.</w:t>
            </w:r>
          </w:p>
        </w:tc>
        <w:tc>
          <w:tcPr>
            <w:tcW w:w="9102" w:type="dxa"/>
            <w:shd w:val="clear" w:color="auto" w:fill="auto"/>
          </w:tcPr>
          <w:p w:rsidR="0013020E" w:rsidRPr="00CD144A" w:rsidRDefault="0013020E" w:rsidP="0013020E">
            <w:pPr>
              <w:jc w:val="both"/>
              <w:rPr>
                <w:sz w:val="16"/>
                <w:szCs w:val="16"/>
              </w:rPr>
            </w:pPr>
            <w:r w:rsidRPr="00CD144A">
              <w:rPr>
                <w:sz w:val="16"/>
                <w:szCs w:val="16"/>
              </w:rPr>
              <w:t xml:space="preserve">- председатель комиссии по бюджетной, налоговой, финансово-кредитной политики и управления имуществом Совета </w:t>
            </w:r>
            <w:proofErr w:type="gramStart"/>
            <w:r w:rsidRPr="00CD144A">
              <w:rPr>
                <w:sz w:val="16"/>
                <w:szCs w:val="16"/>
              </w:rPr>
              <w:t>депутатов города Татарска Татарского района Новосибирской области</w:t>
            </w:r>
            <w:proofErr w:type="gramEnd"/>
            <w:r w:rsidRPr="00CD144A">
              <w:rPr>
                <w:sz w:val="16"/>
                <w:szCs w:val="16"/>
              </w:rPr>
              <w:t>;</w:t>
            </w:r>
          </w:p>
        </w:tc>
      </w:tr>
      <w:tr w:rsidR="0013020E" w:rsidRPr="00CD144A" w:rsidTr="0013020E">
        <w:trPr>
          <w:jc w:val="center"/>
        </w:trPr>
        <w:tc>
          <w:tcPr>
            <w:tcW w:w="1479" w:type="dxa"/>
            <w:shd w:val="clear" w:color="auto" w:fill="auto"/>
          </w:tcPr>
          <w:p w:rsidR="0013020E" w:rsidRPr="00CD144A" w:rsidRDefault="0013020E" w:rsidP="0013020E">
            <w:pPr>
              <w:jc w:val="both"/>
              <w:rPr>
                <w:sz w:val="16"/>
                <w:szCs w:val="16"/>
              </w:rPr>
            </w:pPr>
            <w:r w:rsidRPr="00CD144A">
              <w:rPr>
                <w:sz w:val="16"/>
                <w:szCs w:val="16"/>
              </w:rPr>
              <w:t>Кузнецова Л.Л.</w:t>
            </w:r>
          </w:p>
        </w:tc>
        <w:tc>
          <w:tcPr>
            <w:tcW w:w="9102" w:type="dxa"/>
            <w:shd w:val="clear" w:color="auto" w:fill="auto"/>
          </w:tcPr>
          <w:p w:rsidR="0013020E" w:rsidRPr="00CD144A" w:rsidRDefault="0013020E" w:rsidP="0013020E">
            <w:pPr>
              <w:jc w:val="both"/>
              <w:rPr>
                <w:sz w:val="16"/>
                <w:szCs w:val="16"/>
              </w:rPr>
            </w:pPr>
            <w:r w:rsidRPr="00CD144A">
              <w:rPr>
                <w:sz w:val="16"/>
                <w:szCs w:val="16"/>
              </w:rPr>
              <w:t xml:space="preserve">- заместитель </w:t>
            </w:r>
            <w:proofErr w:type="gramStart"/>
            <w:r w:rsidRPr="00CD144A">
              <w:rPr>
                <w:sz w:val="16"/>
                <w:szCs w:val="16"/>
              </w:rPr>
              <w:t>главы администрации города Татарска Татарского района Новосибирской области</w:t>
            </w:r>
            <w:proofErr w:type="gramEnd"/>
            <w:r w:rsidRPr="00CD144A">
              <w:rPr>
                <w:sz w:val="16"/>
                <w:szCs w:val="16"/>
              </w:rPr>
              <w:t>;</w:t>
            </w:r>
          </w:p>
        </w:tc>
      </w:tr>
      <w:tr w:rsidR="0013020E" w:rsidRPr="00CD144A" w:rsidTr="0013020E">
        <w:trPr>
          <w:jc w:val="center"/>
        </w:trPr>
        <w:tc>
          <w:tcPr>
            <w:tcW w:w="1479" w:type="dxa"/>
            <w:shd w:val="clear" w:color="auto" w:fill="auto"/>
          </w:tcPr>
          <w:p w:rsidR="0013020E" w:rsidRPr="00CD144A" w:rsidRDefault="0013020E" w:rsidP="0013020E">
            <w:pPr>
              <w:jc w:val="both"/>
              <w:rPr>
                <w:sz w:val="16"/>
                <w:szCs w:val="16"/>
              </w:rPr>
            </w:pPr>
            <w:r w:rsidRPr="00CD144A">
              <w:rPr>
                <w:sz w:val="16"/>
                <w:szCs w:val="16"/>
              </w:rPr>
              <w:t>Коновалова Ю.Ю.</w:t>
            </w:r>
          </w:p>
        </w:tc>
        <w:tc>
          <w:tcPr>
            <w:tcW w:w="9102" w:type="dxa"/>
            <w:shd w:val="clear" w:color="auto" w:fill="auto"/>
          </w:tcPr>
          <w:p w:rsidR="0013020E" w:rsidRPr="00CD144A" w:rsidRDefault="0013020E" w:rsidP="0013020E">
            <w:pPr>
              <w:jc w:val="both"/>
              <w:rPr>
                <w:sz w:val="16"/>
                <w:szCs w:val="16"/>
              </w:rPr>
            </w:pPr>
            <w:r w:rsidRPr="00CD144A">
              <w:rPr>
                <w:sz w:val="16"/>
                <w:szCs w:val="16"/>
              </w:rPr>
              <w:t xml:space="preserve">- начальник отдела экономики, имущества и земельных отношений </w:t>
            </w:r>
            <w:proofErr w:type="gramStart"/>
            <w:r w:rsidRPr="00CD144A">
              <w:rPr>
                <w:sz w:val="16"/>
                <w:szCs w:val="16"/>
              </w:rPr>
              <w:t>администрации города Татарска Татарского района Новосибирской области</w:t>
            </w:r>
            <w:proofErr w:type="gramEnd"/>
            <w:r w:rsidRPr="00CD144A">
              <w:rPr>
                <w:sz w:val="16"/>
                <w:szCs w:val="16"/>
              </w:rPr>
              <w:t>;</w:t>
            </w:r>
          </w:p>
        </w:tc>
      </w:tr>
      <w:tr w:rsidR="0013020E" w:rsidRPr="00CD144A" w:rsidTr="0013020E">
        <w:trPr>
          <w:jc w:val="center"/>
        </w:trPr>
        <w:tc>
          <w:tcPr>
            <w:tcW w:w="1479" w:type="dxa"/>
            <w:shd w:val="clear" w:color="auto" w:fill="auto"/>
          </w:tcPr>
          <w:p w:rsidR="0013020E" w:rsidRPr="00CD144A" w:rsidRDefault="0013020E" w:rsidP="0013020E">
            <w:pPr>
              <w:jc w:val="both"/>
              <w:rPr>
                <w:sz w:val="16"/>
                <w:szCs w:val="16"/>
              </w:rPr>
            </w:pPr>
            <w:proofErr w:type="spellStart"/>
            <w:r w:rsidRPr="00CD144A">
              <w:rPr>
                <w:sz w:val="16"/>
                <w:szCs w:val="16"/>
              </w:rPr>
              <w:t>Колотилина</w:t>
            </w:r>
            <w:proofErr w:type="spellEnd"/>
            <w:r w:rsidRPr="00CD144A">
              <w:rPr>
                <w:sz w:val="16"/>
                <w:szCs w:val="16"/>
              </w:rPr>
              <w:t xml:space="preserve"> Т.В.</w:t>
            </w:r>
          </w:p>
        </w:tc>
        <w:tc>
          <w:tcPr>
            <w:tcW w:w="9102" w:type="dxa"/>
            <w:shd w:val="clear" w:color="auto" w:fill="auto"/>
          </w:tcPr>
          <w:p w:rsidR="0013020E" w:rsidRPr="00CD144A" w:rsidRDefault="0013020E" w:rsidP="0013020E">
            <w:pPr>
              <w:jc w:val="both"/>
              <w:rPr>
                <w:spacing w:val="-8"/>
                <w:sz w:val="16"/>
                <w:szCs w:val="16"/>
              </w:rPr>
            </w:pPr>
            <w:r w:rsidRPr="00CD144A">
              <w:rPr>
                <w:spacing w:val="-8"/>
                <w:sz w:val="16"/>
                <w:szCs w:val="16"/>
              </w:rPr>
              <w:t xml:space="preserve">- ведущий специалист отдела экономики, имущества и земельных отношений </w:t>
            </w:r>
            <w:proofErr w:type="gramStart"/>
            <w:r w:rsidRPr="00CD144A">
              <w:rPr>
                <w:spacing w:val="-8"/>
                <w:sz w:val="16"/>
                <w:szCs w:val="16"/>
              </w:rPr>
              <w:t>администрации города Татарска Татарского района Новосибирской области</w:t>
            </w:r>
            <w:proofErr w:type="gramEnd"/>
            <w:r w:rsidRPr="00CD144A">
              <w:rPr>
                <w:spacing w:val="-8"/>
                <w:sz w:val="16"/>
                <w:szCs w:val="16"/>
              </w:rPr>
              <w:t>.</w:t>
            </w:r>
          </w:p>
        </w:tc>
      </w:tr>
    </w:tbl>
    <w:p w:rsidR="0013020E" w:rsidRPr="00CD144A" w:rsidRDefault="0013020E" w:rsidP="0013020E">
      <w:pPr>
        <w:ind w:firstLine="284"/>
        <w:rPr>
          <w:sz w:val="16"/>
          <w:szCs w:val="16"/>
        </w:rPr>
      </w:pPr>
      <w:r w:rsidRPr="00CD144A">
        <w:rPr>
          <w:sz w:val="16"/>
          <w:szCs w:val="16"/>
        </w:rPr>
        <w:t xml:space="preserve"> 4. Настоящее решение опубликовать в «Бюллетене </w:t>
      </w:r>
      <w:proofErr w:type="gramStart"/>
      <w:r w:rsidRPr="00CD144A">
        <w:rPr>
          <w:sz w:val="16"/>
          <w:szCs w:val="16"/>
        </w:rPr>
        <w:t>органов местного самоуправления города Татарска Татарского района Новосибирской</w:t>
      </w:r>
      <w:proofErr w:type="gramEnd"/>
      <w:r w:rsidRPr="00CD144A">
        <w:rPr>
          <w:sz w:val="16"/>
          <w:szCs w:val="16"/>
        </w:rPr>
        <w:t xml:space="preserve"> области» и разместить на официальном сайте администрации города Татарска Татарского района Новосибирской области. </w:t>
      </w:r>
    </w:p>
    <w:p w:rsidR="0013020E" w:rsidRPr="00CD144A" w:rsidRDefault="0013020E" w:rsidP="0013020E">
      <w:pPr>
        <w:ind w:firstLine="284"/>
        <w:jc w:val="both"/>
        <w:rPr>
          <w:sz w:val="16"/>
          <w:szCs w:val="16"/>
        </w:rPr>
      </w:pPr>
      <w:r w:rsidRPr="00CD144A">
        <w:rPr>
          <w:sz w:val="16"/>
          <w:szCs w:val="16"/>
        </w:rPr>
        <w:t xml:space="preserve">5. Настоящее решение вступает в силу со дня его официального опубликования в Бюллетене </w:t>
      </w:r>
      <w:proofErr w:type="gramStart"/>
      <w:r w:rsidRPr="00CD144A">
        <w:rPr>
          <w:sz w:val="16"/>
          <w:szCs w:val="16"/>
        </w:rPr>
        <w:t>органов местного самоуправления города Татарска Татарского района Новосибирской области</w:t>
      </w:r>
      <w:proofErr w:type="gramEnd"/>
      <w:r w:rsidRPr="00CD144A">
        <w:rPr>
          <w:sz w:val="16"/>
          <w:szCs w:val="16"/>
        </w:rPr>
        <w:t xml:space="preserve"> и размещения на официальном сайте администрации города Татарска Татарского района Новосибирской области.</w:t>
      </w:r>
    </w:p>
    <w:p w:rsidR="0013020E" w:rsidRDefault="0013020E" w:rsidP="0013020E">
      <w:pPr>
        <w:ind w:firstLine="284"/>
        <w:jc w:val="both"/>
        <w:rPr>
          <w:sz w:val="16"/>
          <w:szCs w:val="16"/>
        </w:rPr>
      </w:pPr>
      <w:r w:rsidRPr="00CD144A">
        <w:rPr>
          <w:sz w:val="16"/>
          <w:szCs w:val="16"/>
        </w:rPr>
        <w:t xml:space="preserve">6.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CD144A">
        <w:rPr>
          <w:sz w:val="16"/>
          <w:szCs w:val="16"/>
        </w:rPr>
        <w:t>Совета депутатов города Татарска Татарского района Новосибирской области</w:t>
      </w:r>
      <w:proofErr w:type="gramEnd"/>
      <w:r w:rsidRPr="00CD144A">
        <w:rPr>
          <w:sz w:val="16"/>
          <w:szCs w:val="16"/>
        </w:rPr>
        <w:t xml:space="preserve"> и заместителя главы администрации города Татарска Татарского района Новосибирской области.</w:t>
      </w:r>
    </w:p>
    <w:p w:rsidR="0013020E" w:rsidRPr="00CD144A" w:rsidRDefault="0013020E" w:rsidP="0013020E">
      <w:pPr>
        <w:ind w:firstLine="284"/>
        <w:jc w:val="both"/>
        <w:rPr>
          <w:sz w:val="16"/>
          <w:szCs w:val="16"/>
        </w:rPr>
      </w:pPr>
    </w:p>
    <w:tbl>
      <w:tblPr>
        <w:tblW w:w="4948" w:type="pct"/>
        <w:tblLook w:val="04A0" w:firstRow="1" w:lastRow="0" w:firstColumn="1" w:lastColumn="0" w:noHBand="0" w:noVBand="1"/>
      </w:tblPr>
      <w:tblGrid>
        <w:gridCol w:w="5773"/>
        <w:gridCol w:w="4792"/>
      </w:tblGrid>
      <w:tr w:rsidR="0013020E" w:rsidRPr="00CD144A" w:rsidTr="0013020E">
        <w:tc>
          <w:tcPr>
            <w:tcW w:w="2732" w:type="pct"/>
            <w:shd w:val="clear" w:color="auto" w:fill="auto"/>
          </w:tcPr>
          <w:p w:rsidR="0013020E" w:rsidRPr="00CD144A" w:rsidRDefault="0013020E" w:rsidP="0013020E">
            <w:pPr>
              <w:rPr>
                <w:sz w:val="16"/>
                <w:szCs w:val="16"/>
              </w:rPr>
            </w:pPr>
            <w:proofErr w:type="spellStart"/>
            <w:r w:rsidRPr="00CD144A">
              <w:rPr>
                <w:sz w:val="16"/>
                <w:szCs w:val="16"/>
              </w:rPr>
              <w:t>и.о</w:t>
            </w:r>
            <w:proofErr w:type="spellEnd"/>
            <w:r w:rsidRPr="00CD144A">
              <w:rPr>
                <w:sz w:val="16"/>
                <w:szCs w:val="16"/>
              </w:rPr>
              <w:t xml:space="preserve">. Главы города Татарска </w:t>
            </w:r>
          </w:p>
          <w:p w:rsidR="0013020E" w:rsidRPr="00CD144A" w:rsidRDefault="0013020E" w:rsidP="0013020E">
            <w:pPr>
              <w:rPr>
                <w:sz w:val="16"/>
                <w:szCs w:val="16"/>
              </w:rPr>
            </w:pPr>
            <w:r w:rsidRPr="00CD144A">
              <w:rPr>
                <w:sz w:val="16"/>
                <w:szCs w:val="16"/>
              </w:rPr>
              <w:t xml:space="preserve">Татарского района </w:t>
            </w:r>
          </w:p>
          <w:p w:rsidR="0013020E" w:rsidRPr="00CD144A" w:rsidRDefault="0013020E" w:rsidP="0013020E">
            <w:pPr>
              <w:rPr>
                <w:sz w:val="16"/>
                <w:szCs w:val="16"/>
              </w:rPr>
            </w:pPr>
            <w:r w:rsidRPr="00CD144A">
              <w:rPr>
                <w:sz w:val="16"/>
                <w:szCs w:val="16"/>
              </w:rPr>
              <w:t xml:space="preserve">Новосибирской области </w:t>
            </w:r>
          </w:p>
          <w:p w:rsidR="0013020E" w:rsidRPr="00CD144A" w:rsidRDefault="0013020E" w:rsidP="0013020E">
            <w:pPr>
              <w:rPr>
                <w:sz w:val="16"/>
                <w:szCs w:val="16"/>
              </w:rPr>
            </w:pPr>
          </w:p>
        </w:tc>
        <w:tc>
          <w:tcPr>
            <w:tcW w:w="2268" w:type="pct"/>
            <w:shd w:val="clear" w:color="auto" w:fill="auto"/>
          </w:tcPr>
          <w:p w:rsidR="0013020E" w:rsidRPr="00CD144A" w:rsidRDefault="0013020E" w:rsidP="0013020E">
            <w:pPr>
              <w:rPr>
                <w:sz w:val="16"/>
                <w:szCs w:val="16"/>
              </w:rPr>
            </w:pPr>
            <w:r w:rsidRPr="00CD144A">
              <w:rPr>
                <w:sz w:val="16"/>
                <w:szCs w:val="16"/>
              </w:rPr>
              <w:t>Председатель Совета депутатов</w:t>
            </w:r>
          </w:p>
          <w:p w:rsidR="0013020E" w:rsidRPr="00CD144A" w:rsidRDefault="0013020E" w:rsidP="0013020E">
            <w:pPr>
              <w:rPr>
                <w:sz w:val="16"/>
                <w:szCs w:val="16"/>
              </w:rPr>
            </w:pPr>
            <w:r w:rsidRPr="00CD144A">
              <w:rPr>
                <w:sz w:val="16"/>
                <w:szCs w:val="16"/>
              </w:rPr>
              <w:t>города Татарска Татарского района Новосибирской области</w:t>
            </w:r>
          </w:p>
        </w:tc>
      </w:tr>
      <w:tr w:rsidR="0013020E" w:rsidRPr="00CD144A" w:rsidTr="0013020E">
        <w:tc>
          <w:tcPr>
            <w:tcW w:w="2732" w:type="pct"/>
            <w:shd w:val="clear" w:color="auto" w:fill="auto"/>
          </w:tcPr>
          <w:p w:rsidR="0013020E" w:rsidRPr="00CD144A" w:rsidRDefault="0013020E" w:rsidP="0013020E">
            <w:pPr>
              <w:rPr>
                <w:sz w:val="16"/>
                <w:szCs w:val="16"/>
              </w:rPr>
            </w:pPr>
            <w:r w:rsidRPr="00CD144A">
              <w:rPr>
                <w:sz w:val="16"/>
                <w:szCs w:val="16"/>
              </w:rPr>
              <w:t xml:space="preserve"> В.Ю. Барбашин</w:t>
            </w:r>
          </w:p>
        </w:tc>
        <w:tc>
          <w:tcPr>
            <w:tcW w:w="2268" w:type="pct"/>
            <w:shd w:val="clear" w:color="auto" w:fill="auto"/>
          </w:tcPr>
          <w:p w:rsidR="0013020E" w:rsidRPr="00CD144A" w:rsidRDefault="0013020E" w:rsidP="0013020E">
            <w:pPr>
              <w:rPr>
                <w:sz w:val="16"/>
                <w:szCs w:val="16"/>
              </w:rPr>
            </w:pPr>
            <w:r w:rsidRPr="00CD144A">
              <w:rPr>
                <w:sz w:val="16"/>
                <w:szCs w:val="16"/>
              </w:rPr>
              <w:t xml:space="preserve"> Т. В. Баранова</w:t>
            </w:r>
          </w:p>
        </w:tc>
      </w:tr>
    </w:tbl>
    <w:p w:rsidR="005413B8" w:rsidRPr="00C57E55" w:rsidRDefault="005413B8" w:rsidP="005413B8">
      <w:pPr>
        <w:rPr>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781368" w:rsidRDefault="00781368" w:rsidP="005D2A1C">
      <w:pPr>
        <w:jc w:val="both"/>
        <w:rPr>
          <w:b/>
          <w:sz w:val="16"/>
          <w:szCs w:val="16"/>
        </w:rPr>
      </w:pPr>
    </w:p>
    <w:p w:rsidR="00831572" w:rsidRDefault="00831572" w:rsidP="005D2A1C">
      <w:pPr>
        <w:jc w:val="both"/>
        <w:rPr>
          <w:b/>
          <w:sz w:val="16"/>
          <w:szCs w:val="16"/>
        </w:rPr>
      </w:pPr>
    </w:p>
    <w:p w:rsidR="000A0261" w:rsidRDefault="000A0261" w:rsidP="005D2A1C">
      <w:pPr>
        <w:jc w:val="both"/>
        <w:rPr>
          <w:b/>
          <w:sz w:val="16"/>
          <w:szCs w:val="16"/>
        </w:rPr>
      </w:pPr>
    </w:p>
    <w:p w:rsidR="000A0261" w:rsidRDefault="000A0261" w:rsidP="005D2A1C">
      <w:pPr>
        <w:jc w:val="both"/>
        <w:rPr>
          <w:b/>
          <w:sz w:val="16"/>
          <w:szCs w:val="16"/>
        </w:rPr>
      </w:pPr>
    </w:p>
    <w:p w:rsidR="003D6F5F" w:rsidRDefault="003D6F5F" w:rsidP="005D2A1C">
      <w:pPr>
        <w:jc w:val="both"/>
        <w:rPr>
          <w:b/>
          <w:sz w:val="16"/>
          <w:szCs w:val="16"/>
        </w:rPr>
      </w:pPr>
    </w:p>
    <w:p w:rsidR="008B635D" w:rsidRDefault="008B635D" w:rsidP="005D2A1C">
      <w:pPr>
        <w:jc w:val="both"/>
        <w:rPr>
          <w:sz w:val="12"/>
          <w:szCs w:val="16"/>
        </w:rPr>
      </w:pPr>
    </w:p>
    <w:p w:rsidR="008B635D" w:rsidRDefault="008B635D" w:rsidP="005D2A1C">
      <w:pPr>
        <w:jc w:val="both"/>
        <w:rPr>
          <w:sz w:val="12"/>
          <w:szCs w:val="16"/>
        </w:rPr>
      </w:pPr>
    </w:p>
    <w:p w:rsidR="0095408F" w:rsidRDefault="0095408F"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bookmarkStart w:id="5" w:name="_GoBack"/>
      <w:bookmarkEnd w:id="5"/>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6E59A5" w:rsidRDefault="006E59A5" w:rsidP="005D2A1C">
      <w:pPr>
        <w:jc w:val="both"/>
        <w:rPr>
          <w:sz w:val="12"/>
          <w:szCs w:val="16"/>
        </w:rPr>
      </w:pPr>
    </w:p>
    <w:p w:rsidR="0095408F" w:rsidRDefault="0095408F" w:rsidP="005D2A1C">
      <w:pPr>
        <w:jc w:val="both"/>
        <w:rPr>
          <w:sz w:val="12"/>
          <w:szCs w:val="16"/>
        </w:rPr>
      </w:pPr>
    </w:p>
    <w:p w:rsidR="0095408F" w:rsidRDefault="0095408F" w:rsidP="005D2A1C">
      <w:pPr>
        <w:jc w:val="both"/>
        <w:rPr>
          <w:sz w:val="12"/>
          <w:szCs w:val="16"/>
        </w:rPr>
      </w:pPr>
    </w:p>
    <w:p w:rsidR="0095408F" w:rsidRDefault="0095408F" w:rsidP="005D2A1C">
      <w:pPr>
        <w:jc w:val="both"/>
        <w:rPr>
          <w:sz w:val="12"/>
          <w:szCs w:val="16"/>
        </w:rPr>
      </w:pPr>
    </w:p>
    <w:p w:rsidR="00A4051C" w:rsidRDefault="00A4051C"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r w:rsidRPr="001E53F5">
              <w:rPr>
                <w:sz w:val="16"/>
                <w:szCs w:val="16"/>
              </w:rPr>
              <w:t>admtatarsk.</w:t>
            </w:r>
            <w:r w:rsidR="00567412">
              <w:rPr>
                <w:sz w:val="16"/>
                <w:szCs w:val="16"/>
                <w:lang w:val="en-US"/>
              </w:rPr>
              <w:t>nso</w:t>
            </w:r>
            <w:r w:rsidR="00567412" w:rsidRPr="00567412">
              <w:rPr>
                <w:sz w:val="16"/>
                <w:szCs w:val="16"/>
              </w:rPr>
              <w:t>.</w:t>
            </w:r>
            <w:r w:rsidRPr="001E53F5">
              <w:rPr>
                <w:sz w:val="16"/>
                <w:szCs w:val="16"/>
              </w:rPr>
              <w:t>ru</w:t>
            </w:r>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18"/>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0E" w:rsidRDefault="0013020E" w:rsidP="00883D56">
      <w:r>
        <w:separator/>
      </w:r>
    </w:p>
  </w:endnote>
  <w:endnote w:type="continuationSeparator" w:id="0">
    <w:p w:rsidR="0013020E" w:rsidRDefault="0013020E"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13020E" w:rsidRDefault="0013020E">
        <w:pPr>
          <w:pStyle w:val="af1"/>
          <w:jc w:val="right"/>
        </w:pPr>
        <w:r>
          <w:fldChar w:fldCharType="begin"/>
        </w:r>
        <w:r>
          <w:instrText>PAGE   \* MERGEFORMAT</w:instrText>
        </w:r>
        <w:r>
          <w:fldChar w:fldCharType="separate"/>
        </w:r>
        <w:r w:rsidR="006E59A5">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0E" w:rsidRDefault="0013020E" w:rsidP="00883D56">
      <w:r>
        <w:separator/>
      </w:r>
    </w:p>
  </w:footnote>
  <w:footnote w:type="continuationSeparator" w:id="0">
    <w:p w:rsidR="0013020E" w:rsidRDefault="0013020E"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DFF274F"/>
    <w:multiLevelType w:val="hybridMultilevel"/>
    <w:tmpl w:val="7EA2A7D4"/>
    <w:lvl w:ilvl="0" w:tplc="080E77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4E1E2D"/>
    <w:multiLevelType w:val="hybridMultilevel"/>
    <w:tmpl w:val="88105DC8"/>
    <w:lvl w:ilvl="0" w:tplc="16063B7C">
      <w:start w:val="1"/>
      <w:numFmt w:val="decimal"/>
      <w:lvlText w:val="%1."/>
      <w:lvlJc w:val="left"/>
      <w:pPr>
        <w:tabs>
          <w:tab w:val="num" w:pos="720"/>
        </w:tabs>
        <w:ind w:left="720" w:hanging="360"/>
      </w:pPr>
    </w:lvl>
    <w:lvl w:ilvl="1" w:tplc="8F4E06DC">
      <w:numFmt w:val="none"/>
      <w:lvlText w:val=""/>
      <w:lvlJc w:val="left"/>
      <w:pPr>
        <w:tabs>
          <w:tab w:val="num" w:pos="360"/>
        </w:tabs>
      </w:pPr>
    </w:lvl>
    <w:lvl w:ilvl="2" w:tplc="94F2B2A8">
      <w:numFmt w:val="none"/>
      <w:lvlText w:val=""/>
      <w:lvlJc w:val="left"/>
      <w:pPr>
        <w:tabs>
          <w:tab w:val="num" w:pos="360"/>
        </w:tabs>
      </w:pPr>
    </w:lvl>
    <w:lvl w:ilvl="3" w:tplc="8AB81558">
      <w:numFmt w:val="none"/>
      <w:lvlText w:val=""/>
      <w:lvlJc w:val="left"/>
      <w:pPr>
        <w:tabs>
          <w:tab w:val="num" w:pos="360"/>
        </w:tabs>
      </w:pPr>
    </w:lvl>
    <w:lvl w:ilvl="4" w:tplc="1CE27B50">
      <w:numFmt w:val="none"/>
      <w:lvlText w:val=""/>
      <w:lvlJc w:val="left"/>
      <w:pPr>
        <w:tabs>
          <w:tab w:val="num" w:pos="360"/>
        </w:tabs>
      </w:pPr>
    </w:lvl>
    <w:lvl w:ilvl="5" w:tplc="330A52D2">
      <w:numFmt w:val="none"/>
      <w:lvlText w:val=""/>
      <w:lvlJc w:val="left"/>
      <w:pPr>
        <w:tabs>
          <w:tab w:val="num" w:pos="360"/>
        </w:tabs>
      </w:pPr>
    </w:lvl>
    <w:lvl w:ilvl="6" w:tplc="CDBAFC52">
      <w:numFmt w:val="none"/>
      <w:lvlText w:val=""/>
      <w:lvlJc w:val="left"/>
      <w:pPr>
        <w:tabs>
          <w:tab w:val="num" w:pos="360"/>
        </w:tabs>
      </w:pPr>
    </w:lvl>
    <w:lvl w:ilvl="7" w:tplc="7368D164">
      <w:numFmt w:val="none"/>
      <w:lvlText w:val=""/>
      <w:lvlJc w:val="left"/>
      <w:pPr>
        <w:tabs>
          <w:tab w:val="num" w:pos="360"/>
        </w:tabs>
      </w:pPr>
    </w:lvl>
    <w:lvl w:ilvl="8" w:tplc="A72262AC">
      <w:numFmt w:val="none"/>
      <w:lvlText w:val=""/>
      <w:lvlJc w:val="left"/>
      <w:pPr>
        <w:tabs>
          <w:tab w:val="num" w:pos="360"/>
        </w:tabs>
      </w:pPr>
    </w:lvl>
  </w:abstractNum>
  <w:abstractNum w:abstractNumId="4">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572D0"/>
    <w:multiLevelType w:val="hybridMultilevel"/>
    <w:tmpl w:val="4D32F8B4"/>
    <w:lvl w:ilvl="0" w:tplc="DD4EB822">
      <w:start w:val="1"/>
      <w:numFmt w:val="decimal"/>
      <w:lvlText w:val="%1."/>
      <w:lvlJc w:val="left"/>
      <w:pPr>
        <w:tabs>
          <w:tab w:val="num" w:pos="927"/>
        </w:tabs>
        <w:ind w:left="927" w:hanging="360"/>
      </w:pPr>
      <w:rPr>
        <w:rFonts w:ascii="Times New Roman" w:hAnsi="Times New Roman" w:cs="Times New Roman" w:hint="default"/>
        <w:b w:val="0"/>
        <w:sz w:val="16"/>
        <w:szCs w:val="16"/>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A58A2"/>
    <w:multiLevelType w:val="hybridMultilevel"/>
    <w:tmpl w:val="C7F6B8C0"/>
    <w:lvl w:ilvl="0" w:tplc="2A16D322">
      <w:start w:val="1"/>
      <w:numFmt w:val="decimal"/>
      <w:lvlText w:val="%1."/>
      <w:lvlJc w:val="left"/>
      <w:pPr>
        <w:ind w:left="1715" w:hanging="100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EF091C"/>
    <w:multiLevelType w:val="hybridMultilevel"/>
    <w:tmpl w:val="3E1AB892"/>
    <w:lvl w:ilvl="0" w:tplc="3E2C7A46">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333CC8"/>
    <w:multiLevelType w:val="hybridMultilevel"/>
    <w:tmpl w:val="18BE82D2"/>
    <w:lvl w:ilvl="0" w:tplc="253CB572">
      <w:start w:val="1"/>
      <w:numFmt w:val="bullet"/>
      <w:lvlText w:val=""/>
      <w:lvlJc w:val="left"/>
      <w:pPr>
        <w:tabs>
          <w:tab w:val="num" w:pos="927"/>
        </w:tabs>
        <w:ind w:left="927" w:hanging="360"/>
      </w:pPr>
      <w:rPr>
        <w:rFonts w:ascii="Symbol" w:hAnsi="Symbol" w:hint="default"/>
        <w:b w:val="0"/>
        <w:sz w:val="16"/>
        <w:szCs w:val="16"/>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E1319C0"/>
    <w:multiLevelType w:val="multilevel"/>
    <w:tmpl w:val="0082D9A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6">
    <w:nsid w:val="76421851"/>
    <w:multiLevelType w:val="hybridMultilevel"/>
    <w:tmpl w:val="2A9CE7B0"/>
    <w:lvl w:ilvl="0" w:tplc="D390F1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A77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15"/>
  </w:num>
  <w:num w:numId="4">
    <w:abstractNumId w:val="1"/>
  </w:num>
  <w:num w:numId="5">
    <w:abstractNumId w:val="5"/>
  </w:num>
  <w:num w:numId="6">
    <w:abstractNumId w:val="13"/>
  </w:num>
  <w:num w:numId="7">
    <w:abstractNumId w:val="3"/>
  </w:num>
  <w:num w:numId="8">
    <w:abstractNumId w:val="14"/>
  </w:num>
  <w:num w:numId="9">
    <w:abstractNumId w:val="8"/>
  </w:num>
  <w:num w:numId="10">
    <w:abstractNumId w:val="16"/>
  </w:num>
  <w:num w:numId="11">
    <w:abstractNumId w:val="9"/>
  </w:num>
  <w:num w:numId="12">
    <w:abstractNumId w:val="6"/>
  </w:num>
  <w:num w:numId="13">
    <w:abstractNumId w:val="17"/>
  </w:num>
  <w:num w:numId="14">
    <w:abstractNumId w:val="2"/>
  </w:num>
  <w:num w:numId="15">
    <w:abstractNumId w:val="4"/>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A19"/>
    <w:rsid w:val="00034AB9"/>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D24"/>
    <w:rsid w:val="00073AE7"/>
    <w:rsid w:val="00074CDC"/>
    <w:rsid w:val="00074F8A"/>
    <w:rsid w:val="0008185C"/>
    <w:rsid w:val="00083277"/>
    <w:rsid w:val="0008327A"/>
    <w:rsid w:val="00083985"/>
    <w:rsid w:val="00083F89"/>
    <w:rsid w:val="00084413"/>
    <w:rsid w:val="00085242"/>
    <w:rsid w:val="00087D85"/>
    <w:rsid w:val="00090B3E"/>
    <w:rsid w:val="00091207"/>
    <w:rsid w:val="000952A1"/>
    <w:rsid w:val="000A0261"/>
    <w:rsid w:val="000A07A0"/>
    <w:rsid w:val="000A07BF"/>
    <w:rsid w:val="000A1AEA"/>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20E"/>
    <w:rsid w:val="00130CD5"/>
    <w:rsid w:val="00131AEA"/>
    <w:rsid w:val="0013323E"/>
    <w:rsid w:val="001339D8"/>
    <w:rsid w:val="0013428A"/>
    <w:rsid w:val="0013549A"/>
    <w:rsid w:val="0013591C"/>
    <w:rsid w:val="00135EA0"/>
    <w:rsid w:val="00136A44"/>
    <w:rsid w:val="00136A6C"/>
    <w:rsid w:val="00137A62"/>
    <w:rsid w:val="00140358"/>
    <w:rsid w:val="00141436"/>
    <w:rsid w:val="00141999"/>
    <w:rsid w:val="00143635"/>
    <w:rsid w:val="001479D7"/>
    <w:rsid w:val="00147FB3"/>
    <w:rsid w:val="00150653"/>
    <w:rsid w:val="00156247"/>
    <w:rsid w:val="00162162"/>
    <w:rsid w:val="00162DE9"/>
    <w:rsid w:val="00163666"/>
    <w:rsid w:val="00163C6F"/>
    <w:rsid w:val="00165BD5"/>
    <w:rsid w:val="0016675B"/>
    <w:rsid w:val="0016758F"/>
    <w:rsid w:val="0017093B"/>
    <w:rsid w:val="00170CA2"/>
    <w:rsid w:val="0017598F"/>
    <w:rsid w:val="00175DFD"/>
    <w:rsid w:val="0018017B"/>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C6B18"/>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1E29"/>
    <w:rsid w:val="001F4725"/>
    <w:rsid w:val="002009F4"/>
    <w:rsid w:val="002025C6"/>
    <w:rsid w:val="00202BD6"/>
    <w:rsid w:val="002040CE"/>
    <w:rsid w:val="002043A4"/>
    <w:rsid w:val="00206C1A"/>
    <w:rsid w:val="00210949"/>
    <w:rsid w:val="002110FD"/>
    <w:rsid w:val="00211599"/>
    <w:rsid w:val="002146C8"/>
    <w:rsid w:val="00215DA1"/>
    <w:rsid w:val="0021632A"/>
    <w:rsid w:val="002210D9"/>
    <w:rsid w:val="00221FF4"/>
    <w:rsid w:val="00223F9A"/>
    <w:rsid w:val="00224167"/>
    <w:rsid w:val="002258DB"/>
    <w:rsid w:val="002273B5"/>
    <w:rsid w:val="00227D25"/>
    <w:rsid w:val="00227F3C"/>
    <w:rsid w:val="002321D2"/>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EC9"/>
    <w:rsid w:val="00257F8E"/>
    <w:rsid w:val="00260A4A"/>
    <w:rsid w:val="0026195A"/>
    <w:rsid w:val="00261E95"/>
    <w:rsid w:val="00261E96"/>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32AB"/>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6612"/>
    <w:rsid w:val="003404DD"/>
    <w:rsid w:val="00340C35"/>
    <w:rsid w:val="00341C75"/>
    <w:rsid w:val="00342838"/>
    <w:rsid w:val="00343142"/>
    <w:rsid w:val="00346B9D"/>
    <w:rsid w:val="00352A9D"/>
    <w:rsid w:val="00352DDD"/>
    <w:rsid w:val="003530C2"/>
    <w:rsid w:val="003531F7"/>
    <w:rsid w:val="00354CB1"/>
    <w:rsid w:val="00355006"/>
    <w:rsid w:val="00355928"/>
    <w:rsid w:val="00355A6A"/>
    <w:rsid w:val="00355D34"/>
    <w:rsid w:val="003567C6"/>
    <w:rsid w:val="00357796"/>
    <w:rsid w:val="00357D05"/>
    <w:rsid w:val="00357F49"/>
    <w:rsid w:val="00360711"/>
    <w:rsid w:val="00362C90"/>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5B66"/>
    <w:rsid w:val="003A144E"/>
    <w:rsid w:val="003B07CE"/>
    <w:rsid w:val="003B149E"/>
    <w:rsid w:val="003B1B06"/>
    <w:rsid w:val="003B2706"/>
    <w:rsid w:val="003B34A3"/>
    <w:rsid w:val="003B34C9"/>
    <w:rsid w:val="003B48DF"/>
    <w:rsid w:val="003B5063"/>
    <w:rsid w:val="003B5E99"/>
    <w:rsid w:val="003B740F"/>
    <w:rsid w:val="003B7C49"/>
    <w:rsid w:val="003B7DBE"/>
    <w:rsid w:val="003C026B"/>
    <w:rsid w:val="003C154F"/>
    <w:rsid w:val="003C1FA5"/>
    <w:rsid w:val="003C2BA3"/>
    <w:rsid w:val="003C3AF9"/>
    <w:rsid w:val="003C4A7F"/>
    <w:rsid w:val="003C5CF5"/>
    <w:rsid w:val="003C63A0"/>
    <w:rsid w:val="003C64BC"/>
    <w:rsid w:val="003C7AD4"/>
    <w:rsid w:val="003D00AC"/>
    <w:rsid w:val="003D2716"/>
    <w:rsid w:val="003D3FDB"/>
    <w:rsid w:val="003D6F5F"/>
    <w:rsid w:val="003E0A45"/>
    <w:rsid w:val="003E14F9"/>
    <w:rsid w:val="003E2CCB"/>
    <w:rsid w:val="003E365C"/>
    <w:rsid w:val="003E4245"/>
    <w:rsid w:val="003E540D"/>
    <w:rsid w:val="003E5856"/>
    <w:rsid w:val="003E6779"/>
    <w:rsid w:val="003F018B"/>
    <w:rsid w:val="003F162E"/>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745"/>
    <w:rsid w:val="00426968"/>
    <w:rsid w:val="00426FCA"/>
    <w:rsid w:val="004273E2"/>
    <w:rsid w:val="004328D6"/>
    <w:rsid w:val="004347B7"/>
    <w:rsid w:val="0043497D"/>
    <w:rsid w:val="00436F27"/>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2E74"/>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7D73"/>
    <w:rsid w:val="004B0A04"/>
    <w:rsid w:val="004B1C2B"/>
    <w:rsid w:val="004B2771"/>
    <w:rsid w:val="004B2AE8"/>
    <w:rsid w:val="004B515F"/>
    <w:rsid w:val="004B56F6"/>
    <w:rsid w:val="004B5A2B"/>
    <w:rsid w:val="004B6C00"/>
    <w:rsid w:val="004C1273"/>
    <w:rsid w:val="004C2176"/>
    <w:rsid w:val="004C4C5B"/>
    <w:rsid w:val="004C6128"/>
    <w:rsid w:val="004D4154"/>
    <w:rsid w:val="004D438C"/>
    <w:rsid w:val="004D560C"/>
    <w:rsid w:val="004D5A59"/>
    <w:rsid w:val="004D6E64"/>
    <w:rsid w:val="004D72EF"/>
    <w:rsid w:val="004D7943"/>
    <w:rsid w:val="004E0124"/>
    <w:rsid w:val="004E132A"/>
    <w:rsid w:val="004E13AE"/>
    <w:rsid w:val="004E1DAF"/>
    <w:rsid w:val="004E2F3A"/>
    <w:rsid w:val="004E31ED"/>
    <w:rsid w:val="004E37B3"/>
    <w:rsid w:val="004E5FAD"/>
    <w:rsid w:val="004E6CC4"/>
    <w:rsid w:val="004F57DF"/>
    <w:rsid w:val="0050169C"/>
    <w:rsid w:val="005024C2"/>
    <w:rsid w:val="005025EA"/>
    <w:rsid w:val="00503FFC"/>
    <w:rsid w:val="005043A3"/>
    <w:rsid w:val="005050E5"/>
    <w:rsid w:val="00506ADF"/>
    <w:rsid w:val="00511ABF"/>
    <w:rsid w:val="00512538"/>
    <w:rsid w:val="005139E8"/>
    <w:rsid w:val="00513D2C"/>
    <w:rsid w:val="00516BDA"/>
    <w:rsid w:val="00516E40"/>
    <w:rsid w:val="00517344"/>
    <w:rsid w:val="005208EC"/>
    <w:rsid w:val="00524D64"/>
    <w:rsid w:val="00524FF1"/>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3B8"/>
    <w:rsid w:val="00541614"/>
    <w:rsid w:val="0054654A"/>
    <w:rsid w:val="005468AF"/>
    <w:rsid w:val="00546AB7"/>
    <w:rsid w:val="00547542"/>
    <w:rsid w:val="005519D4"/>
    <w:rsid w:val="00552D53"/>
    <w:rsid w:val="00554FAE"/>
    <w:rsid w:val="0055747E"/>
    <w:rsid w:val="0056035C"/>
    <w:rsid w:val="00562007"/>
    <w:rsid w:val="005638C3"/>
    <w:rsid w:val="00563CA5"/>
    <w:rsid w:val="00563D3B"/>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2163"/>
    <w:rsid w:val="005C3ABE"/>
    <w:rsid w:val="005C6708"/>
    <w:rsid w:val="005D252F"/>
    <w:rsid w:val="005D2A1C"/>
    <w:rsid w:val="005D46B4"/>
    <w:rsid w:val="005D4DF6"/>
    <w:rsid w:val="005D67B9"/>
    <w:rsid w:val="005E00E9"/>
    <w:rsid w:val="005E14BD"/>
    <w:rsid w:val="005F08BA"/>
    <w:rsid w:val="005F578B"/>
    <w:rsid w:val="005F659F"/>
    <w:rsid w:val="005F6BE2"/>
    <w:rsid w:val="005F7A4B"/>
    <w:rsid w:val="00601AAC"/>
    <w:rsid w:val="00604825"/>
    <w:rsid w:val="00605B3E"/>
    <w:rsid w:val="00605D18"/>
    <w:rsid w:val="00606056"/>
    <w:rsid w:val="00606775"/>
    <w:rsid w:val="0060680F"/>
    <w:rsid w:val="00606A49"/>
    <w:rsid w:val="006104EE"/>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928"/>
    <w:rsid w:val="00663AEE"/>
    <w:rsid w:val="00664397"/>
    <w:rsid w:val="006665A4"/>
    <w:rsid w:val="006678CA"/>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49C8"/>
    <w:rsid w:val="006A4E85"/>
    <w:rsid w:val="006A5002"/>
    <w:rsid w:val="006A526F"/>
    <w:rsid w:val="006A58BD"/>
    <w:rsid w:val="006A6160"/>
    <w:rsid w:val="006A722D"/>
    <w:rsid w:val="006B1E62"/>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F47"/>
    <w:rsid w:val="006D7A4F"/>
    <w:rsid w:val="006E0325"/>
    <w:rsid w:val="006E59A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3682"/>
    <w:rsid w:val="007343CF"/>
    <w:rsid w:val="007363BD"/>
    <w:rsid w:val="007371D4"/>
    <w:rsid w:val="00737561"/>
    <w:rsid w:val="007403BD"/>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7022C"/>
    <w:rsid w:val="00772C63"/>
    <w:rsid w:val="00774B5A"/>
    <w:rsid w:val="00775899"/>
    <w:rsid w:val="00775B2A"/>
    <w:rsid w:val="00776069"/>
    <w:rsid w:val="007776F6"/>
    <w:rsid w:val="00781368"/>
    <w:rsid w:val="00783C4C"/>
    <w:rsid w:val="00784BF8"/>
    <w:rsid w:val="007864EB"/>
    <w:rsid w:val="00790222"/>
    <w:rsid w:val="00791172"/>
    <w:rsid w:val="0079143F"/>
    <w:rsid w:val="00792B16"/>
    <w:rsid w:val="0079682B"/>
    <w:rsid w:val="007A0FB8"/>
    <w:rsid w:val="007A13C8"/>
    <w:rsid w:val="007A231D"/>
    <w:rsid w:val="007A286E"/>
    <w:rsid w:val="007A46C1"/>
    <w:rsid w:val="007A611A"/>
    <w:rsid w:val="007B297C"/>
    <w:rsid w:val="007B44B5"/>
    <w:rsid w:val="007B5D40"/>
    <w:rsid w:val="007C00B5"/>
    <w:rsid w:val="007C24D4"/>
    <w:rsid w:val="007C4C21"/>
    <w:rsid w:val="007C5F96"/>
    <w:rsid w:val="007C7E0C"/>
    <w:rsid w:val="007D15B9"/>
    <w:rsid w:val="007D1F4B"/>
    <w:rsid w:val="007D42FB"/>
    <w:rsid w:val="007D44B3"/>
    <w:rsid w:val="007E17E5"/>
    <w:rsid w:val="007E3361"/>
    <w:rsid w:val="007E7308"/>
    <w:rsid w:val="007F156C"/>
    <w:rsid w:val="007F1C95"/>
    <w:rsid w:val="007F3BFB"/>
    <w:rsid w:val="007F6451"/>
    <w:rsid w:val="007F69BF"/>
    <w:rsid w:val="007F76C5"/>
    <w:rsid w:val="0080271E"/>
    <w:rsid w:val="00806373"/>
    <w:rsid w:val="008076BC"/>
    <w:rsid w:val="00810F31"/>
    <w:rsid w:val="00816D94"/>
    <w:rsid w:val="00817ABF"/>
    <w:rsid w:val="00817D9D"/>
    <w:rsid w:val="00820F6F"/>
    <w:rsid w:val="00821D04"/>
    <w:rsid w:val="0082428C"/>
    <w:rsid w:val="00825882"/>
    <w:rsid w:val="00830A28"/>
    <w:rsid w:val="00831572"/>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350C"/>
    <w:rsid w:val="00883D56"/>
    <w:rsid w:val="00884DA0"/>
    <w:rsid w:val="00890CB7"/>
    <w:rsid w:val="008916F1"/>
    <w:rsid w:val="00891DB6"/>
    <w:rsid w:val="00892801"/>
    <w:rsid w:val="0089364E"/>
    <w:rsid w:val="00895EEE"/>
    <w:rsid w:val="00896368"/>
    <w:rsid w:val="0089714C"/>
    <w:rsid w:val="008A1431"/>
    <w:rsid w:val="008A1C6E"/>
    <w:rsid w:val="008A36C9"/>
    <w:rsid w:val="008A38EF"/>
    <w:rsid w:val="008A5F9B"/>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C34"/>
    <w:rsid w:val="008F6D2D"/>
    <w:rsid w:val="00900E2D"/>
    <w:rsid w:val="00900E9E"/>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420F"/>
    <w:rsid w:val="009366A5"/>
    <w:rsid w:val="009367DB"/>
    <w:rsid w:val="009374FA"/>
    <w:rsid w:val="00937ECB"/>
    <w:rsid w:val="00940F5B"/>
    <w:rsid w:val="0094160D"/>
    <w:rsid w:val="0094203A"/>
    <w:rsid w:val="009427D3"/>
    <w:rsid w:val="00943235"/>
    <w:rsid w:val="00943460"/>
    <w:rsid w:val="00944193"/>
    <w:rsid w:val="009504A5"/>
    <w:rsid w:val="009526EB"/>
    <w:rsid w:val="0095302C"/>
    <w:rsid w:val="0095408F"/>
    <w:rsid w:val="009555C1"/>
    <w:rsid w:val="00956D83"/>
    <w:rsid w:val="00957F7F"/>
    <w:rsid w:val="0096000D"/>
    <w:rsid w:val="00961170"/>
    <w:rsid w:val="00961FD1"/>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B477C"/>
    <w:rsid w:val="009C11F7"/>
    <w:rsid w:val="009C5946"/>
    <w:rsid w:val="009D12A4"/>
    <w:rsid w:val="009D1E6D"/>
    <w:rsid w:val="009D3431"/>
    <w:rsid w:val="009D4811"/>
    <w:rsid w:val="009D49AD"/>
    <w:rsid w:val="009D759D"/>
    <w:rsid w:val="009D7637"/>
    <w:rsid w:val="009E2AE7"/>
    <w:rsid w:val="009E35E5"/>
    <w:rsid w:val="009E5C36"/>
    <w:rsid w:val="009E6B0F"/>
    <w:rsid w:val="009E6E09"/>
    <w:rsid w:val="009F4765"/>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CED"/>
    <w:rsid w:val="00A31EB4"/>
    <w:rsid w:val="00A32DEA"/>
    <w:rsid w:val="00A35810"/>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34DF"/>
    <w:rsid w:val="00A54D52"/>
    <w:rsid w:val="00A56251"/>
    <w:rsid w:val="00A56756"/>
    <w:rsid w:val="00A644E7"/>
    <w:rsid w:val="00A6626A"/>
    <w:rsid w:val="00A66547"/>
    <w:rsid w:val="00A66843"/>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C0BCE"/>
    <w:rsid w:val="00AC1B14"/>
    <w:rsid w:val="00AC24EB"/>
    <w:rsid w:val="00AC3778"/>
    <w:rsid w:val="00AC3829"/>
    <w:rsid w:val="00AC4658"/>
    <w:rsid w:val="00AC4890"/>
    <w:rsid w:val="00AC4BB3"/>
    <w:rsid w:val="00AC4DAF"/>
    <w:rsid w:val="00AC5105"/>
    <w:rsid w:val="00AC5935"/>
    <w:rsid w:val="00AD2BA9"/>
    <w:rsid w:val="00AD3D0D"/>
    <w:rsid w:val="00AD5226"/>
    <w:rsid w:val="00AD7763"/>
    <w:rsid w:val="00AE017F"/>
    <w:rsid w:val="00AE3E49"/>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37E3"/>
    <w:rsid w:val="00B76951"/>
    <w:rsid w:val="00B77D86"/>
    <w:rsid w:val="00B81AD2"/>
    <w:rsid w:val="00B83387"/>
    <w:rsid w:val="00B84B4A"/>
    <w:rsid w:val="00B85AC7"/>
    <w:rsid w:val="00B86761"/>
    <w:rsid w:val="00B8711B"/>
    <w:rsid w:val="00B91171"/>
    <w:rsid w:val="00B91CE2"/>
    <w:rsid w:val="00B93536"/>
    <w:rsid w:val="00B9535F"/>
    <w:rsid w:val="00BA2C39"/>
    <w:rsid w:val="00BA3517"/>
    <w:rsid w:val="00BA3A4D"/>
    <w:rsid w:val="00BA3E05"/>
    <w:rsid w:val="00BA67E9"/>
    <w:rsid w:val="00BA6915"/>
    <w:rsid w:val="00BB29F7"/>
    <w:rsid w:val="00BB351A"/>
    <w:rsid w:val="00BC0CC3"/>
    <w:rsid w:val="00BC1230"/>
    <w:rsid w:val="00BC1FF3"/>
    <w:rsid w:val="00BC2472"/>
    <w:rsid w:val="00BC3BE9"/>
    <w:rsid w:val="00BC426E"/>
    <w:rsid w:val="00BC6DD3"/>
    <w:rsid w:val="00BC72EE"/>
    <w:rsid w:val="00BD00AB"/>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00D7"/>
    <w:rsid w:val="00C6144E"/>
    <w:rsid w:val="00C61534"/>
    <w:rsid w:val="00C624E5"/>
    <w:rsid w:val="00C6341F"/>
    <w:rsid w:val="00C64564"/>
    <w:rsid w:val="00C646EA"/>
    <w:rsid w:val="00C650FB"/>
    <w:rsid w:val="00C65ED1"/>
    <w:rsid w:val="00C66945"/>
    <w:rsid w:val="00C672D7"/>
    <w:rsid w:val="00C715E0"/>
    <w:rsid w:val="00C71F42"/>
    <w:rsid w:val="00C7353A"/>
    <w:rsid w:val="00C7438B"/>
    <w:rsid w:val="00C74DDA"/>
    <w:rsid w:val="00C75566"/>
    <w:rsid w:val="00C75EFF"/>
    <w:rsid w:val="00C76361"/>
    <w:rsid w:val="00C805CE"/>
    <w:rsid w:val="00C80DFA"/>
    <w:rsid w:val="00C84080"/>
    <w:rsid w:val="00C84732"/>
    <w:rsid w:val="00C86DE7"/>
    <w:rsid w:val="00C86F46"/>
    <w:rsid w:val="00C90766"/>
    <w:rsid w:val="00C92378"/>
    <w:rsid w:val="00C92413"/>
    <w:rsid w:val="00C93039"/>
    <w:rsid w:val="00C93816"/>
    <w:rsid w:val="00C95D4B"/>
    <w:rsid w:val="00C9600A"/>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43E2"/>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20465"/>
    <w:rsid w:val="00D20E20"/>
    <w:rsid w:val="00D211D7"/>
    <w:rsid w:val="00D2231E"/>
    <w:rsid w:val="00D22FB9"/>
    <w:rsid w:val="00D2368A"/>
    <w:rsid w:val="00D23A6D"/>
    <w:rsid w:val="00D23C8B"/>
    <w:rsid w:val="00D2407B"/>
    <w:rsid w:val="00D263C5"/>
    <w:rsid w:val="00D2756A"/>
    <w:rsid w:val="00D33E1E"/>
    <w:rsid w:val="00D33FBB"/>
    <w:rsid w:val="00D34810"/>
    <w:rsid w:val="00D35D4C"/>
    <w:rsid w:val="00D37F5D"/>
    <w:rsid w:val="00D4159B"/>
    <w:rsid w:val="00D4205A"/>
    <w:rsid w:val="00D43CB3"/>
    <w:rsid w:val="00D43D1D"/>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5DB"/>
    <w:rsid w:val="00E0787A"/>
    <w:rsid w:val="00E12AF0"/>
    <w:rsid w:val="00E13DD7"/>
    <w:rsid w:val="00E13E03"/>
    <w:rsid w:val="00E16F9C"/>
    <w:rsid w:val="00E17D90"/>
    <w:rsid w:val="00E20611"/>
    <w:rsid w:val="00E20800"/>
    <w:rsid w:val="00E208C2"/>
    <w:rsid w:val="00E21543"/>
    <w:rsid w:val="00E25A20"/>
    <w:rsid w:val="00E2690B"/>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560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51B"/>
    <w:rsid w:val="00EB7529"/>
    <w:rsid w:val="00EB7C02"/>
    <w:rsid w:val="00EC2652"/>
    <w:rsid w:val="00EC34D5"/>
    <w:rsid w:val="00EC3D64"/>
    <w:rsid w:val="00EC6586"/>
    <w:rsid w:val="00ED1359"/>
    <w:rsid w:val="00ED2C8B"/>
    <w:rsid w:val="00ED4C10"/>
    <w:rsid w:val="00ED78A5"/>
    <w:rsid w:val="00EE0E25"/>
    <w:rsid w:val="00EE1F9B"/>
    <w:rsid w:val="00EE3542"/>
    <w:rsid w:val="00EE4585"/>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3E9E"/>
    <w:rsid w:val="00F44985"/>
    <w:rsid w:val="00F50508"/>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985"/>
    <w:rsid w:val="00F73E8B"/>
    <w:rsid w:val="00F76C6F"/>
    <w:rsid w:val="00F77243"/>
    <w:rsid w:val="00F81458"/>
    <w:rsid w:val="00F84CDB"/>
    <w:rsid w:val="00F85BFD"/>
    <w:rsid w:val="00F86626"/>
    <w:rsid w:val="00F87C2D"/>
    <w:rsid w:val="00F91B5A"/>
    <w:rsid w:val="00F91C8A"/>
    <w:rsid w:val="00F92871"/>
    <w:rsid w:val="00F93E17"/>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4F9B"/>
    <w:rsid w:val="00FC59C9"/>
    <w:rsid w:val="00FC78C3"/>
    <w:rsid w:val="00FC7F20"/>
    <w:rsid w:val="00FD0D2C"/>
    <w:rsid w:val="00FD10B7"/>
    <w:rsid w:val="00FD16F2"/>
    <w:rsid w:val="00FD26A7"/>
    <w:rsid w:val="00FD40B6"/>
    <w:rsid w:val="00FD4DC5"/>
    <w:rsid w:val="00FD572D"/>
    <w:rsid w:val="00FD7098"/>
    <w:rsid w:val="00FD7E8E"/>
    <w:rsid w:val="00FE1AF9"/>
    <w:rsid w:val="00FE1D18"/>
    <w:rsid w:val="00FE502A"/>
    <w:rsid w:val="00FE568F"/>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1487867">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895197633">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1998412942">
      <w:bodyDiv w:val="1"/>
      <w:marLeft w:val="0"/>
      <w:marRight w:val="0"/>
      <w:marTop w:val="0"/>
      <w:marBottom w:val="0"/>
      <w:divBdr>
        <w:top w:val="none" w:sz="0" w:space="0" w:color="auto"/>
        <w:left w:val="none" w:sz="0" w:space="0" w:color="auto"/>
        <w:bottom w:val="none" w:sz="0" w:space="0" w:color="auto"/>
        <w:right w:val="none" w:sz="0" w:space="0" w:color="auto"/>
      </w:divBdr>
    </w:div>
    <w:div w:id="2018341846">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367.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0/" TargetMode="External"/><Relationship Id="rId17" Type="http://schemas.openxmlformats.org/officeDocument/2006/relationships/hyperlink" Target="garantf1://66148.1000/" TargetMode="External"/><Relationship Id="rId2" Type="http://schemas.openxmlformats.org/officeDocument/2006/relationships/numbering" Target="numbering.xml"/><Relationship Id="rId16" Type="http://schemas.openxmlformats.org/officeDocument/2006/relationships/hyperlink" Target="garantf1://1000603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garantf1://35291.0/" TargetMode="Externa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5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0664-A0EF-43D0-BA9A-B91462E5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3731</TotalTime>
  <Pages>26</Pages>
  <Words>22930</Words>
  <Characters>130704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696</cp:revision>
  <cp:lastPrinted>2022-01-14T02:36:00Z</cp:lastPrinted>
  <dcterms:created xsi:type="dcterms:W3CDTF">2017-06-27T03:35:00Z</dcterms:created>
  <dcterms:modified xsi:type="dcterms:W3CDTF">2022-11-01T03:12:00Z</dcterms:modified>
</cp:coreProperties>
</file>