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AD6C9B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5144CC">
              <w:rPr>
                <w:b/>
                <w:sz w:val="32"/>
                <w:u w:val="single"/>
              </w:rPr>
              <w:t>5</w:t>
            </w:r>
            <w:r w:rsidR="009555A0">
              <w:rPr>
                <w:b/>
                <w:sz w:val="32"/>
                <w:u w:val="single"/>
              </w:rPr>
              <w:t>6</w:t>
            </w:r>
          </w:p>
          <w:p w:rsidR="006B6A5E" w:rsidRPr="00821D04" w:rsidRDefault="006B6A5E" w:rsidP="009555A0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816D5B">
              <w:rPr>
                <w:b/>
                <w:sz w:val="28"/>
                <w:u w:val="single"/>
              </w:rPr>
              <w:t>2</w:t>
            </w:r>
            <w:r w:rsidR="009555A0">
              <w:rPr>
                <w:b/>
                <w:sz w:val="28"/>
                <w:u w:val="single"/>
              </w:rPr>
              <w:t>3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AD6C9B">
              <w:rPr>
                <w:b/>
                <w:sz w:val="28"/>
                <w:u w:val="single"/>
              </w:rPr>
              <w:t>дека</w:t>
            </w:r>
            <w:r w:rsidR="00ED1359">
              <w:rPr>
                <w:b/>
                <w:sz w:val="28"/>
                <w:u w:val="single"/>
              </w:rPr>
              <w:t>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13428A">
              <w:rPr>
                <w:b/>
                <w:sz w:val="28"/>
                <w:u w:val="single"/>
              </w:rPr>
              <w:t>2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65F7" w:rsidRPr="00B77D86" w:rsidRDefault="002F65F7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2F65F7" w:rsidRPr="00B50732" w:rsidRDefault="002F65F7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F65F7" w:rsidRPr="00B50732" w:rsidRDefault="002F65F7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2F65F7" w:rsidRPr="008B1FD3" w:rsidRDefault="002F65F7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EE20EF" w:rsidRPr="00B77D86" w:rsidRDefault="00EE20EF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EE20EF" w:rsidRPr="00B50732" w:rsidRDefault="00EE20EF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E20EF" w:rsidRPr="00B50732" w:rsidRDefault="00EE20EF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EE20EF" w:rsidRPr="008B1FD3" w:rsidRDefault="00EE20EF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65F7" w:rsidRPr="006B6A5E" w:rsidRDefault="002F65F7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EE20EF" w:rsidRPr="006B6A5E" w:rsidRDefault="00EE20EF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13428A">
        <w:rPr>
          <w:b/>
          <w:sz w:val="48"/>
        </w:rPr>
        <w:t>2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466C7B" w:rsidRPr="001744AA" w:rsidRDefault="00E73D00" w:rsidP="001744AA">
      <w:pPr>
        <w:jc w:val="both"/>
        <w:rPr>
          <w:sz w:val="18"/>
          <w:szCs w:val="18"/>
        </w:rPr>
      </w:pPr>
      <w:proofErr w:type="gramStart"/>
      <w:r w:rsidRPr="00E73D00">
        <w:rPr>
          <w:b/>
          <w:sz w:val="20"/>
          <w:szCs w:val="20"/>
        </w:rPr>
        <w:t xml:space="preserve">- </w:t>
      </w:r>
      <w:r w:rsidR="009555A0">
        <w:rPr>
          <w:b/>
          <w:sz w:val="20"/>
          <w:szCs w:val="20"/>
        </w:rPr>
        <w:t>Решение Совета депутатов</w:t>
      </w:r>
      <w:r w:rsidR="00032709">
        <w:rPr>
          <w:b/>
          <w:sz w:val="20"/>
          <w:szCs w:val="20"/>
        </w:rPr>
        <w:t xml:space="preserve"> города Татарска Татарского района Новосибирской области № </w:t>
      </w:r>
      <w:r w:rsidR="009555A0">
        <w:rPr>
          <w:b/>
          <w:sz w:val="20"/>
          <w:szCs w:val="20"/>
        </w:rPr>
        <w:t>353</w:t>
      </w:r>
      <w:r w:rsidR="00032709">
        <w:rPr>
          <w:b/>
          <w:sz w:val="20"/>
          <w:szCs w:val="20"/>
        </w:rPr>
        <w:t xml:space="preserve"> от </w:t>
      </w:r>
      <w:r w:rsidR="00965819">
        <w:rPr>
          <w:b/>
          <w:sz w:val="20"/>
          <w:szCs w:val="20"/>
        </w:rPr>
        <w:t>2</w:t>
      </w:r>
      <w:r w:rsidR="009555A0">
        <w:rPr>
          <w:b/>
          <w:sz w:val="20"/>
          <w:szCs w:val="20"/>
        </w:rPr>
        <w:t>3</w:t>
      </w:r>
      <w:r w:rsidR="00032709">
        <w:rPr>
          <w:b/>
          <w:sz w:val="20"/>
          <w:szCs w:val="20"/>
        </w:rPr>
        <w:t>.12.2022 «</w:t>
      </w:r>
      <w:r w:rsidR="009555A0" w:rsidRPr="002119F7">
        <w:rPr>
          <w:sz w:val="18"/>
          <w:szCs w:val="18"/>
        </w:rPr>
        <w:t>О внесении изменений в решение Совета депутатов города Татарска Новосибирской области от 26 декабря 2018 года «Об утверждении Положения о порядке оплаты труда, применения поощрений и материального стимулирования лиц, замещающих муниципальные должности, действующих на постоянной основе в органах местного самоуправления и муниципальных служащих администрации города Татарска Новосибирской области»</w:t>
      </w:r>
      <w:r w:rsidR="00032709" w:rsidRPr="001744AA">
        <w:rPr>
          <w:sz w:val="18"/>
          <w:szCs w:val="18"/>
        </w:rPr>
        <w:t>»;</w:t>
      </w:r>
      <w:proofErr w:type="gramEnd"/>
    </w:p>
    <w:p w:rsidR="009555A0" w:rsidRPr="001744AA" w:rsidRDefault="009555A0" w:rsidP="009555A0">
      <w:pPr>
        <w:jc w:val="both"/>
        <w:rPr>
          <w:sz w:val="18"/>
          <w:szCs w:val="18"/>
        </w:rPr>
      </w:pPr>
      <w:r w:rsidRPr="00E73D00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Решение </w:t>
      </w:r>
      <w:proofErr w:type="gramStart"/>
      <w:r>
        <w:rPr>
          <w:b/>
          <w:sz w:val="20"/>
          <w:szCs w:val="20"/>
        </w:rPr>
        <w:t>Совета депутатов города Татарска Татарского района Новосибирской области</w:t>
      </w:r>
      <w:proofErr w:type="gramEnd"/>
      <w:r>
        <w:rPr>
          <w:b/>
          <w:sz w:val="20"/>
          <w:szCs w:val="20"/>
        </w:rPr>
        <w:t xml:space="preserve"> № 354 от 23.12.2022 «</w:t>
      </w:r>
      <w:r w:rsidRPr="009555A0">
        <w:rPr>
          <w:sz w:val="18"/>
          <w:szCs w:val="18"/>
        </w:rPr>
        <w:t>О внесении изменений в решение четвертой очередной сессии Совета депутатов города Татарска Новосибирской области № 307 от 27.12.2021 года «</w:t>
      </w:r>
      <w:r w:rsidRPr="009555A0">
        <w:rPr>
          <w:rFonts w:eastAsia="Calibri"/>
          <w:sz w:val="18"/>
          <w:szCs w:val="18"/>
          <w:lang w:eastAsia="en-US"/>
        </w:rPr>
        <w:t>О бюджете города Татарска Новосибирской области на 2022 год и плановый период 2023 и 2024 годов»</w:t>
      </w:r>
      <w:r w:rsidRPr="001744AA">
        <w:rPr>
          <w:sz w:val="18"/>
          <w:szCs w:val="18"/>
        </w:rPr>
        <w:t>»;</w:t>
      </w:r>
    </w:p>
    <w:p w:rsidR="009555A0" w:rsidRPr="001744AA" w:rsidRDefault="009555A0" w:rsidP="009555A0">
      <w:pPr>
        <w:jc w:val="both"/>
        <w:rPr>
          <w:sz w:val="18"/>
          <w:szCs w:val="18"/>
        </w:rPr>
      </w:pPr>
      <w:r w:rsidRPr="00E73D00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Решение </w:t>
      </w:r>
      <w:proofErr w:type="gramStart"/>
      <w:r>
        <w:rPr>
          <w:b/>
          <w:sz w:val="20"/>
          <w:szCs w:val="20"/>
        </w:rPr>
        <w:t>Совета депутатов города Татарска Татарского района Новосибирской области</w:t>
      </w:r>
      <w:proofErr w:type="gramEnd"/>
      <w:r>
        <w:rPr>
          <w:b/>
          <w:sz w:val="20"/>
          <w:szCs w:val="20"/>
        </w:rPr>
        <w:t xml:space="preserve"> № 355 от 23.12.2022 «</w:t>
      </w:r>
      <w:r w:rsidRPr="00A34CAE">
        <w:rPr>
          <w:sz w:val="18"/>
          <w:szCs w:val="18"/>
        </w:rPr>
        <w:t>О бюджете  города Татарска Татарского района Новосибирской области</w:t>
      </w:r>
      <w:r>
        <w:rPr>
          <w:sz w:val="18"/>
          <w:szCs w:val="18"/>
        </w:rPr>
        <w:t xml:space="preserve"> </w:t>
      </w:r>
      <w:r w:rsidRPr="00A34CAE">
        <w:rPr>
          <w:sz w:val="18"/>
          <w:szCs w:val="18"/>
        </w:rPr>
        <w:t>на 2023 год и плановый период 2024 и 2025 годов</w:t>
      </w:r>
      <w:r w:rsidRPr="001744AA">
        <w:rPr>
          <w:sz w:val="18"/>
          <w:szCs w:val="18"/>
        </w:rPr>
        <w:t>»;</w:t>
      </w:r>
    </w:p>
    <w:p w:rsidR="009555A0" w:rsidRPr="001744AA" w:rsidRDefault="009555A0" w:rsidP="009555A0">
      <w:pPr>
        <w:jc w:val="both"/>
        <w:rPr>
          <w:sz w:val="18"/>
          <w:szCs w:val="18"/>
        </w:rPr>
      </w:pPr>
      <w:r w:rsidRPr="00E73D00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Решение </w:t>
      </w:r>
      <w:proofErr w:type="gramStart"/>
      <w:r>
        <w:rPr>
          <w:b/>
          <w:sz w:val="20"/>
          <w:szCs w:val="20"/>
        </w:rPr>
        <w:t>Совета депутатов города Татарска Татарского района Новосибирской области</w:t>
      </w:r>
      <w:proofErr w:type="gramEnd"/>
      <w:r>
        <w:rPr>
          <w:b/>
          <w:sz w:val="20"/>
          <w:szCs w:val="20"/>
        </w:rPr>
        <w:t xml:space="preserve"> № 356 от 23.12.2022 «</w:t>
      </w:r>
      <w:r w:rsidRPr="00DA47D7">
        <w:rPr>
          <w:sz w:val="18"/>
          <w:szCs w:val="18"/>
        </w:rPr>
        <w:t>Об итогах работы Совета депутатов города Татарска Татарского района Новосибирской области (пятого созыва) за 2022 год</w:t>
      </w:r>
      <w:r w:rsidRPr="001744AA">
        <w:rPr>
          <w:sz w:val="18"/>
          <w:szCs w:val="18"/>
        </w:rPr>
        <w:t>»;</w:t>
      </w:r>
    </w:p>
    <w:p w:rsidR="009555A0" w:rsidRPr="001744AA" w:rsidRDefault="009555A0" w:rsidP="009555A0">
      <w:pPr>
        <w:jc w:val="both"/>
        <w:rPr>
          <w:sz w:val="18"/>
          <w:szCs w:val="18"/>
        </w:rPr>
      </w:pPr>
      <w:r w:rsidRPr="00E73D00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Решение </w:t>
      </w:r>
      <w:proofErr w:type="gramStart"/>
      <w:r>
        <w:rPr>
          <w:b/>
          <w:sz w:val="20"/>
          <w:szCs w:val="20"/>
        </w:rPr>
        <w:t>Совета депутатов города Татарска Татарского района Новосибирской области</w:t>
      </w:r>
      <w:proofErr w:type="gramEnd"/>
      <w:r>
        <w:rPr>
          <w:b/>
          <w:sz w:val="20"/>
          <w:szCs w:val="20"/>
        </w:rPr>
        <w:t xml:space="preserve"> № 357 от 23.12.2022 «</w:t>
      </w:r>
      <w:r w:rsidR="00F85585" w:rsidRPr="0009069C">
        <w:rPr>
          <w:bCs/>
          <w:sz w:val="18"/>
          <w:szCs w:val="18"/>
        </w:rPr>
        <w:t>Об утверждении плана работы Совета депутатов города Татарска Татарского района Новосибирской области на 2023 год</w:t>
      </w:r>
      <w:r w:rsidRPr="001744AA">
        <w:rPr>
          <w:sz w:val="18"/>
          <w:szCs w:val="18"/>
        </w:rPr>
        <w:t>»;</w:t>
      </w:r>
    </w:p>
    <w:p w:rsidR="009555A0" w:rsidRPr="001744AA" w:rsidRDefault="009555A0" w:rsidP="00F85585">
      <w:pPr>
        <w:jc w:val="both"/>
        <w:rPr>
          <w:sz w:val="18"/>
          <w:szCs w:val="18"/>
        </w:rPr>
      </w:pPr>
      <w:r w:rsidRPr="00E73D00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Решение </w:t>
      </w:r>
      <w:proofErr w:type="gramStart"/>
      <w:r>
        <w:rPr>
          <w:b/>
          <w:sz w:val="20"/>
          <w:szCs w:val="20"/>
        </w:rPr>
        <w:t>Совета депутатов города Татарска Татарского района Новосибирской области</w:t>
      </w:r>
      <w:proofErr w:type="gramEnd"/>
      <w:r>
        <w:rPr>
          <w:b/>
          <w:sz w:val="20"/>
          <w:szCs w:val="20"/>
        </w:rPr>
        <w:t xml:space="preserve"> № 358 от 23.12.2022 «</w:t>
      </w:r>
      <w:r w:rsidR="00F85585" w:rsidRPr="00501D1C">
        <w:rPr>
          <w:sz w:val="18"/>
          <w:szCs w:val="18"/>
        </w:rPr>
        <w:t>Об утверждении Графика приема населения депутатами</w:t>
      </w:r>
      <w:r w:rsidR="00F85585">
        <w:rPr>
          <w:sz w:val="18"/>
          <w:szCs w:val="18"/>
        </w:rPr>
        <w:t xml:space="preserve"> </w:t>
      </w:r>
      <w:r w:rsidR="00F85585" w:rsidRPr="00501D1C">
        <w:rPr>
          <w:sz w:val="18"/>
          <w:szCs w:val="18"/>
        </w:rPr>
        <w:t>Совета депутатов города Татарска Татарского района Новосибирской области на 2023 год</w:t>
      </w:r>
      <w:r w:rsidR="00F85585">
        <w:rPr>
          <w:sz w:val="18"/>
          <w:szCs w:val="18"/>
        </w:rPr>
        <w:t>»</w:t>
      </w:r>
      <w:r w:rsidR="002F65F7">
        <w:rPr>
          <w:sz w:val="18"/>
          <w:szCs w:val="18"/>
        </w:rPr>
        <w:t>;</w:t>
      </w:r>
    </w:p>
    <w:p w:rsidR="009555A0" w:rsidRDefault="003A2BB2" w:rsidP="00E73D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bookmarkStart w:id="0" w:name="_GoBack"/>
      <w:bookmarkEnd w:id="0"/>
      <w:r w:rsidR="002F65F7">
        <w:rPr>
          <w:b/>
          <w:sz w:val="20"/>
          <w:szCs w:val="20"/>
        </w:rPr>
        <w:t xml:space="preserve">Решение </w:t>
      </w:r>
      <w:proofErr w:type="gramStart"/>
      <w:r w:rsidR="002F65F7">
        <w:rPr>
          <w:b/>
          <w:sz w:val="20"/>
          <w:szCs w:val="20"/>
        </w:rPr>
        <w:t>Совета депутатов города Татарска Татарского района Новосибирской области</w:t>
      </w:r>
      <w:proofErr w:type="gramEnd"/>
      <w:r w:rsidR="002F65F7">
        <w:rPr>
          <w:b/>
          <w:sz w:val="20"/>
          <w:szCs w:val="20"/>
        </w:rPr>
        <w:t xml:space="preserve"> № 358/1 от 23.12.2022 «</w:t>
      </w:r>
      <w:r w:rsidR="002F65F7" w:rsidRPr="002F65F7">
        <w:rPr>
          <w:sz w:val="18"/>
          <w:szCs w:val="18"/>
        </w:rPr>
        <w:t>О назначении публичных слушаний по проекту решения Совета депутатов города Татарска Татарского района Новосибирской области «О внесении изменений в Устав городского поселения города Татарска Татарского муниципального района Новосибирской области»</w:t>
      </w:r>
      <w:r w:rsidR="002F65F7">
        <w:rPr>
          <w:sz w:val="18"/>
          <w:szCs w:val="18"/>
        </w:rPr>
        <w:t>».</w:t>
      </w:r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327F34" w:rsidRPr="00567051" w:rsidRDefault="00327F34" w:rsidP="00327F34">
      <w:pPr>
        <w:jc w:val="center"/>
        <w:rPr>
          <w:b/>
          <w:sz w:val="16"/>
          <w:szCs w:val="16"/>
        </w:rPr>
      </w:pPr>
      <w:r w:rsidRPr="00567051">
        <w:rPr>
          <w:b/>
          <w:sz w:val="16"/>
          <w:szCs w:val="16"/>
        </w:rPr>
        <w:lastRenderedPageBreak/>
        <w:t>СОВЕТ ДЕПУТАТОВ</w:t>
      </w:r>
    </w:p>
    <w:p w:rsidR="00327F34" w:rsidRPr="00567051" w:rsidRDefault="00327F34" w:rsidP="00327F34">
      <w:pPr>
        <w:jc w:val="center"/>
        <w:rPr>
          <w:b/>
          <w:sz w:val="16"/>
          <w:szCs w:val="16"/>
        </w:rPr>
      </w:pPr>
      <w:r w:rsidRPr="00567051">
        <w:rPr>
          <w:b/>
          <w:sz w:val="16"/>
          <w:szCs w:val="16"/>
        </w:rPr>
        <w:t xml:space="preserve">ГОРОДА ТАТАРСКА </w:t>
      </w:r>
      <w:r w:rsidRPr="00567051">
        <w:rPr>
          <w:b/>
          <w:caps/>
          <w:sz w:val="16"/>
          <w:szCs w:val="16"/>
        </w:rPr>
        <w:t>Татарского района</w:t>
      </w:r>
    </w:p>
    <w:p w:rsidR="00327F34" w:rsidRPr="00567051" w:rsidRDefault="00327F34" w:rsidP="00327F34">
      <w:pPr>
        <w:jc w:val="center"/>
        <w:rPr>
          <w:b/>
          <w:sz w:val="16"/>
          <w:szCs w:val="16"/>
        </w:rPr>
      </w:pPr>
      <w:r w:rsidRPr="00567051">
        <w:rPr>
          <w:b/>
          <w:sz w:val="16"/>
          <w:szCs w:val="16"/>
        </w:rPr>
        <w:t>НОВОСИБИРСКОЙ ОБЛАСТИ</w:t>
      </w:r>
    </w:p>
    <w:p w:rsidR="00327F34" w:rsidRPr="00567051" w:rsidRDefault="00327F34" w:rsidP="00327F34">
      <w:pPr>
        <w:jc w:val="center"/>
        <w:rPr>
          <w:b/>
          <w:sz w:val="16"/>
          <w:szCs w:val="16"/>
        </w:rPr>
      </w:pPr>
      <w:r w:rsidRPr="00567051">
        <w:rPr>
          <w:b/>
          <w:sz w:val="16"/>
          <w:szCs w:val="16"/>
        </w:rPr>
        <w:t>(пятого созыва)</w:t>
      </w:r>
    </w:p>
    <w:p w:rsidR="00327F34" w:rsidRPr="00567051" w:rsidRDefault="00327F34" w:rsidP="00327F34">
      <w:pPr>
        <w:jc w:val="center"/>
        <w:rPr>
          <w:b/>
          <w:sz w:val="16"/>
          <w:szCs w:val="16"/>
        </w:rPr>
      </w:pPr>
    </w:p>
    <w:p w:rsidR="00327F34" w:rsidRPr="00567051" w:rsidRDefault="00327F34" w:rsidP="00327F34">
      <w:pPr>
        <w:keepNext/>
        <w:jc w:val="center"/>
        <w:outlineLvl w:val="0"/>
        <w:rPr>
          <w:b/>
          <w:sz w:val="16"/>
          <w:szCs w:val="16"/>
        </w:rPr>
      </w:pPr>
      <w:r w:rsidRPr="00567051">
        <w:rPr>
          <w:b/>
          <w:sz w:val="16"/>
          <w:szCs w:val="16"/>
        </w:rPr>
        <w:t>РЕШЕНИЕ № 353</w:t>
      </w:r>
    </w:p>
    <w:p w:rsidR="00327F34" w:rsidRPr="00567051" w:rsidRDefault="00327F34" w:rsidP="00327F34">
      <w:pPr>
        <w:jc w:val="center"/>
        <w:rPr>
          <w:sz w:val="16"/>
          <w:szCs w:val="16"/>
        </w:rPr>
      </w:pPr>
      <w:r w:rsidRPr="00567051">
        <w:rPr>
          <w:sz w:val="16"/>
          <w:szCs w:val="16"/>
        </w:rPr>
        <w:t>(Четырнадцатая очередная сессия)</w:t>
      </w:r>
    </w:p>
    <w:p w:rsidR="00327F34" w:rsidRPr="00567051" w:rsidRDefault="00327F34" w:rsidP="00327F34">
      <w:pPr>
        <w:jc w:val="center"/>
        <w:rPr>
          <w:sz w:val="16"/>
          <w:szCs w:val="16"/>
        </w:rPr>
      </w:pPr>
      <w:r w:rsidRPr="00A90368">
        <w:rPr>
          <w:b/>
          <w:i/>
          <w:sz w:val="16"/>
          <w:szCs w:val="16"/>
        </w:rPr>
        <w:t>от 23.12.2022 года</w:t>
      </w:r>
      <w:r w:rsidR="00A9036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567051">
        <w:rPr>
          <w:sz w:val="16"/>
          <w:szCs w:val="16"/>
        </w:rPr>
        <w:t xml:space="preserve"> г. Татарск</w:t>
      </w:r>
    </w:p>
    <w:p w:rsidR="00327F34" w:rsidRPr="00567051" w:rsidRDefault="00327F34" w:rsidP="00327F34">
      <w:pPr>
        <w:jc w:val="center"/>
        <w:rPr>
          <w:b/>
          <w:sz w:val="16"/>
          <w:szCs w:val="16"/>
        </w:rPr>
      </w:pPr>
    </w:p>
    <w:p w:rsidR="00327F34" w:rsidRDefault="00327F34" w:rsidP="00327F34">
      <w:pPr>
        <w:jc w:val="center"/>
        <w:rPr>
          <w:b/>
          <w:sz w:val="16"/>
          <w:szCs w:val="16"/>
        </w:rPr>
      </w:pPr>
      <w:r w:rsidRPr="00567051">
        <w:rPr>
          <w:b/>
          <w:sz w:val="16"/>
          <w:szCs w:val="16"/>
        </w:rPr>
        <w:t xml:space="preserve">О внесении изменений в решение </w:t>
      </w:r>
      <w:proofErr w:type="gramStart"/>
      <w:r w:rsidRPr="00567051">
        <w:rPr>
          <w:b/>
          <w:sz w:val="16"/>
          <w:szCs w:val="16"/>
        </w:rPr>
        <w:t>Совета депутатов города Татарска Новосибирской области</w:t>
      </w:r>
      <w:proofErr w:type="gramEnd"/>
      <w:r w:rsidRPr="00567051">
        <w:rPr>
          <w:b/>
          <w:sz w:val="16"/>
          <w:szCs w:val="16"/>
        </w:rPr>
        <w:t xml:space="preserve"> от 26 декабря 2018 года «Об утверждении Положения о порядке оплаты труда, применения поощрений и материального стимулирования лиц, замещающих муниципальные должности, действующих на постоянной основе в органах местного самоуправления и муниципальных служащих администрации города Татарска Новосибирской области»</w:t>
      </w:r>
    </w:p>
    <w:p w:rsidR="00A90368" w:rsidRPr="00567051" w:rsidRDefault="00A90368" w:rsidP="00327F34">
      <w:pPr>
        <w:jc w:val="center"/>
        <w:rPr>
          <w:b/>
          <w:sz w:val="16"/>
          <w:szCs w:val="16"/>
        </w:rPr>
      </w:pPr>
    </w:p>
    <w:p w:rsidR="00327F34" w:rsidRPr="00567051" w:rsidRDefault="00327F34" w:rsidP="00A90368">
      <w:pPr>
        <w:ind w:firstLine="284"/>
        <w:jc w:val="both"/>
        <w:rPr>
          <w:sz w:val="16"/>
          <w:szCs w:val="16"/>
        </w:rPr>
      </w:pPr>
      <w:proofErr w:type="gramStart"/>
      <w:r w:rsidRPr="00567051">
        <w:rPr>
          <w:sz w:val="16"/>
          <w:szCs w:val="16"/>
        </w:rPr>
        <w:t>В соответствии с Постановлением Правительства Новосибирской области от 31.01.2017 года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руководствуясь Уставом городского поселения города Татарска Татарского муниципального района Новосибирской области Совет депутатов города Татарска Татарского района Новосибирской</w:t>
      </w:r>
      <w:proofErr w:type="gramEnd"/>
      <w:r w:rsidRPr="00567051">
        <w:rPr>
          <w:sz w:val="16"/>
          <w:szCs w:val="16"/>
        </w:rPr>
        <w:t xml:space="preserve"> области </w:t>
      </w:r>
    </w:p>
    <w:p w:rsidR="00327F34" w:rsidRPr="00567051" w:rsidRDefault="00327F34" w:rsidP="00A90368">
      <w:pPr>
        <w:ind w:firstLine="284"/>
        <w:jc w:val="both"/>
        <w:rPr>
          <w:sz w:val="16"/>
          <w:szCs w:val="16"/>
        </w:rPr>
      </w:pPr>
      <w:r w:rsidRPr="00567051">
        <w:rPr>
          <w:sz w:val="16"/>
          <w:szCs w:val="16"/>
        </w:rPr>
        <w:t>РЕШИЛ:</w:t>
      </w:r>
    </w:p>
    <w:p w:rsidR="00327F34" w:rsidRPr="00567051" w:rsidRDefault="00327F34" w:rsidP="00A90368">
      <w:pPr>
        <w:ind w:firstLine="284"/>
        <w:jc w:val="both"/>
        <w:rPr>
          <w:sz w:val="16"/>
          <w:szCs w:val="16"/>
        </w:rPr>
      </w:pPr>
      <w:r w:rsidRPr="00567051">
        <w:rPr>
          <w:sz w:val="16"/>
          <w:szCs w:val="16"/>
        </w:rPr>
        <w:t xml:space="preserve">1. </w:t>
      </w:r>
      <w:proofErr w:type="gramStart"/>
      <w:r w:rsidRPr="00567051">
        <w:rPr>
          <w:sz w:val="16"/>
          <w:szCs w:val="16"/>
        </w:rPr>
        <w:t>Внести в Положение о порядке оплаты труда, применения поощрений и материального стимулирования лиц, замещающих муниципальные должности, действующих на постоянной основе в органах местного самоуправления и муниципальных служащих администрации города Татарска Новосибирской области, утвержденное решением в решение Совета депутатов города Татарска Новосибирской области «Об утверждении Положения о порядке оплаты труда, применения поощрений и материального стимулирования лиц, замещающих муниципальные должности, действующих на</w:t>
      </w:r>
      <w:proofErr w:type="gramEnd"/>
      <w:r w:rsidRPr="00567051">
        <w:rPr>
          <w:sz w:val="16"/>
          <w:szCs w:val="16"/>
        </w:rPr>
        <w:t xml:space="preserve"> постоянной основе в органах местного самоуправления и муниципальных служащих администрации города Татарска Новосибирской области» следующие изменения:</w:t>
      </w:r>
    </w:p>
    <w:p w:rsidR="00327F34" w:rsidRPr="00567051" w:rsidRDefault="00327F34" w:rsidP="00A90368">
      <w:pPr>
        <w:ind w:firstLine="284"/>
        <w:jc w:val="both"/>
        <w:rPr>
          <w:sz w:val="16"/>
          <w:szCs w:val="16"/>
        </w:rPr>
      </w:pPr>
      <w:r w:rsidRPr="00567051">
        <w:rPr>
          <w:sz w:val="16"/>
          <w:szCs w:val="16"/>
        </w:rPr>
        <w:t>2. В абзаце два пункта 2.2. Раздела 2 цифры «3220» заменить цифрами «3349»;</w:t>
      </w:r>
    </w:p>
    <w:p w:rsidR="00327F34" w:rsidRPr="00567051" w:rsidRDefault="00327F34" w:rsidP="00A90368">
      <w:pPr>
        <w:ind w:firstLine="284"/>
        <w:jc w:val="both"/>
        <w:rPr>
          <w:sz w:val="16"/>
          <w:szCs w:val="16"/>
        </w:rPr>
      </w:pPr>
      <w:r w:rsidRPr="00567051">
        <w:rPr>
          <w:sz w:val="16"/>
          <w:szCs w:val="16"/>
        </w:rPr>
        <w:t>3. В пункте 3.2. Раздела 3 цифры «3220» заменить цифрами «3349»;</w:t>
      </w:r>
    </w:p>
    <w:p w:rsidR="00327F34" w:rsidRPr="00567051" w:rsidRDefault="00327F34" w:rsidP="00A90368">
      <w:pPr>
        <w:ind w:firstLine="284"/>
        <w:jc w:val="both"/>
        <w:rPr>
          <w:sz w:val="16"/>
          <w:szCs w:val="16"/>
        </w:rPr>
      </w:pPr>
      <w:r w:rsidRPr="00567051">
        <w:rPr>
          <w:sz w:val="16"/>
          <w:szCs w:val="16"/>
        </w:rPr>
        <w:t>4.Пункт 3.9. Главы 3.Оплата труда муниципальных служащих читать в редакции:</w:t>
      </w:r>
    </w:p>
    <w:p w:rsidR="00327F34" w:rsidRPr="00567051" w:rsidRDefault="00327F34" w:rsidP="00A90368">
      <w:pPr>
        <w:ind w:firstLine="284"/>
        <w:jc w:val="both"/>
        <w:rPr>
          <w:sz w:val="16"/>
          <w:szCs w:val="16"/>
        </w:rPr>
      </w:pPr>
      <w:r w:rsidRPr="00567051">
        <w:rPr>
          <w:sz w:val="16"/>
          <w:szCs w:val="16"/>
        </w:rPr>
        <w:t xml:space="preserve">«3.9. Ежемесячная надбавка к должностному окладу за классный чин муниципальных служащих (НКЧ) устанавливается равным: 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6675"/>
        <w:gridCol w:w="2896"/>
      </w:tblGrid>
      <w:tr w:rsidR="00A90368" w:rsidRPr="00567051" w:rsidTr="00A90368">
        <w:trPr>
          <w:jc w:val="center"/>
        </w:trPr>
        <w:tc>
          <w:tcPr>
            <w:tcW w:w="6675" w:type="dxa"/>
          </w:tcPr>
          <w:p w:rsidR="00A90368" w:rsidRPr="00567051" w:rsidRDefault="00A90368" w:rsidP="00C30EDF">
            <w:pPr>
              <w:jc w:val="center"/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 xml:space="preserve">Наименование классного чина </w:t>
            </w:r>
          </w:p>
          <w:p w:rsidR="00A90368" w:rsidRPr="00567051" w:rsidRDefault="00A90368" w:rsidP="00C30EDF">
            <w:pPr>
              <w:jc w:val="center"/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 xml:space="preserve">муниципального служащего </w:t>
            </w:r>
          </w:p>
        </w:tc>
        <w:tc>
          <w:tcPr>
            <w:tcW w:w="2896" w:type="dxa"/>
          </w:tcPr>
          <w:p w:rsidR="00A90368" w:rsidRPr="00567051" w:rsidRDefault="00A90368" w:rsidP="00C30EDF">
            <w:pPr>
              <w:jc w:val="center"/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Норматив ежемесячной добавки,</w:t>
            </w:r>
          </w:p>
          <w:p w:rsidR="00A90368" w:rsidRPr="00567051" w:rsidRDefault="00A90368" w:rsidP="00C30EDF">
            <w:pPr>
              <w:jc w:val="center"/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рубли</w:t>
            </w:r>
          </w:p>
        </w:tc>
      </w:tr>
      <w:tr w:rsidR="00A90368" w:rsidRPr="00567051" w:rsidTr="00A90368">
        <w:trPr>
          <w:jc w:val="center"/>
        </w:trPr>
        <w:tc>
          <w:tcPr>
            <w:tcW w:w="6675" w:type="dxa"/>
          </w:tcPr>
          <w:p w:rsidR="00A90368" w:rsidRPr="00567051" w:rsidRDefault="00A90368" w:rsidP="00C30EDF">
            <w:pPr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Действительный муниципальный советник 1 класса</w:t>
            </w:r>
          </w:p>
        </w:tc>
        <w:tc>
          <w:tcPr>
            <w:tcW w:w="2896" w:type="dxa"/>
          </w:tcPr>
          <w:p w:rsidR="00A90368" w:rsidRPr="00567051" w:rsidRDefault="00A90368" w:rsidP="00C30EDF">
            <w:pPr>
              <w:jc w:val="center"/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2371</w:t>
            </w:r>
          </w:p>
        </w:tc>
      </w:tr>
      <w:tr w:rsidR="00A90368" w:rsidRPr="00567051" w:rsidTr="00A90368">
        <w:trPr>
          <w:jc w:val="center"/>
        </w:trPr>
        <w:tc>
          <w:tcPr>
            <w:tcW w:w="6675" w:type="dxa"/>
          </w:tcPr>
          <w:p w:rsidR="00A90368" w:rsidRPr="00567051" w:rsidRDefault="00A90368" w:rsidP="00C30EDF">
            <w:pPr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Действительный муниципальный советник 2 класса</w:t>
            </w:r>
          </w:p>
        </w:tc>
        <w:tc>
          <w:tcPr>
            <w:tcW w:w="2896" w:type="dxa"/>
          </w:tcPr>
          <w:p w:rsidR="00A90368" w:rsidRPr="00567051" w:rsidRDefault="00A90368" w:rsidP="00C30EDF">
            <w:pPr>
              <w:jc w:val="center"/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2251</w:t>
            </w:r>
          </w:p>
        </w:tc>
      </w:tr>
      <w:tr w:rsidR="00A90368" w:rsidRPr="00567051" w:rsidTr="00A90368">
        <w:trPr>
          <w:jc w:val="center"/>
        </w:trPr>
        <w:tc>
          <w:tcPr>
            <w:tcW w:w="6675" w:type="dxa"/>
          </w:tcPr>
          <w:p w:rsidR="00A90368" w:rsidRPr="00567051" w:rsidRDefault="00A90368" w:rsidP="00C30EDF">
            <w:pPr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Действительный муниципальный советник 3 класса</w:t>
            </w:r>
          </w:p>
        </w:tc>
        <w:tc>
          <w:tcPr>
            <w:tcW w:w="2896" w:type="dxa"/>
          </w:tcPr>
          <w:p w:rsidR="00A90368" w:rsidRPr="00567051" w:rsidRDefault="00A90368" w:rsidP="00C30EDF">
            <w:pPr>
              <w:jc w:val="center"/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2139</w:t>
            </w:r>
          </w:p>
        </w:tc>
      </w:tr>
      <w:tr w:rsidR="00A90368" w:rsidRPr="00567051" w:rsidTr="00A90368">
        <w:trPr>
          <w:jc w:val="center"/>
        </w:trPr>
        <w:tc>
          <w:tcPr>
            <w:tcW w:w="6675" w:type="dxa"/>
          </w:tcPr>
          <w:p w:rsidR="00A90368" w:rsidRPr="00567051" w:rsidRDefault="00A90368" w:rsidP="00C30EDF">
            <w:pPr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Муниципальный советник 1 класса</w:t>
            </w:r>
          </w:p>
        </w:tc>
        <w:tc>
          <w:tcPr>
            <w:tcW w:w="2896" w:type="dxa"/>
          </w:tcPr>
          <w:p w:rsidR="00A90368" w:rsidRPr="00567051" w:rsidRDefault="00A90368" w:rsidP="00C30EDF">
            <w:pPr>
              <w:jc w:val="center"/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2036</w:t>
            </w:r>
          </w:p>
        </w:tc>
      </w:tr>
      <w:tr w:rsidR="00A90368" w:rsidRPr="00567051" w:rsidTr="00A90368">
        <w:trPr>
          <w:jc w:val="center"/>
        </w:trPr>
        <w:tc>
          <w:tcPr>
            <w:tcW w:w="6675" w:type="dxa"/>
          </w:tcPr>
          <w:p w:rsidR="00A90368" w:rsidRPr="00567051" w:rsidRDefault="00A90368" w:rsidP="00C30EDF">
            <w:pPr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Муниципальный советник 2 класса</w:t>
            </w:r>
          </w:p>
        </w:tc>
        <w:tc>
          <w:tcPr>
            <w:tcW w:w="2896" w:type="dxa"/>
          </w:tcPr>
          <w:p w:rsidR="00A90368" w:rsidRPr="00567051" w:rsidRDefault="00A90368" w:rsidP="00C30EDF">
            <w:pPr>
              <w:jc w:val="center"/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1931</w:t>
            </w:r>
          </w:p>
        </w:tc>
      </w:tr>
      <w:tr w:rsidR="00A90368" w:rsidRPr="00567051" w:rsidTr="00A90368">
        <w:trPr>
          <w:jc w:val="center"/>
        </w:trPr>
        <w:tc>
          <w:tcPr>
            <w:tcW w:w="6675" w:type="dxa"/>
          </w:tcPr>
          <w:p w:rsidR="00A90368" w:rsidRPr="00567051" w:rsidRDefault="00A90368" w:rsidP="00C30EDF">
            <w:pPr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Муниципальный советник 3 класса</w:t>
            </w:r>
          </w:p>
        </w:tc>
        <w:tc>
          <w:tcPr>
            <w:tcW w:w="2896" w:type="dxa"/>
          </w:tcPr>
          <w:p w:rsidR="00A90368" w:rsidRPr="00567051" w:rsidRDefault="00A90368" w:rsidP="00C30EDF">
            <w:pPr>
              <w:jc w:val="center"/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1833</w:t>
            </w:r>
          </w:p>
        </w:tc>
      </w:tr>
      <w:tr w:rsidR="00A90368" w:rsidRPr="00567051" w:rsidTr="00A90368">
        <w:trPr>
          <w:jc w:val="center"/>
        </w:trPr>
        <w:tc>
          <w:tcPr>
            <w:tcW w:w="6675" w:type="dxa"/>
          </w:tcPr>
          <w:p w:rsidR="00A90368" w:rsidRPr="00567051" w:rsidRDefault="00A90368" w:rsidP="00C30EDF">
            <w:pPr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Советник муниципальной службы 1 класса</w:t>
            </w:r>
          </w:p>
        </w:tc>
        <w:tc>
          <w:tcPr>
            <w:tcW w:w="2896" w:type="dxa"/>
          </w:tcPr>
          <w:p w:rsidR="00A90368" w:rsidRPr="00567051" w:rsidRDefault="00A90368" w:rsidP="00C30EDF">
            <w:pPr>
              <w:jc w:val="center"/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1742</w:t>
            </w:r>
          </w:p>
        </w:tc>
      </w:tr>
      <w:tr w:rsidR="00A90368" w:rsidRPr="00567051" w:rsidTr="00A90368">
        <w:trPr>
          <w:jc w:val="center"/>
        </w:trPr>
        <w:tc>
          <w:tcPr>
            <w:tcW w:w="6675" w:type="dxa"/>
          </w:tcPr>
          <w:p w:rsidR="00A90368" w:rsidRPr="00567051" w:rsidRDefault="00A90368" w:rsidP="00C30EDF">
            <w:pPr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Советник муниципальной службы 2 класса</w:t>
            </w:r>
          </w:p>
        </w:tc>
        <w:tc>
          <w:tcPr>
            <w:tcW w:w="2896" w:type="dxa"/>
          </w:tcPr>
          <w:p w:rsidR="00A90368" w:rsidRPr="00567051" w:rsidRDefault="00A90368" w:rsidP="00C30EDF">
            <w:pPr>
              <w:jc w:val="center"/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1659</w:t>
            </w:r>
          </w:p>
        </w:tc>
      </w:tr>
      <w:tr w:rsidR="00A90368" w:rsidRPr="00567051" w:rsidTr="00A90368">
        <w:trPr>
          <w:jc w:val="center"/>
        </w:trPr>
        <w:tc>
          <w:tcPr>
            <w:tcW w:w="6675" w:type="dxa"/>
          </w:tcPr>
          <w:p w:rsidR="00A90368" w:rsidRPr="00567051" w:rsidRDefault="00A90368" w:rsidP="00C30EDF">
            <w:pPr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Советник муниципальной службы 3 класса</w:t>
            </w:r>
          </w:p>
        </w:tc>
        <w:tc>
          <w:tcPr>
            <w:tcW w:w="2896" w:type="dxa"/>
          </w:tcPr>
          <w:p w:rsidR="00A90368" w:rsidRPr="00567051" w:rsidRDefault="00A90368" w:rsidP="00C30EDF">
            <w:pPr>
              <w:jc w:val="center"/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1582</w:t>
            </w:r>
          </w:p>
        </w:tc>
      </w:tr>
      <w:tr w:rsidR="00A90368" w:rsidRPr="00567051" w:rsidTr="00A90368">
        <w:trPr>
          <w:jc w:val="center"/>
        </w:trPr>
        <w:tc>
          <w:tcPr>
            <w:tcW w:w="6675" w:type="dxa"/>
          </w:tcPr>
          <w:p w:rsidR="00A90368" w:rsidRPr="00567051" w:rsidRDefault="00A90368" w:rsidP="00C30EDF">
            <w:pPr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Референт муниципальной службы 1 класса</w:t>
            </w:r>
          </w:p>
        </w:tc>
        <w:tc>
          <w:tcPr>
            <w:tcW w:w="2896" w:type="dxa"/>
          </w:tcPr>
          <w:p w:rsidR="00A90368" w:rsidRPr="00567051" w:rsidRDefault="00A90368" w:rsidP="00C30EDF">
            <w:pPr>
              <w:jc w:val="center"/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1507</w:t>
            </w:r>
          </w:p>
        </w:tc>
      </w:tr>
      <w:tr w:rsidR="00A90368" w:rsidRPr="00567051" w:rsidTr="00A90368">
        <w:trPr>
          <w:jc w:val="center"/>
        </w:trPr>
        <w:tc>
          <w:tcPr>
            <w:tcW w:w="6675" w:type="dxa"/>
          </w:tcPr>
          <w:p w:rsidR="00A90368" w:rsidRPr="00567051" w:rsidRDefault="00A90368" w:rsidP="00C30EDF">
            <w:pPr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Референт муниципальной службы 2 класса</w:t>
            </w:r>
          </w:p>
        </w:tc>
        <w:tc>
          <w:tcPr>
            <w:tcW w:w="2896" w:type="dxa"/>
          </w:tcPr>
          <w:p w:rsidR="00A90368" w:rsidRPr="00567051" w:rsidRDefault="00A90368" w:rsidP="00C30EDF">
            <w:pPr>
              <w:jc w:val="center"/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1438</w:t>
            </w:r>
          </w:p>
        </w:tc>
      </w:tr>
      <w:tr w:rsidR="00A90368" w:rsidRPr="00567051" w:rsidTr="00A90368">
        <w:trPr>
          <w:jc w:val="center"/>
        </w:trPr>
        <w:tc>
          <w:tcPr>
            <w:tcW w:w="6675" w:type="dxa"/>
          </w:tcPr>
          <w:p w:rsidR="00A90368" w:rsidRPr="00567051" w:rsidRDefault="00A90368" w:rsidP="00C30EDF">
            <w:pPr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Референт муниципальной службы 3 класса</w:t>
            </w:r>
          </w:p>
        </w:tc>
        <w:tc>
          <w:tcPr>
            <w:tcW w:w="2896" w:type="dxa"/>
          </w:tcPr>
          <w:p w:rsidR="00A90368" w:rsidRPr="00567051" w:rsidRDefault="00A90368" w:rsidP="00C30EDF">
            <w:pPr>
              <w:jc w:val="center"/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1367</w:t>
            </w:r>
          </w:p>
        </w:tc>
      </w:tr>
      <w:tr w:rsidR="00A90368" w:rsidRPr="00567051" w:rsidTr="00A90368">
        <w:trPr>
          <w:jc w:val="center"/>
        </w:trPr>
        <w:tc>
          <w:tcPr>
            <w:tcW w:w="6675" w:type="dxa"/>
          </w:tcPr>
          <w:p w:rsidR="00A90368" w:rsidRPr="00567051" w:rsidRDefault="00A90368" w:rsidP="00C30EDF">
            <w:pPr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Секретарь муниципальной службы 1 класса</w:t>
            </w:r>
          </w:p>
        </w:tc>
        <w:tc>
          <w:tcPr>
            <w:tcW w:w="2896" w:type="dxa"/>
          </w:tcPr>
          <w:p w:rsidR="00A90368" w:rsidRPr="00567051" w:rsidRDefault="00A90368" w:rsidP="00C30EDF">
            <w:pPr>
              <w:jc w:val="center"/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1298</w:t>
            </w:r>
          </w:p>
        </w:tc>
      </w:tr>
      <w:tr w:rsidR="00A90368" w:rsidRPr="00567051" w:rsidTr="00A90368">
        <w:trPr>
          <w:jc w:val="center"/>
        </w:trPr>
        <w:tc>
          <w:tcPr>
            <w:tcW w:w="6675" w:type="dxa"/>
          </w:tcPr>
          <w:p w:rsidR="00A90368" w:rsidRPr="00567051" w:rsidRDefault="00A90368" w:rsidP="00C30EDF">
            <w:pPr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Секретарь муниципальной службы 2 класса</w:t>
            </w:r>
          </w:p>
        </w:tc>
        <w:tc>
          <w:tcPr>
            <w:tcW w:w="2896" w:type="dxa"/>
          </w:tcPr>
          <w:p w:rsidR="00A90368" w:rsidRPr="00567051" w:rsidRDefault="00A90368" w:rsidP="00C30EDF">
            <w:pPr>
              <w:jc w:val="center"/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1229</w:t>
            </w:r>
          </w:p>
        </w:tc>
      </w:tr>
      <w:tr w:rsidR="00A90368" w:rsidRPr="00567051" w:rsidTr="00A90368">
        <w:trPr>
          <w:jc w:val="center"/>
        </w:trPr>
        <w:tc>
          <w:tcPr>
            <w:tcW w:w="6675" w:type="dxa"/>
          </w:tcPr>
          <w:p w:rsidR="00A90368" w:rsidRPr="00567051" w:rsidRDefault="00A90368" w:rsidP="00C30EDF">
            <w:pPr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Секретарь муниципальной службы 3 класса</w:t>
            </w:r>
          </w:p>
        </w:tc>
        <w:tc>
          <w:tcPr>
            <w:tcW w:w="2896" w:type="dxa"/>
          </w:tcPr>
          <w:p w:rsidR="00A90368" w:rsidRPr="00567051" w:rsidRDefault="00A90368" w:rsidP="00C30EDF">
            <w:pPr>
              <w:jc w:val="center"/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1009</w:t>
            </w:r>
          </w:p>
        </w:tc>
      </w:tr>
    </w:tbl>
    <w:p w:rsidR="00A90368" w:rsidRPr="00567051" w:rsidRDefault="00A90368" w:rsidP="00A90368">
      <w:pPr>
        <w:tabs>
          <w:tab w:val="left" w:pos="-284"/>
          <w:tab w:val="left" w:pos="993"/>
        </w:tabs>
        <w:contextualSpacing/>
        <w:jc w:val="both"/>
        <w:rPr>
          <w:sz w:val="16"/>
          <w:szCs w:val="16"/>
        </w:rPr>
      </w:pPr>
      <w:r w:rsidRPr="00567051">
        <w:rPr>
          <w:sz w:val="16"/>
          <w:szCs w:val="16"/>
        </w:rPr>
        <w:t>5. Настоящее решение подлежит опубликованию в «Бюллетене органов местного самоуправления города Татарска Татарского района Новосибирской области»,</w:t>
      </w:r>
      <w:r w:rsidRPr="00567051">
        <w:rPr>
          <w:rFonts w:eastAsia="Calibri"/>
          <w:bCs/>
          <w:sz w:val="16"/>
          <w:szCs w:val="16"/>
        </w:rPr>
        <w:t xml:space="preserve"> размещению на официальном сайте администрации города Татарска Татарского района Новосибирской области в информационно </w:t>
      </w:r>
      <w:proofErr w:type="gramStart"/>
      <w:r w:rsidRPr="00567051">
        <w:rPr>
          <w:rFonts w:eastAsia="Calibri"/>
          <w:bCs/>
          <w:sz w:val="16"/>
          <w:szCs w:val="16"/>
        </w:rPr>
        <w:t>-т</w:t>
      </w:r>
      <w:proofErr w:type="gramEnd"/>
      <w:r w:rsidRPr="00567051">
        <w:rPr>
          <w:rFonts w:eastAsia="Calibri"/>
          <w:bCs/>
          <w:sz w:val="16"/>
          <w:szCs w:val="16"/>
        </w:rPr>
        <w:t xml:space="preserve">елекоммуникационной сети «Интернет» и распространяет своё действие на отношения, возникшие с 01.10.2022 г. </w:t>
      </w:r>
    </w:p>
    <w:p w:rsidR="00A90368" w:rsidRPr="00567051" w:rsidRDefault="00A90368" w:rsidP="00A90368">
      <w:pPr>
        <w:tabs>
          <w:tab w:val="left" w:pos="851"/>
          <w:tab w:val="left" w:pos="993"/>
          <w:tab w:val="left" w:pos="1050"/>
        </w:tabs>
        <w:contextualSpacing/>
        <w:jc w:val="both"/>
        <w:rPr>
          <w:sz w:val="16"/>
          <w:szCs w:val="16"/>
        </w:rPr>
      </w:pPr>
      <w:r w:rsidRPr="00567051">
        <w:rPr>
          <w:sz w:val="16"/>
          <w:szCs w:val="16"/>
        </w:rPr>
        <w:t xml:space="preserve">6. Контроль за исполнением настоящего решения возложить на начальника отдела организационно - контрольной, кадровой и правовой работы </w:t>
      </w:r>
      <w:proofErr w:type="gramStart"/>
      <w:r w:rsidRPr="00567051">
        <w:rPr>
          <w:sz w:val="16"/>
          <w:szCs w:val="16"/>
        </w:rPr>
        <w:t xml:space="preserve">администрации </w:t>
      </w:r>
      <w:r w:rsidRPr="00567051">
        <w:rPr>
          <w:rFonts w:eastAsia="Calibri"/>
          <w:bCs/>
          <w:sz w:val="16"/>
          <w:szCs w:val="16"/>
        </w:rPr>
        <w:t>города Татарска Татарского района Новосибирской области</w:t>
      </w:r>
      <w:proofErr w:type="gramEnd"/>
      <w:r w:rsidRPr="00567051">
        <w:rPr>
          <w:sz w:val="16"/>
          <w:szCs w:val="16"/>
        </w:rPr>
        <w:t xml:space="preserve"> и председателя постоянной комиссии по бюджетной, налоговой, финансово-кредитной политике и управлению муниципальным имуществом Совета депутатов города Татарска Татарского района Новосибирской области пятого созыва. </w:t>
      </w:r>
    </w:p>
    <w:p w:rsidR="00F85585" w:rsidRDefault="00F85585" w:rsidP="005D2A1C">
      <w:pPr>
        <w:jc w:val="both"/>
        <w:rPr>
          <w:b/>
          <w:sz w:val="16"/>
          <w:szCs w:val="16"/>
        </w:rPr>
      </w:pPr>
    </w:p>
    <w:tbl>
      <w:tblPr>
        <w:tblStyle w:val="a6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245"/>
      </w:tblGrid>
      <w:tr w:rsidR="00A90368" w:rsidRPr="00567051" w:rsidTr="00A90368">
        <w:tc>
          <w:tcPr>
            <w:tcW w:w="5173" w:type="dxa"/>
          </w:tcPr>
          <w:p w:rsidR="00A90368" w:rsidRPr="00567051" w:rsidRDefault="00A90368" w:rsidP="00C30EDF">
            <w:pPr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Глава города Татарска</w:t>
            </w:r>
          </w:p>
          <w:p w:rsidR="00A90368" w:rsidRPr="00567051" w:rsidRDefault="00A90368" w:rsidP="00C30EDF">
            <w:pPr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Татарского района</w:t>
            </w:r>
          </w:p>
          <w:p w:rsidR="00A90368" w:rsidRPr="00567051" w:rsidRDefault="00A90368" w:rsidP="00C30EDF">
            <w:pPr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>Новосибирской области</w:t>
            </w:r>
          </w:p>
          <w:p w:rsidR="00A90368" w:rsidRPr="00567051" w:rsidRDefault="00A90368" w:rsidP="00A9036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E58EC0E" wp14:editId="1464B299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166370</wp:posOffset>
                      </wp:positionV>
                      <wp:extent cx="6775450" cy="0"/>
                      <wp:effectExtent l="0" t="19050" r="25400" b="3810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75450" cy="0"/>
                              </a:xfrm>
                              <a:prstGeom prst="line">
                                <a:avLst/>
                              </a:prstGeom>
                              <a:ln w="4762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5pt,13.1pt" to="515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" strokecolor="black [3213]" strokeweight="3.75pt">
                      <v:stroke linestyle="thinThin"/>
                    </v:line>
                  </w:pict>
                </mc:Fallback>
              </mc:AlternateContent>
            </w:r>
            <w:r w:rsidRPr="00567051">
              <w:rPr>
                <w:sz w:val="16"/>
                <w:szCs w:val="16"/>
              </w:rPr>
              <w:t xml:space="preserve">  А.В. Сиволапенко </w:t>
            </w:r>
          </w:p>
        </w:tc>
        <w:tc>
          <w:tcPr>
            <w:tcW w:w="5245" w:type="dxa"/>
          </w:tcPr>
          <w:p w:rsidR="00A90368" w:rsidRPr="00567051" w:rsidRDefault="00A90368" w:rsidP="00C30EDF">
            <w:pPr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 xml:space="preserve">Председатель </w:t>
            </w:r>
            <w:proofErr w:type="gramStart"/>
            <w:r w:rsidRPr="00567051">
              <w:rPr>
                <w:sz w:val="16"/>
                <w:szCs w:val="16"/>
              </w:rPr>
              <w:t>Совета депутатов города Татарска Татарского района Новосибирской области</w:t>
            </w:r>
            <w:proofErr w:type="gramEnd"/>
          </w:p>
          <w:p w:rsidR="00A90368" w:rsidRDefault="00A90368" w:rsidP="00A90368">
            <w:pPr>
              <w:jc w:val="right"/>
              <w:rPr>
                <w:sz w:val="16"/>
                <w:szCs w:val="16"/>
              </w:rPr>
            </w:pPr>
          </w:p>
          <w:p w:rsidR="00A90368" w:rsidRPr="00567051" w:rsidRDefault="00A90368" w:rsidP="00A90368">
            <w:pPr>
              <w:jc w:val="right"/>
              <w:rPr>
                <w:sz w:val="16"/>
                <w:szCs w:val="16"/>
              </w:rPr>
            </w:pPr>
            <w:r w:rsidRPr="00567051">
              <w:rPr>
                <w:sz w:val="16"/>
                <w:szCs w:val="16"/>
              </w:rPr>
              <w:t xml:space="preserve"> Т.В. Баранова</w:t>
            </w:r>
          </w:p>
          <w:p w:rsidR="00A90368" w:rsidRPr="00567051" w:rsidRDefault="00A90368" w:rsidP="00C30EDF">
            <w:pPr>
              <w:rPr>
                <w:b/>
                <w:sz w:val="16"/>
                <w:szCs w:val="16"/>
              </w:rPr>
            </w:pPr>
          </w:p>
        </w:tc>
      </w:tr>
    </w:tbl>
    <w:p w:rsidR="00823C5F" w:rsidRPr="00DF4D85" w:rsidRDefault="00823C5F" w:rsidP="00823C5F">
      <w:pPr>
        <w:jc w:val="center"/>
        <w:rPr>
          <w:b/>
          <w:sz w:val="16"/>
          <w:szCs w:val="16"/>
        </w:rPr>
      </w:pPr>
      <w:r w:rsidRPr="00DF4D85">
        <w:rPr>
          <w:b/>
          <w:sz w:val="16"/>
          <w:szCs w:val="16"/>
        </w:rPr>
        <w:t xml:space="preserve">СОВЕТ ДЕПУТАТОВ </w:t>
      </w:r>
    </w:p>
    <w:p w:rsidR="00823C5F" w:rsidRPr="00DF4D85" w:rsidRDefault="00823C5F" w:rsidP="00823C5F">
      <w:pPr>
        <w:jc w:val="center"/>
        <w:rPr>
          <w:b/>
          <w:sz w:val="16"/>
          <w:szCs w:val="16"/>
        </w:rPr>
      </w:pPr>
      <w:r w:rsidRPr="00DF4D85">
        <w:rPr>
          <w:b/>
          <w:sz w:val="16"/>
          <w:szCs w:val="16"/>
        </w:rPr>
        <w:t>ГОРОДА ТАТАРСКА ТАТАРСКОГО РАЙОНА</w:t>
      </w:r>
    </w:p>
    <w:p w:rsidR="00823C5F" w:rsidRPr="00DF4D85" w:rsidRDefault="00823C5F" w:rsidP="00823C5F">
      <w:pPr>
        <w:jc w:val="center"/>
        <w:rPr>
          <w:b/>
          <w:sz w:val="16"/>
          <w:szCs w:val="16"/>
        </w:rPr>
      </w:pPr>
      <w:r w:rsidRPr="00DF4D85">
        <w:rPr>
          <w:b/>
          <w:sz w:val="16"/>
          <w:szCs w:val="16"/>
        </w:rPr>
        <w:t xml:space="preserve"> НОВОСИБИРСКОЙ ОБЛАСТИ</w:t>
      </w:r>
    </w:p>
    <w:p w:rsidR="00823C5F" w:rsidRPr="00DF4D85" w:rsidRDefault="00823C5F" w:rsidP="00823C5F">
      <w:pPr>
        <w:jc w:val="center"/>
        <w:rPr>
          <w:b/>
          <w:sz w:val="16"/>
          <w:szCs w:val="16"/>
        </w:rPr>
      </w:pPr>
      <w:r w:rsidRPr="00DF4D85">
        <w:rPr>
          <w:b/>
          <w:sz w:val="16"/>
          <w:szCs w:val="16"/>
        </w:rPr>
        <w:t>(пятого созыва)</w:t>
      </w:r>
    </w:p>
    <w:p w:rsidR="00823C5F" w:rsidRPr="00DF4D85" w:rsidRDefault="00823C5F" w:rsidP="00823C5F">
      <w:pPr>
        <w:jc w:val="center"/>
        <w:rPr>
          <w:b/>
          <w:sz w:val="16"/>
          <w:szCs w:val="16"/>
        </w:rPr>
      </w:pPr>
    </w:p>
    <w:p w:rsidR="00823C5F" w:rsidRPr="00DF4D85" w:rsidRDefault="00823C5F" w:rsidP="00823C5F">
      <w:pPr>
        <w:jc w:val="center"/>
        <w:rPr>
          <w:b/>
          <w:sz w:val="16"/>
          <w:szCs w:val="16"/>
        </w:rPr>
      </w:pPr>
      <w:r w:rsidRPr="00DF4D85">
        <w:rPr>
          <w:b/>
          <w:sz w:val="16"/>
          <w:szCs w:val="16"/>
        </w:rPr>
        <w:t>РЕШЕНИЕ № 354</w:t>
      </w:r>
    </w:p>
    <w:p w:rsidR="00823C5F" w:rsidRPr="00DF4D85" w:rsidRDefault="00823C5F" w:rsidP="00823C5F">
      <w:pPr>
        <w:jc w:val="center"/>
        <w:rPr>
          <w:sz w:val="16"/>
          <w:szCs w:val="16"/>
        </w:rPr>
      </w:pPr>
      <w:r w:rsidRPr="00DF4D85">
        <w:rPr>
          <w:sz w:val="16"/>
          <w:szCs w:val="16"/>
        </w:rPr>
        <w:t>(Четырнадцатая очередная сессия)</w:t>
      </w:r>
    </w:p>
    <w:p w:rsidR="00823C5F" w:rsidRPr="00DF4D85" w:rsidRDefault="00823C5F" w:rsidP="00823C5F">
      <w:pPr>
        <w:jc w:val="center"/>
        <w:rPr>
          <w:sz w:val="16"/>
          <w:szCs w:val="16"/>
        </w:rPr>
      </w:pPr>
      <w:r w:rsidRPr="00823C5F">
        <w:rPr>
          <w:b/>
          <w:i/>
          <w:sz w:val="16"/>
          <w:szCs w:val="16"/>
        </w:rPr>
        <w:t>от 23.12.2022 года</w:t>
      </w:r>
      <w:r w:rsidRPr="00DF4D8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DF4D85">
        <w:rPr>
          <w:sz w:val="16"/>
          <w:szCs w:val="16"/>
        </w:rPr>
        <w:t>г. Татарск</w:t>
      </w:r>
    </w:p>
    <w:p w:rsidR="00823C5F" w:rsidRPr="00DF4D85" w:rsidRDefault="00823C5F" w:rsidP="00823C5F">
      <w:pPr>
        <w:jc w:val="center"/>
        <w:rPr>
          <w:sz w:val="16"/>
          <w:szCs w:val="16"/>
        </w:rPr>
      </w:pPr>
    </w:p>
    <w:p w:rsidR="00823C5F" w:rsidRDefault="00823C5F" w:rsidP="00823C5F">
      <w:pPr>
        <w:pStyle w:val="ConsPlusTitle"/>
        <w:widowControl/>
        <w:jc w:val="center"/>
        <w:rPr>
          <w:rFonts w:eastAsia="Calibri"/>
          <w:sz w:val="16"/>
          <w:szCs w:val="16"/>
          <w:lang w:eastAsia="en-US"/>
        </w:rPr>
      </w:pPr>
      <w:r w:rsidRPr="00DF4D85">
        <w:rPr>
          <w:sz w:val="16"/>
          <w:szCs w:val="16"/>
        </w:rPr>
        <w:t xml:space="preserve">О внесении изменений в решение четвертой очередной </w:t>
      </w:r>
      <w:proofErr w:type="gramStart"/>
      <w:r w:rsidRPr="00DF4D85">
        <w:rPr>
          <w:sz w:val="16"/>
          <w:szCs w:val="16"/>
        </w:rPr>
        <w:t>сессии Совета депутатов города Татарска Новосибирской области</w:t>
      </w:r>
      <w:proofErr w:type="gramEnd"/>
      <w:r w:rsidRPr="00DF4D85">
        <w:rPr>
          <w:sz w:val="16"/>
          <w:szCs w:val="16"/>
        </w:rPr>
        <w:t xml:space="preserve"> № 307 от 27.12.2021 года «</w:t>
      </w:r>
      <w:r w:rsidRPr="00DF4D85">
        <w:rPr>
          <w:rFonts w:eastAsia="Calibri"/>
          <w:sz w:val="16"/>
          <w:szCs w:val="16"/>
          <w:lang w:eastAsia="en-US"/>
        </w:rPr>
        <w:t>О бюджете города Татарска Новосибирской области на 2022 год и плановый период 2023 и 2024 годов»</w:t>
      </w:r>
    </w:p>
    <w:p w:rsidR="00823C5F" w:rsidRPr="00DF4D85" w:rsidRDefault="00823C5F" w:rsidP="00823C5F">
      <w:pPr>
        <w:pStyle w:val="ConsPlusTitle"/>
        <w:widowControl/>
        <w:jc w:val="center"/>
        <w:rPr>
          <w:sz w:val="16"/>
          <w:szCs w:val="16"/>
        </w:rPr>
      </w:pPr>
    </w:p>
    <w:p w:rsidR="00823C5F" w:rsidRPr="00DF4D85" w:rsidRDefault="00823C5F" w:rsidP="00823C5F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 xml:space="preserve">Руководствуясь Бюджетным кодексом Российской Федерации, Совет </w:t>
      </w:r>
      <w:proofErr w:type="gramStart"/>
      <w:r w:rsidRPr="00DF4D85">
        <w:rPr>
          <w:sz w:val="16"/>
          <w:szCs w:val="16"/>
        </w:rPr>
        <w:t>депутатов города Татарска Татарского района</w:t>
      </w:r>
      <w:r w:rsidRPr="00DF4D85">
        <w:rPr>
          <w:b/>
          <w:sz w:val="16"/>
          <w:szCs w:val="16"/>
        </w:rPr>
        <w:t xml:space="preserve"> </w:t>
      </w:r>
      <w:r w:rsidRPr="00DF4D85">
        <w:rPr>
          <w:sz w:val="16"/>
          <w:szCs w:val="16"/>
        </w:rPr>
        <w:t>Новосибирской области</w:t>
      </w:r>
      <w:proofErr w:type="gramEnd"/>
      <w:r w:rsidRPr="00DF4D85">
        <w:rPr>
          <w:sz w:val="16"/>
          <w:szCs w:val="16"/>
        </w:rPr>
        <w:t xml:space="preserve"> решил:</w:t>
      </w:r>
    </w:p>
    <w:p w:rsidR="00823C5F" w:rsidRPr="00DF4D85" w:rsidRDefault="00823C5F" w:rsidP="006C2B90">
      <w:pPr>
        <w:numPr>
          <w:ilvl w:val="0"/>
          <w:numId w:val="5"/>
        </w:numPr>
        <w:tabs>
          <w:tab w:val="num" w:pos="1134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 xml:space="preserve">Внести в решение четвертой очередной </w:t>
      </w:r>
      <w:proofErr w:type="gramStart"/>
      <w:r w:rsidRPr="00DF4D85">
        <w:rPr>
          <w:sz w:val="16"/>
          <w:szCs w:val="16"/>
        </w:rPr>
        <w:t>сессии Совета депутатов города Татарска</w:t>
      </w:r>
      <w:r w:rsidRPr="00DF4D85">
        <w:rPr>
          <w:b/>
          <w:sz w:val="16"/>
          <w:szCs w:val="16"/>
        </w:rPr>
        <w:t xml:space="preserve"> </w:t>
      </w:r>
      <w:r w:rsidRPr="00DF4D85">
        <w:rPr>
          <w:sz w:val="16"/>
          <w:szCs w:val="16"/>
        </w:rPr>
        <w:t>Новосибирской области</w:t>
      </w:r>
      <w:proofErr w:type="gramEnd"/>
      <w:r w:rsidRPr="00DF4D85">
        <w:rPr>
          <w:sz w:val="16"/>
          <w:szCs w:val="16"/>
        </w:rPr>
        <w:t xml:space="preserve"> № 307 от 27.12.2021 года «О бюджете города Татарска Новосибирской области на 2022 год и плановый период 2023 и 2024 годов» следующие изменения:</w:t>
      </w:r>
    </w:p>
    <w:p w:rsidR="00823C5F" w:rsidRPr="00DF4D85" w:rsidRDefault="00823C5F" w:rsidP="00823C5F">
      <w:pPr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>1.1. Пункт 1 решения изложить в следующей редакции: «Утвердить основные характеристики бюджета города Татарска Татарского района Новосибирской области (далее–местный бюджет) на 2022 год»:</w:t>
      </w:r>
    </w:p>
    <w:p w:rsidR="00823C5F" w:rsidRPr="00DF4D85" w:rsidRDefault="00823C5F" w:rsidP="00823C5F">
      <w:pPr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>1) прогнозируемый общий объем доходов местного бюджета в сумме 602 510,2 тыс. рублей, в том числе объем межбюджетных трансфертов, получаемых из других бюджетов бюджетной системы Российской Федерации в сумме 532 419,4 тыс. рублей и прочие безвозмездные поступления в сумме 162,5 тыс. рублей;</w:t>
      </w:r>
    </w:p>
    <w:p w:rsidR="00823C5F" w:rsidRPr="00DF4D85" w:rsidRDefault="00823C5F" w:rsidP="00823C5F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>2) общий объем расходов местного бюджета в сумме 608 268,3 тыс. рублей;</w:t>
      </w:r>
    </w:p>
    <w:p w:rsidR="00823C5F" w:rsidRPr="00DF4D85" w:rsidRDefault="00823C5F" w:rsidP="00823C5F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 xml:space="preserve">3) дефицит местного бюджета в сумме 5 758,1 тыс. рублей. </w:t>
      </w:r>
    </w:p>
    <w:p w:rsidR="00823C5F" w:rsidRPr="00DF4D85" w:rsidRDefault="00823C5F" w:rsidP="00823C5F">
      <w:pPr>
        <w:tabs>
          <w:tab w:val="left" w:pos="108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>1.2. Пункт 2 решения изложить в следующей редакции:</w:t>
      </w:r>
    </w:p>
    <w:p w:rsidR="00823C5F" w:rsidRPr="00DF4D85" w:rsidRDefault="00823C5F" w:rsidP="00823C5F">
      <w:pPr>
        <w:tabs>
          <w:tab w:val="left" w:pos="108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>«Утвердить основные характеристики местного бюджета на 2023 год и на 2024 год:</w:t>
      </w:r>
    </w:p>
    <w:p w:rsidR="00823C5F" w:rsidRPr="00DF4D85" w:rsidRDefault="00823C5F" w:rsidP="00823C5F">
      <w:pPr>
        <w:tabs>
          <w:tab w:val="left" w:pos="108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proofErr w:type="gramStart"/>
      <w:r w:rsidRPr="00DF4D85">
        <w:rPr>
          <w:sz w:val="16"/>
          <w:szCs w:val="16"/>
        </w:rPr>
        <w:lastRenderedPageBreak/>
        <w:t>1) прогнозируемый общий объём доходов местного бюджета на 2023 год в сумме 790 743,2 тыс. рублей, в том числе объём межбюджетных трансфертов, получаемых из других бюджетов бюджетной системы Российской Федерации в сумме 667 577,6 тыс. рублей и на 2024 год в сумме 209 391,0 тыс. рублей, в том числе объём межбюджетных трансфертов, получаемых из других бюджетов бюджетной системы Российской Федерации</w:t>
      </w:r>
      <w:proofErr w:type="gramEnd"/>
      <w:r w:rsidRPr="00DF4D85">
        <w:rPr>
          <w:sz w:val="16"/>
          <w:szCs w:val="16"/>
        </w:rPr>
        <w:t xml:space="preserve"> в сумме 136 358,2 тыс. рублей;</w:t>
      </w:r>
    </w:p>
    <w:p w:rsidR="00823C5F" w:rsidRPr="00DF4D85" w:rsidRDefault="00823C5F" w:rsidP="00823C5F">
      <w:pPr>
        <w:tabs>
          <w:tab w:val="left" w:pos="108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 xml:space="preserve">2) общий объём расходов местного бюджета на 2023 год в сумме 790 893,4 тыс. </w:t>
      </w:r>
      <w:proofErr w:type="gramStart"/>
      <w:r w:rsidRPr="00DF4D85">
        <w:rPr>
          <w:sz w:val="16"/>
          <w:szCs w:val="16"/>
        </w:rPr>
        <w:t>рублей</w:t>
      </w:r>
      <w:proofErr w:type="gramEnd"/>
      <w:r w:rsidRPr="00DF4D85">
        <w:rPr>
          <w:sz w:val="16"/>
          <w:szCs w:val="16"/>
        </w:rPr>
        <w:t xml:space="preserve"> в том числе условно утвержденные расходы в сумме 2 200,0 тыс. рублей и на 2024 год в сумме 209 598,0 тыс. рублей в том числе условно утвержденные расходы в сумме 4 800,0 тыс. рублей;</w:t>
      </w:r>
    </w:p>
    <w:p w:rsidR="00823C5F" w:rsidRPr="00DF4D85" w:rsidRDefault="00823C5F" w:rsidP="00823C5F">
      <w:pPr>
        <w:tabs>
          <w:tab w:val="left" w:pos="108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>3) дефицит местного бюджета на 2023 год в сумме 150,2 тыс. рублей, дефицит местного бюджета на 2024 год в сумме 207,0 тыс. рублей.</w:t>
      </w:r>
    </w:p>
    <w:p w:rsidR="00823C5F" w:rsidRPr="00DF4D85" w:rsidRDefault="00823C5F" w:rsidP="00823C5F">
      <w:pPr>
        <w:tabs>
          <w:tab w:val="left" w:pos="108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>1.3. Пункт 13 решения изложить в следующей редакции:</w:t>
      </w:r>
    </w:p>
    <w:p w:rsidR="00823C5F" w:rsidRPr="00DF4D85" w:rsidRDefault="00823C5F" w:rsidP="00823C5F">
      <w:pPr>
        <w:tabs>
          <w:tab w:val="left" w:pos="108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>Установить, что в 2022 году из местного бюджета предоставляются следующие субсидии</w:t>
      </w:r>
    </w:p>
    <w:p w:rsidR="00823C5F" w:rsidRPr="00DF4D85" w:rsidRDefault="00823C5F" w:rsidP="00823C5F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>- на возмещение затрат субъектам малого и среднего предпринимательства по участию в выставках, ярмарках в рамках муниципальной программы «Развитие субъектов малого и среднего предпринимательства в городе Татарске Новосибирской области на 2021-2023 годы» в объеме 50,0 тыс. рублей.</w:t>
      </w:r>
    </w:p>
    <w:p w:rsidR="00823C5F" w:rsidRPr="00DF4D85" w:rsidRDefault="00823C5F" w:rsidP="00823C5F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proofErr w:type="gramStart"/>
      <w:r w:rsidRPr="00DF4D85">
        <w:rPr>
          <w:sz w:val="16"/>
          <w:szCs w:val="16"/>
        </w:rPr>
        <w:t>- на возмещение затрат в рамках муниципальной программы «Формирование современной городской среды на территории города Татарска Новосибирской области на 2018-2024 годы в связи с выполнением работ по благоустройству дворовых территорий многоквартирных домов Обществу с ограниченной ответственностью УК «Лидер», расположенного по адресу 632122, Новосибирская область, город Татарск, ул. Василевского 3 в объеме 4 975,5 тыс. рублей (расположение объектов:</w:t>
      </w:r>
      <w:proofErr w:type="gramEnd"/>
      <w:r w:rsidRPr="00DF4D85">
        <w:rPr>
          <w:sz w:val="16"/>
          <w:szCs w:val="16"/>
        </w:rPr>
        <w:t xml:space="preserve"> </w:t>
      </w:r>
      <w:proofErr w:type="gramStart"/>
      <w:r w:rsidRPr="00DF4D85">
        <w:rPr>
          <w:sz w:val="16"/>
          <w:szCs w:val="16"/>
        </w:rPr>
        <w:t xml:space="preserve">Новосибирская область, г. Татарск, ул. </w:t>
      </w:r>
      <w:proofErr w:type="spellStart"/>
      <w:r w:rsidRPr="00DF4D85">
        <w:rPr>
          <w:sz w:val="16"/>
          <w:szCs w:val="16"/>
        </w:rPr>
        <w:t>Закриевского</w:t>
      </w:r>
      <w:proofErr w:type="spellEnd"/>
      <w:r w:rsidRPr="00DF4D85">
        <w:rPr>
          <w:sz w:val="16"/>
          <w:szCs w:val="16"/>
        </w:rPr>
        <w:t>, 42, ул. Смирновская, 78-а).</w:t>
      </w:r>
      <w:proofErr w:type="gramEnd"/>
    </w:p>
    <w:p w:rsidR="00823C5F" w:rsidRPr="00DF4D85" w:rsidRDefault="00823C5F" w:rsidP="00823C5F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>- на возмещение затрат или недополученных доходов, за потребленные топливно-энергетические ресурсы в связи с производством (реализацией) товаров, выполнением работ, оказанием услуг в сфере жилищно-коммунального хозяйства в объеме 94 653,5 тыс. рублей, в том числе:</w:t>
      </w:r>
    </w:p>
    <w:p w:rsidR="00823C5F" w:rsidRPr="00DF4D85" w:rsidRDefault="00823C5F" w:rsidP="00823C5F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 xml:space="preserve">- ООО «ТТК» (Новосибирская область, г. Татарск, ул. Советская, 15) - 54 886,1 </w:t>
      </w:r>
      <w:proofErr w:type="spellStart"/>
      <w:r w:rsidRPr="00DF4D85">
        <w:rPr>
          <w:sz w:val="16"/>
          <w:szCs w:val="16"/>
        </w:rPr>
        <w:t>тыс</w:t>
      </w:r>
      <w:proofErr w:type="gramStart"/>
      <w:r w:rsidRPr="00DF4D85">
        <w:rPr>
          <w:sz w:val="16"/>
          <w:szCs w:val="16"/>
        </w:rPr>
        <w:t>.р</w:t>
      </w:r>
      <w:proofErr w:type="gramEnd"/>
      <w:r w:rsidRPr="00DF4D85">
        <w:rPr>
          <w:sz w:val="16"/>
          <w:szCs w:val="16"/>
        </w:rPr>
        <w:t>ублей</w:t>
      </w:r>
      <w:proofErr w:type="spellEnd"/>
      <w:r w:rsidRPr="00DF4D85">
        <w:rPr>
          <w:sz w:val="16"/>
          <w:szCs w:val="16"/>
        </w:rPr>
        <w:t>;</w:t>
      </w:r>
    </w:p>
    <w:p w:rsidR="00823C5F" w:rsidRPr="00DF4D85" w:rsidRDefault="00823C5F" w:rsidP="00823C5F">
      <w:pPr>
        <w:tabs>
          <w:tab w:val="left" w:pos="284"/>
        </w:tabs>
        <w:autoSpaceDE w:val="0"/>
        <w:autoSpaceDN w:val="0"/>
        <w:adjustRightInd w:val="0"/>
        <w:ind w:firstLine="284"/>
        <w:rPr>
          <w:sz w:val="16"/>
          <w:szCs w:val="16"/>
        </w:rPr>
      </w:pPr>
      <w:proofErr w:type="gramStart"/>
      <w:r w:rsidRPr="00DF4D85">
        <w:rPr>
          <w:sz w:val="16"/>
          <w:szCs w:val="16"/>
        </w:rPr>
        <w:t>- ООО «ТТС» (Новосибирская область, г. Татарск, ул. А. Матросова, 114) - 31 770,7 тыс. рублей;</w:t>
      </w:r>
      <w:proofErr w:type="gramEnd"/>
    </w:p>
    <w:p w:rsidR="00823C5F" w:rsidRPr="00DF4D85" w:rsidRDefault="00823C5F" w:rsidP="00823C5F">
      <w:pPr>
        <w:tabs>
          <w:tab w:val="left" w:pos="284"/>
        </w:tabs>
        <w:autoSpaceDE w:val="0"/>
        <w:autoSpaceDN w:val="0"/>
        <w:adjustRightInd w:val="0"/>
        <w:ind w:firstLine="284"/>
        <w:rPr>
          <w:sz w:val="16"/>
          <w:szCs w:val="16"/>
        </w:rPr>
      </w:pPr>
      <w:proofErr w:type="gramStart"/>
      <w:r w:rsidRPr="00DF4D85">
        <w:rPr>
          <w:sz w:val="16"/>
          <w:szCs w:val="16"/>
        </w:rPr>
        <w:t>- МУП «Водоканал» (Новосибирская область, г. Татарск, ул. Василевского, 5) - 7 996,7 тыс. рублей;</w:t>
      </w:r>
      <w:proofErr w:type="gramEnd"/>
    </w:p>
    <w:p w:rsidR="00823C5F" w:rsidRPr="00DF4D85" w:rsidRDefault="00823C5F" w:rsidP="00823C5F">
      <w:pPr>
        <w:tabs>
          <w:tab w:val="left" w:pos="108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>1.4. Пункт 17 решения изложить в следующей редакции:</w:t>
      </w:r>
    </w:p>
    <w:p w:rsidR="00823C5F" w:rsidRPr="00DF4D85" w:rsidRDefault="00823C5F" w:rsidP="00823C5F">
      <w:pPr>
        <w:tabs>
          <w:tab w:val="left" w:pos="108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 xml:space="preserve">Утвердить объем бюджетных ассигнований муниципального дорожного </w:t>
      </w:r>
      <w:proofErr w:type="gramStart"/>
      <w:r w:rsidRPr="00DF4D85">
        <w:rPr>
          <w:sz w:val="16"/>
          <w:szCs w:val="16"/>
        </w:rPr>
        <w:t>фонда города Татарска Татарского района Новосибирской области</w:t>
      </w:r>
      <w:proofErr w:type="gramEnd"/>
      <w:r w:rsidRPr="00DF4D85">
        <w:rPr>
          <w:sz w:val="16"/>
          <w:szCs w:val="16"/>
        </w:rPr>
        <w:t xml:space="preserve"> на 2022 год в сумме 80 308,6 тыс. рублей, на 2023 год в сумме 23 303,4 тыс. рублей и на 2024 год 7 264,2 тыс. рублей.</w:t>
      </w:r>
    </w:p>
    <w:p w:rsidR="00823C5F" w:rsidRPr="00DF4D85" w:rsidRDefault="00823C5F" w:rsidP="00823C5F">
      <w:pPr>
        <w:tabs>
          <w:tab w:val="left" w:pos="108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>1.5. Приложение 5 «Распределение бюджетных ассигнований на 2022-2024 годы по разделам, подразделам, целевым статьям и видам расходов» изложить в редакции согласно приложению 5 к настоящему решению.</w:t>
      </w:r>
    </w:p>
    <w:p w:rsidR="00823C5F" w:rsidRPr="00DF4D85" w:rsidRDefault="00823C5F" w:rsidP="00823C5F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 xml:space="preserve">1.6. Приложение 6 «Ведомственная структура </w:t>
      </w:r>
      <w:proofErr w:type="gramStart"/>
      <w:r w:rsidRPr="00DF4D85">
        <w:rPr>
          <w:sz w:val="16"/>
          <w:szCs w:val="16"/>
        </w:rPr>
        <w:t>расходов бюджета города Татарска Татарского района Новосибирской области</w:t>
      </w:r>
      <w:proofErr w:type="gramEnd"/>
      <w:r w:rsidRPr="00DF4D85">
        <w:rPr>
          <w:sz w:val="16"/>
          <w:szCs w:val="16"/>
        </w:rPr>
        <w:t xml:space="preserve"> на 2022-2024 годы» изложить в редакции согласно приложению 6 к настоящему решению.</w:t>
      </w:r>
    </w:p>
    <w:p w:rsidR="00823C5F" w:rsidRPr="00DF4D85" w:rsidRDefault="00823C5F" w:rsidP="00823C5F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>1.7. Приложение 7 «</w:t>
      </w:r>
      <w:r w:rsidRPr="00DF4D85">
        <w:rPr>
          <w:bCs/>
          <w:sz w:val="16"/>
          <w:szCs w:val="16"/>
        </w:rPr>
        <w:t>Распределение ассигнований на капитальные вложения из бюджета города Татарска Татарского района Новосибирской области по направлениям и объектам на 2022-2024 годы»</w:t>
      </w:r>
      <w:r w:rsidRPr="00DF4D85">
        <w:rPr>
          <w:sz w:val="16"/>
          <w:szCs w:val="16"/>
        </w:rPr>
        <w:t xml:space="preserve"> изложить в редакции согласно приложению 7 к настоящему решению.</w:t>
      </w:r>
    </w:p>
    <w:p w:rsidR="00823C5F" w:rsidRPr="00DF4D85" w:rsidRDefault="00823C5F" w:rsidP="00823C5F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 xml:space="preserve">1.8. Приложение 8 «Источники </w:t>
      </w:r>
      <w:proofErr w:type="gramStart"/>
      <w:r w:rsidRPr="00DF4D85">
        <w:rPr>
          <w:sz w:val="16"/>
          <w:szCs w:val="16"/>
        </w:rPr>
        <w:t>финансирования дефицита бюджета города Татарска Татарского района Новосибирской области</w:t>
      </w:r>
      <w:proofErr w:type="gramEnd"/>
      <w:r w:rsidRPr="00DF4D85">
        <w:rPr>
          <w:sz w:val="16"/>
          <w:szCs w:val="16"/>
        </w:rPr>
        <w:t xml:space="preserve"> на 2022-2024 годы» изложить в редакции согласно приложению 8 к настоящему решению.</w:t>
      </w:r>
    </w:p>
    <w:p w:rsidR="00823C5F" w:rsidRPr="00DF4D85" w:rsidRDefault="00823C5F" w:rsidP="00823C5F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 xml:space="preserve">1.9. Утвердить Программу муниципальных внутренних </w:t>
      </w:r>
      <w:proofErr w:type="gramStart"/>
      <w:r w:rsidRPr="00DF4D85">
        <w:rPr>
          <w:sz w:val="16"/>
          <w:szCs w:val="16"/>
        </w:rPr>
        <w:t>заимствований города Татарска Татарского района Новосибирской области</w:t>
      </w:r>
      <w:proofErr w:type="gramEnd"/>
      <w:r w:rsidRPr="00DF4D85">
        <w:rPr>
          <w:sz w:val="16"/>
          <w:szCs w:val="16"/>
        </w:rPr>
        <w:t xml:space="preserve"> на 2022-2024 годы согласно приложению 10.</w:t>
      </w:r>
    </w:p>
    <w:p w:rsidR="00823C5F" w:rsidRPr="00DF4D85" w:rsidRDefault="00823C5F" w:rsidP="00823C5F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 xml:space="preserve">1.10. </w:t>
      </w:r>
      <w:proofErr w:type="gramStart"/>
      <w:r w:rsidRPr="00DF4D85">
        <w:rPr>
          <w:sz w:val="16"/>
          <w:szCs w:val="16"/>
        </w:rPr>
        <w:t>Установить верхний предел муниципального внутреннего долга города Татарска Татарского района Новосибирской области на 1 января 2023 года в сумме 12 000,0 тыс. рублей, в том числе верхний предел долга по муниципальным гарантиям города Татарска Татарского района Новосибирской области в сумме 0,0 тыс. рублей, на 1 января 2024 года в сумме 6 000,0 тыс. рублей, в том числе верхний предел долга</w:t>
      </w:r>
      <w:proofErr w:type="gramEnd"/>
      <w:r w:rsidRPr="00DF4D85">
        <w:rPr>
          <w:sz w:val="16"/>
          <w:szCs w:val="16"/>
        </w:rPr>
        <w:t xml:space="preserve"> по муниципальным гарантиям города Татарска Татарского района Новосибирской области в сумме 0,0 тыс. рублей и на 1 января 2025 года в сумме 0,0 тыс. рублей, в том числе верхний предел долга по муниципальным гарантиям города Татарска Татарского района Новосибирской области в сумме 0,0 тыс. рублей.</w:t>
      </w:r>
    </w:p>
    <w:p w:rsidR="00823C5F" w:rsidRPr="00DF4D85" w:rsidRDefault="00823C5F" w:rsidP="00823C5F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 xml:space="preserve">1.11. Установить объем расходов местного бюджета на обслуживание муниципального внутреннего долга на 2022 год в сумме 1 333,0 тыс. рублей, на 2023 год в сумме 1 700,0 тыс. рублей, на 2024 год в сумме 1 100,0 тыс. рублей. </w:t>
      </w:r>
    </w:p>
    <w:p w:rsidR="00823C5F" w:rsidRPr="00DF4D85" w:rsidRDefault="00823C5F" w:rsidP="00823C5F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>1.12. Утвердить перечень муниципальных программ, предусмотренных к финансированию из местного бюджета в 2022-2024 годах согласно приложению 11.</w:t>
      </w:r>
    </w:p>
    <w:p w:rsidR="00823C5F" w:rsidRPr="00DF4D85" w:rsidRDefault="00823C5F" w:rsidP="00823C5F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 xml:space="preserve">2. Контроль за исполнением настоящего решения возложить на постоянную комиссию по бюджетной, налоговой, финансово-кредитной политике и управлению муниципальным имуществом </w:t>
      </w:r>
      <w:proofErr w:type="gramStart"/>
      <w:r w:rsidRPr="00DF4D85">
        <w:rPr>
          <w:sz w:val="16"/>
          <w:szCs w:val="16"/>
        </w:rPr>
        <w:t>Совета депутатов города Татарска Татарского района Новосибирской области</w:t>
      </w:r>
      <w:proofErr w:type="gramEnd"/>
      <w:r w:rsidRPr="00DF4D85">
        <w:rPr>
          <w:sz w:val="16"/>
          <w:szCs w:val="16"/>
        </w:rPr>
        <w:t xml:space="preserve"> и начальника отдела финансов, учета, отчетности и закупок администрации города Татарска Татарского района Новосибирской области.</w:t>
      </w:r>
    </w:p>
    <w:p w:rsidR="00823C5F" w:rsidRDefault="00823C5F" w:rsidP="00823C5F">
      <w:pPr>
        <w:tabs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F4D85">
        <w:rPr>
          <w:sz w:val="16"/>
          <w:szCs w:val="16"/>
        </w:rPr>
        <w:t xml:space="preserve">3. Настоящее решение вступает в силу со дня его официального опубликования в Бюллетене </w:t>
      </w:r>
      <w:proofErr w:type="gramStart"/>
      <w:r w:rsidRPr="00DF4D85">
        <w:rPr>
          <w:sz w:val="16"/>
          <w:szCs w:val="16"/>
        </w:rPr>
        <w:t>органов местного самоуправления города Татарска Татарского района Новосибирской области</w:t>
      </w:r>
      <w:proofErr w:type="gramEnd"/>
      <w:r w:rsidRPr="00DF4D85">
        <w:rPr>
          <w:sz w:val="16"/>
          <w:szCs w:val="16"/>
        </w:rPr>
        <w:t xml:space="preserve"> и размещения на официальном сайте администрации города Татарска Татарского района Новосибирской области.</w:t>
      </w:r>
    </w:p>
    <w:p w:rsidR="00823C5F" w:rsidRPr="00DF4D85" w:rsidRDefault="00823C5F" w:rsidP="00823C5F">
      <w:pPr>
        <w:tabs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5773"/>
        <w:gridCol w:w="4792"/>
      </w:tblGrid>
      <w:tr w:rsidR="00823C5F" w:rsidRPr="00DF4D85" w:rsidTr="00C30EDF">
        <w:tc>
          <w:tcPr>
            <w:tcW w:w="2732" w:type="pct"/>
            <w:shd w:val="clear" w:color="auto" w:fill="auto"/>
          </w:tcPr>
          <w:p w:rsidR="00823C5F" w:rsidRPr="00DF4D85" w:rsidRDefault="00823C5F" w:rsidP="00C30EDF">
            <w:pPr>
              <w:jc w:val="both"/>
              <w:rPr>
                <w:sz w:val="16"/>
                <w:szCs w:val="16"/>
              </w:rPr>
            </w:pPr>
            <w:r w:rsidRPr="00DF4D85">
              <w:rPr>
                <w:sz w:val="16"/>
                <w:szCs w:val="16"/>
              </w:rPr>
              <w:t xml:space="preserve">Глава города Татарска </w:t>
            </w:r>
          </w:p>
          <w:p w:rsidR="00823C5F" w:rsidRPr="00DF4D85" w:rsidRDefault="00823C5F" w:rsidP="00C30EDF">
            <w:pPr>
              <w:jc w:val="both"/>
              <w:rPr>
                <w:sz w:val="16"/>
                <w:szCs w:val="16"/>
              </w:rPr>
            </w:pPr>
            <w:r w:rsidRPr="00DF4D85">
              <w:rPr>
                <w:sz w:val="16"/>
                <w:szCs w:val="16"/>
              </w:rPr>
              <w:t>Татарского района</w:t>
            </w:r>
          </w:p>
          <w:p w:rsidR="00823C5F" w:rsidRPr="00DF4D85" w:rsidRDefault="00823C5F" w:rsidP="00823C5F">
            <w:pPr>
              <w:jc w:val="both"/>
              <w:rPr>
                <w:sz w:val="16"/>
                <w:szCs w:val="16"/>
              </w:rPr>
            </w:pPr>
            <w:r w:rsidRPr="00DF4D85">
              <w:rPr>
                <w:sz w:val="16"/>
                <w:szCs w:val="16"/>
              </w:rPr>
              <w:t xml:space="preserve">Новосибирской области </w:t>
            </w:r>
          </w:p>
        </w:tc>
        <w:tc>
          <w:tcPr>
            <w:tcW w:w="2268" w:type="pct"/>
            <w:shd w:val="clear" w:color="auto" w:fill="auto"/>
          </w:tcPr>
          <w:p w:rsidR="00823C5F" w:rsidRPr="00DF4D85" w:rsidRDefault="00823C5F" w:rsidP="00C30EDF">
            <w:pPr>
              <w:jc w:val="both"/>
              <w:rPr>
                <w:sz w:val="16"/>
                <w:szCs w:val="16"/>
              </w:rPr>
            </w:pPr>
            <w:r w:rsidRPr="00DF4D85">
              <w:rPr>
                <w:sz w:val="16"/>
                <w:szCs w:val="16"/>
              </w:rPr>
              <w:t>Председатель Совета депутатов</w:t>
            </w:r>
          </w:p>
          <w:p w:rsidR="00823C5F" w:rsidRPr="00DF4D85" w:rsidRDefault="00823C5F" w:rsidP="00C30EDF">
            <w:pPr>
              <w:jc w:val="both"/>
              <w:rPr>
                <w:sz w:val="16"/>
                <w:szCs w:val="16"/>
              </w:rPr>
            </w:pPr>
            <w:r w:rsidRPr="00DF4D85">
              <w:rPr>
                <w:sz w:val="16"/>
                <w:szCs w:val="16"/>
              </w:rPr>
              <w:t>города Татарска Татарского района Новосибирской области</w:t>
            </w:r>
          </w:p>
        </w:tc>
      </w:tr>
      <w:tr w:rsidR="00823C5F" w:rsidRPr="00DF4D85" w:rsidTr="00C30EDF">
        <w:tc>
          <w:tcPr>
            <w:tcW w:w="2732" w:type="pct"/>
            <w:shd w:val="clear" w:color="auto" w:fill="auto"/>
          </w:tcPr>
          <w:p w:rsidR="00823C5F" w:rsidRPr="00DF4D85" w:rsidRDefault="00823C5F" w:rsidP="00C30EDF">
            <w:pPr>
              <w:jc w:val="center"/>
              <w:rPr>
                <w:sz w:val="16"/>
                <w:szCs w:val="16"/>
              </w:rPr>
            </w:pPr>
            <w:r w:rsidRPr="00DF4D85">
              <w:rPr>
                <w:sz w:val="16"/>
                <w:szCs w:val="16"/>
              </w:rPr>
              <w:t xml:space="preserve"> А.В. Сиволапенко</w:t>
            </w:r>
          </w:p>
        </w:tc>
        <w:tc>
          <w:tcPr>
            <w:tcW w:w="2268" w:type="pct"/>
            <w:shd w:val="clear" w:color="auto" w:fill="auto"/>
          </w:tcPr>
          <w:p w:rsidR="00823C5F" w:rsidRPr="00DF4D85" w:rsidRDefault="00823C5F" w:rsidP="00C30EDF">
            <w:pPr>
              <w:jc w:val="right"/>
              <w:rPr>
                <w:sz w:val="16"/>
                <w:szCs w:val="16"/>
              </w:rPr>
            </w:pPr>
            <w:r w:rsidRPr="00DF4D85">
              <w:rPr>
                <w:sz w:val="16"/>
                <w:szCs w:val="16"/>
              </w:rPr>
              <w:t>Т. В. Баранова</w:t>
            </w:r>
          </w:p>
        </w:tc>
      </w:tr>
    </w:tbl>
    <w:p w:rsidR="00A90368" w:rsidRDefault="00823C5F" w:rsidP="005D2A1C">
      <w:pPr>
        <w:jc w:val="both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94CDE7" wp14:editId="28ABDFB6">
                <wp:simplePos x="0" y="0"/>
                <wp:positionH relativeFrom="column">
                  <wp:posOffset>-112395</wp:posOffset>
                </wp:positionH>
                <wp:positionV relativeFrom="paragraph">
                  <wp:posOffset>19685</wp:posOffset>
                </wp:positionV>
                <wp:extent cx="6775450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1.55pt" to="524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" strokecolor="black [3213]" strokeweight="1.75pt"/>
            </w:pict>
          </mc:Fallback>
        </mc:AlternateContent>
      </w: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5449"/>
        <w:gridCol w:w="424"/>
        <w:gridCol w:w="419"/>
        <w:gridCol w:w="1158"/>
        <w:gridCol w:w="426"/>
        <w:gridCol w:w="842"/>
        <w:gridCol w:w="892"/>
        <w:gridCol w:w="973"/>
      </w:tblGrid>
      <w:tr w:rsidR="00BC20D1" w:rsidRPr="00BC20D1" w:rsidTr="00BC20D1">
        <w:trPr>
          <w:trHeight w:val="60"/>
          <w:jc w:val="center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0D1" w:rsidRPr="00BC20D1" w:rsidRDefault="00BC20D1" w:rsidP="00BC20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0D1" w:rsidRPr="00BC20D1" w:rsidRDefault="00BC20D1" w:rsidP="00BC20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0D1" w:rsidRPr="00BC20D1" w:rsidRDefault="00BC20D1" w:rsidP="00BC20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0D1" w:rsidRPr="00BC20D1" w:rsidRDefault="00BC20D1" w:rsidP="00BC20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0D1" w:rsidRPr="00BC20D1" w:rsidRDefault="00BC20D1" w:rsidP="00BC20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0D1" w:rsidRPr="00BC20D1" w:rsidRDefault="00BC20D1" w:rsidP="00BC20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Приложение 5</w:t>
            </w:r>
          </w:p>
        </w:tc>
      </w:tr>
      <w:tr w:rsidR="00BC20D1" w:rsidRPr="00BC20D1" w:rsidTr="00BC20D1">
        <w:trPr>
          <w:trHeight w:val="60"/>
          <w:jc w:val="center"/>
        </w:trPr>
        <w:tc>
          <w:tcPr>
            <w:tcW w:w="10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Распределение бюджетных ассигнований на 2022-2024 годы по разделам, подразделам, целевым статьям и видам расходов</w:t>
            </w:r>
          </w:p>
        </w:tc>
      </w:tr>
      <w:tr w:rsidR="00BC20D1" w:rsidRPr="00BC20D1" w:rsidTr="00BC20D1">
        <w:trPr>
          <w:trHeight w:val="60"/>
          <w:jc w:val="center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0D1" w:rsidRPr="00BC20D1" w:rsidRDefault="00BC20D1" w:rsidP="00BC20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0D1" w:rsidRPr="00BC20D1" w:rsidRDefault="00BC20D1" w:rsidP="00BC20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0D1" w:rsidRPr="00BC20D1" w:rsidRDefault="00BC20D1" w:rsidP="00BC20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0D1" w:rsidRPr="00BC20D1" w:rsidRDefault="00BC20D1" w:rsidP="00BC20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0D1" w:rsidRPr="00BC20D1" w:rsidRDefault="00BC20D1" w:rsidP="00BC20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0D1" w:rsidRPr="00BC20D1" w:rsidRDefault="00BC20D1" w:rsidP="00BC20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тыс. руб.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РЗ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proofErr w:type="gramStart"/>
            <w:r w:rsidRPr="00BC20D1"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ВР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2022 год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Сумма</w:t>
            </w:r>
          </w:p>
        </w:tc>
      </w:tr>
      <w:tr w:rsidR="00BC20D1" w:rsidRPr="00BC20D1" w:rsidTr="00BC20D1">
        <w:trPr>
          <w:trHeight w:val="360"/>
          <w:jc w:val="center"/>
        </w:trPr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2023 год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2024 год</w:t>
            </w:r>
          </w:p>
        </w:tc>
      </w:tr>
      <w:tr w:rsidR="00BC20D1" w:rsidRPr="00BC20D1" w:rsidTr="00BC20D1">
        <w:trPr>
          <w:trHeight w:val="161"/>
          <w:jc w:val="center"/>
        </w:trPr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администрация города Татарска Татарского района Новосибирской области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607 191,2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789 466,4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208 171,0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27 705,1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22 292,5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23 020,5  </w:t>
            </w:r>
          </w:p>
        </w:tc>
      </w:tr>
      <w:tr w:rsidR="00BC20D1" w:rsidRPr="00BC20D1" w:rsidTr="00BC20D1">
        <w:trPr>
          <w:trHeight w:val="249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1 907,3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1 746,0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1 851,0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1 907,3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1 746,0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1 851,0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Обеспечение деятельности главы муниципального образования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99.0.00.10010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1 907,3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1 746,0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1 851,0  </w:t>
            </w:r>
          </w:p>
        </w:tc>
      </w:tr>
      <w:tr w:rsidR="00BC20D1" w:rsidRPr="00BC20D1" w:rsidTr="00BC20D1">
        <w:trPr>
          <w:trHeight w:val="287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99.0.00.10010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1 907,3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1 746,0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1 851,0  </w:t>
            </w:r>
          </w:p>
        </w:tc>
      </w:tr>
      <w:tr w:rsidR="00BC20D1" w:rsidRPr="00BC20D1" w:rsidTr="00BC20D1">
        <w:trPr>
          <w:trHeight w:val="67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99.0.00.10010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1 907,3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1 746,0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1 851,0  </w:t>
            </w:r>
          </w:p>
        </w:tc>
      </w:tr>
      <w:tr w:rsidR="00BC20D1" w:rsidRPr="00BC20D1" w:rsidTr="00BC20D1">
        <w:trPr>
          <w:trHeight w:val="467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21 796,3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18 887,5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18 887,5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21 796,3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18 887,5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18 887,5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99.0.00.10040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21 796,2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18 887,4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18 887,4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17 446,9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14 743,1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14 743,1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17 446,9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14 743,1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14 743,1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3 909,3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3 819,3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3 819,3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3 909,3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3 819,3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3 819,3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440,0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325,0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325,0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440,0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325,0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325,0  </w:t>
            </w:r>
          </w:p>
        </w:tc>
      </w:tr>
      <w:tr w:rsidR="00BC20D1" w:rsidRPr="00BC20D1" w:rsidTr="00BC20D1">
        <w:trPr>
          <w:trHeight w:val="125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Расходы на осуществление отдельных государственных полномочий по решению </w:t>
            </w:r>
            <w:r w:rsidRPr="00BC20D1">
              <w:rPr>
                <w:b/>
                <w:bCs/>
                <w:sz w:val="14"/>
                <w:szCs w:val="14"/>
              </w:rPr>
              <w:lastRenderedPageBreak/>
              <w:t>вопросов в сфере административных правонарушений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lastRenderedPageBreak/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99.0.00.70190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0,1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99.0.00.70190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0,1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0,1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99.0.00.70190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0,1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0,1  </w:t>
            </w:r>
          </w:p>
        </w:tc>
      </w:tr>
      <w:tr w:rsidR="00BC20D1" w:rsidRPr="00BC20D1" w:rsidTr="00BC20D1">
        <w:trPr>
          <w:trHeight w:val="164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923,6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969,0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982,0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923,6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969,0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982,0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Обеспечение деятельности контрольно-счетного органа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99.0.00.10030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869,6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915,0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928,0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99.0.00.10030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869,6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915,0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928,0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99.0.00.10030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869,6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915,0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928,0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99.0.00.10040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54,0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54,0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54,0  </w:t>
            </w:r>
          </w:p>
        </w:tc>
      </w:tr>
      <w:tr w:rsidR="00BC20D1" w:rsidRPr="00BC20D1" w:rsidTr="00BC20D1">
        <w:trPr>
          <w:trHeight w:val="214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35,0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35,0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35,0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35,0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35,0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35,0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19,0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19,0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19,0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19,0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19,0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19,0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Резервный фонд администрации муниципального образования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99.0.00.11110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99.0.00.11110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Резервные средства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99.0.00.11110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2 977,9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590,0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1 200,0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2 977,9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590,0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1 200,0  </w:t>
            </w:r>
          </w:p>
        </w:tc>
      </w:tr>
      <w:tr w:rsidR="00BC20D1" w:rsidRPr="00BC20D1" w:rsidTr="00BC20D1">
        <w:trPr>
          <w:trHeight w:val="94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99.0.00.10150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2 512,5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490,0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99.0.00.10150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1 706,2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390,0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1 000,0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99.0.00.10150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1 706,2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390,0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1 000,0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99.0.00.10150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110,0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99.0.00.10150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320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Премии и гранты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99.0.00.10150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350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99.0.00.10150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696,3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99.0.00.10150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193,3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99.0.00.10150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503,0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Расходы на проведение оценки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99.0.00.11040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465,4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99.0.00.11040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465,4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99.0.00.11040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465,4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921,5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1 351,9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1 752,3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Гражданская оборона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135,0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341,9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890,0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135,0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341,9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890,0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Мероприятия в сфере гражданской обороны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99.0.00.11220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135,0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341,9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890,0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99.0.00.11220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135,0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341,9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890,0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99.0.00.11220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135,0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341,9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890,0  </w:t>
            </w:r>
          </w:p>
        </w:tc>
      </w:tr>
      <w:tr w:rsidR="00BC20D1" w:rsidRPr="00BC20D1" w:rsidTr="00BC20D1">
        <w:trPr>
          <w:trHeight w:val="102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716,5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700,0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352,3  </w:t>
            </w:r>
          </w:p>
        </w:tc>
      </w:tr>
      <w:tr w:rsidR="00BC20D1" w:rsidRPr="00BC20D1" w:rsidTr="00BC20D1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716,5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700,0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352,3  </w:t>
            </w:r>
          </w:p>
        </w:tc>
      </w:tr>
      <w:tr w:rsidR="00BC20D1" w:rsidRPr="00BC20D1" w:rsidTr="008A3623">
        <w:trPr>
          <w:trHeight w:val="166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Мероприятия в сфере защиты населения и территорий поселения от чрезвычайных ситуаций, осуществляемые органами местного самоуправления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99.0.00.11210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716,5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700,0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352,3  </w:t>
            </w:r>
          </w:p>
        </w:tc>
      </w:tr>
      <w:tr w:rsidR="00BC20D1" w:rsidRPr="00BC20D1" w:rsidTr="008A3623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99.0.00.11210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647,5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600,0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252,3  </w:t>
            </w:r>
          </w:p>
        </w:tc>
      </w:tr>
      <w:tr w:rsidR="00BC20D1" w:rsidRPr="00BC20D1" w:rsidTr="008A3623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99.0.00.11210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647,5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600,0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252,3  </w:t>
            </w:r>
          </w:p>
        </w:tc>
      </w:tr>
      <w:tr w:rsidR="00BC20D1" w:rsidRPr="00BC20D1" w:rsidTr="008A3623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99.0.00.11210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69,0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</w:tr>
      <w:tr w:rsidR="00BC20D1" w:rsidRPr="00BC20D1" w:rsidTr="008A3623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выплаты населению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99.0.00.11210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360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69,0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</w:tr>
      <w:tr w:rsidR="00BC20D1" w:rsidRPr="00BC20D1" w:rsidTr="008A3623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70,0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310,0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510,0  </w:t>
            </w:r>
          </w:p>
        </w:tc>
      </w:tr>
      <w:tr w:rsidR="00BC20D1" w:rsidRPr="00BC20D1" w:rsidTr="008A3623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31.0.00.00000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10,0  </w:t>
            </w:r>
          </w:p>
        </w:tc>
      </w:tr>
      <w:tr w:rsidR="00BC20D1" w:rsidRPr="00BC20D1" w:rsidTr="008A3623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Реализация мероприятий муниципальной программы "Профилактика экстремизма и терроризма, предупреждение экстремистской деятельности на территории </w:t>
            </w:r>
            <w:proofErr w:type="spellStart"/>
            <w:r w:rsidRPr="00BC20D1">
              <w:rPr>
                <w:b/>
                <w:bCs/>
                <w:sz w:val="14"/>
                <w:szCs w:val="14"/>
              </w:rPr>
              <w:t>г</w:t>
            </w:r>
            <w:proofErr w:type="gramStart"/>
            <w:r w:rsidRPr="00BC20D1">
              <w:rPr>
                <w:b/>
                <w:bCs/>
                <w:sz w:val="14"/>
                <w:szCs w:val="14"/>
              </w:rPr>
              <w:t>.Т</w:t>
            </w:r>
            <w:proofErr w:type="gramEnd"/>
            <w:r w:rsidRPr="00BC20D1">
              <w:rPr>
                <w:b/>
                <w:bCs/>
                <w:sz w:val="14"/>
                <w:szCs w:val="14"/>
              </w:rPr>
              <w:t>атарска</w:t>
            </w:r>
            <w:proofErr w:type="spellEnd"/>
            <w:r w:rsidRPr="00BC20D1">
              <w:rPr>
                <w:b/>
                <w:bCs/>
                <w:sz w:val="14"/>
                <w:szCs w:val="14"/>
              </w:rPr>
              <w:t xml:space="preserve"> Новосибирской области на 2021-2023 годы"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31.0.00.11250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10,0  </w:t>
            </w:r>
          </w:p>
        </w:tc>
      </w:tr>
      <w:tr w:rsidR="00BC20D1" w:rsidRPr="00BC20D1" w:rsidTr="008A3623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31.0.00.11250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10,0  </w:t>
            </w:r>
          </w:p>
        </w:tc>
      </w:tr>
      <w:tr w:rsidR="00BC20D1" w:rsidRPr="00BC20D1" w:rsidTr="008A3623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31.0.00.11250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10,0  </w:t>
            </w:r>
          </w:p>
        </w:tc>
      </w:tr>
      <w:tr w:rsidR="00BC20D1" w:rsidRPr="00BC20D1" w:rsidTr="008A3623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60,0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300,0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500,0  </w:t>
            </w:r>
          </w:p>
        </w:tc>
      </w:tr>
      <w:tr w:rsidR="00BC20D1" w:rsidRPr="00BC20D1" w:rsidTr="008A3623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Мероприятия в сфере национальной безопасности, осуществляемые органами местного самоуправления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99.0.00.11240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60,0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300,0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500,0  </w:t>
            </w:r>
          </w:p>
        </w:tc>
      </w:tr>
      <w:tr w:rsidR="00BC20D1" w:rsidRPr="00BC20D1" w:rsidTr="008A3623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99.0.00.11240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60,0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500,0  </w:t>
            </w:r>
          </w:p>
        </w:tc>
      </w:tr>
      <w:tr w:rsidR="00BC20D1" w:rsidRPr="00BC20D1" w:rsidTr="008A3623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99.0.00.11240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60,0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500,0  </w:t>
            </w:r>
          </w:p>
        </w:tc>
      </w:tr>
      <w:tr w:rsidR="00BC20D1" w:rsidRPr="00BC20D1" w:rsidTr="00C30EDF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81 119,1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24 653,4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7 714,2  </w:t>
            </w:r>
          </w:p>
        </w:tc>
      </w:tr>
      <w:tr w:rsidR="00BC20D1" w:rsidRPr="00BC20D1" w:rsidTr="00C30EDF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80 308,6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23 303,4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7 264,2  </w:t>
            </w:r>
          </w:p>
        </w:tc>
      </w:tr>
      <w:tr w:rsidR="00BC20D1" w:rsidRPr="00BC20D1" w:rsidTr="00C30EDF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21 274,0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C30EDF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Средства, передаваемые местным бюджетам из резервного фонда Правительства Новосибирской области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03.0.00.20540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21 274,0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C30EDF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03.0.00.20540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21 274,0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C30EDF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03.0.00.20540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21 274,0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C30EDF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59 034,6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23 303,4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7 264,2  </w:t>
            </w:r>
          </w:p>
        </w:tc>
      </w:tr>
      <w:tr w:rsidR="00BC20D1" w:rsidRPr="00BC20D1" w:rsidTr="00C30EDF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Мероприятия по безопасности и бесперебойности дорожного движения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99.0.00.12120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1 851,7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2 100,0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2 105,9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99.0.00.12120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1 851,7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2 100,0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2 105,9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99.0.00.12120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1 851,7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2 100,0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2 105,9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Расходы по содержанию дорог, инженерных сооружений на них, тротуаров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99.0.00.13320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12 477,8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5 458,3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4 700,0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99.0.00.13320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12 187,0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5 458,3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4 700,0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99.0.00.13320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12 187,0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5 458,3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4 700,0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99.0.00.13320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290,8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99.0.00.13320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290,8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местного бюджета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99.0.00.19060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700,0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341,0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99.0.00.19060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700,0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341,0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99.0.00.19060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700,0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341,0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Субсидии местным бюджетам на управление дорожным хозяйством за счет средств местного бюджета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99.0.00.19320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26,6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18,4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18,4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99.0.00.19320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26,6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18,4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18,4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99.0.00.19320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26,6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18,4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18,4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Субсидии местным бюджетам на управление дорожным хозяйством за счет средств областного бюджета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99.0.00.70320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493,3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439,9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439,9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99.0.00.70320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493,3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439,9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439,9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99.0.00.70320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493,3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439,9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439,9  </w:t>
            </w:r>
          </w:p>
        </w:tc>
      </w:tr>
      <w:tr w:rsidR="00BC20D1" w:rsidRPr="00BC20D1" w:rsidTr="00233679">
        <w:trPr>
          <w:trHeight w:val="58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областного бюджета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99.0.00.70760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43 485,1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14 945,8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124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99.0.00.70760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43 485,1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14 945,8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99.0.00.70760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43 485,1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14 945,8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810,6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1 350,0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450,0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41.0.00.00000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50,0  </w:t>
            </w:r>
          </w:p>
        </w:tc>
      </w:tr>
      <w:tr w:rsidR="00BC20D1" w:rsidRPr="00BC20D1" w:rsidTr="00233679">
        <w:trPr>
          <w:trHeight w:val="391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Реализация мероприятий муниципальной программы  «Развитие субъектов малого и среднего предпринимательства в городе Татарске Новосибирской области на 2021-2023 годы»  за счет средств местного бюджета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41.0.00.12320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41.0.00.12320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41.0.00.12320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760,6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1 300,0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400,0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99.0.00.10330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356,5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700,0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99.0.00.10330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356,5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700,0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200,0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99.0.00.10330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356,5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700,0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200,0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99.0.00.12030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250,0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99.0.00.12030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250,0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200,0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99.0.00.12030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250,0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200,0  </w:t>
            </w:r>
          </w:p>
        </w:tc>
      </w:tr>
      <w:tr w:rsidR="00BC20D1" w:rsidRPr="00BC20D1" w:rsidTr="00233679">
        <w:trPr>
          <w:trHeight w:val="235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Реализация мероприятий по финансированию расходов на подготовку градостроительной документации и (или) внесение изменений в нее за счет средств областного бюджета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99.0.00.71200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154,1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158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99.0.00.71200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154,1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99.0.00.71200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154,1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484 113,7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727 056,6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159 572,0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79 808,8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97 387,0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1 306,0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79 808,8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97 387,0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1 306,0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Реализация мероприятий по переселению граждан из аварийного жилищного фонда подпрограммы "Безопасность жилищно-коммунального хозяйства" ГП НСО за счет средств бюджетов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99.0.00.03380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6 821,7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99.0.00.03380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6 821,7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99.0.00.03380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6 821,7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Мероприятия по содержанию муниципального жилищного фонда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99.0.00.13020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1 022,5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306,0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306,0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99.0.00.13020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1 022,5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306,0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306,0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99.0.00.13020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1 022,5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306,0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306,0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99.0.00.13030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845,0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1 000,0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99.0.00.13030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825,0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1 000,0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99.0.00.13030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825,0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1 000,0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99.0.00.13030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99.0.00.13030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99.0.00.13030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16,0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267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Реализация мероприятий по переселению  граждан из аварийного жилищного фонда подпрограммы «Безопасность жилищн</w:t>
            </w:r>
            <w:proofErr w:type="gramStart"/>
            <w:r w:rsidRPr="00BC20D1">
              <w:rPr>
                <w:b/>
                <w:bCs/>
                <w:sz w:val="14"/>
                <w:szCs w:val="14"/>
              </w:rPr>
              <w:t>о-</w:t>
            </w:r>
            <w:proofErr w:type="gramEnd"/>
            <w:r w:rsidRPr="00BC20D1">
              <w:rPr>
                <w:b/>
                <w:bCs/>
                <w:sz w:val="14"/>
                <w:szCs w:val="14"/>
              </w:rPr>
              <w:t xml:space="preserve"> коммунального хозяйства» государственной  </w:t>
            </w:r>
            <w:r w:rsidRPr="00BC20D1">
              <w:rPr>
                <w:b/>
                <w:bCs/>
                <w:sz w:val="14"/>
                <w:szCs w:val="14"/>
              </w:rPr>
              <w:br w:type="page"/>
              <w:t>программы Новосибирской области «Жилищно-коммунальное хозяйство Новосибирской области» за счет средств местного бюджета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99.0.00.19380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132,1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99.0.00.19380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132,1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99.0.00.19380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132,1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99.0.F3.00000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77 941,3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89 627,2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Реализация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99.0.F3.67480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75 796,3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86 027,2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99.0.F3.67483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56 740,0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86 027,2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99.0.F3.67483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56 740,0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86 027,2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99.0.F3.67484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19 056,3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lastRenderedPageBreak/>
              <w:t>Бюджетные инвестиции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99.0.F3.67484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19 056,3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за счет средств местного бюджета 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99.0.F3.6748S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2 145,0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3 600,0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99.0.F3.6748S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2 145,0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3 600,0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99.0.F3.6748S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2 145,0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3 600,0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334 465,5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586 669,6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112 383,6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4 498,1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Средства, передаваемые местным бюджетам из </w:t>
            </w:r>
            <w:proofErr w:type="gramStart"/>
            <w:r w:rsidRPr="00BC20D1">
              <w:rPr>
                <w:b/>
                <w:bCs/>
                <w:sz w:val="14"/>
                <w:szCs w:val="14"/>
              </w:rPr>
              <w:t>резервный</w:t>
            </w:r>
            <w:proofErr w:type="gramEnd"/>
            <w:r w:rsidRPr="00BC20D1">
              <w:rPr>
                <w:b/>
                <w:bCs/>
                <w:sz w:val="14"/>
                <w:szCs w:val="14"/>
              </w:rPr>
              <w:t xml:space="preserve"> фонда Правительства Новосибирской области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03.0.00.20540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4 498,1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03.00.00.20540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4 498,1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03.00.00.20540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810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4 498,1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329 967,4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586 669,6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112 383,6  </w:t>
            </w:r>
          </w:p>
        </w:tc>
      </w:tr>
      <w:tr w:rsidR="00BC20D1" w:rsidRPr="00BC20D1" w:rsidTr="00233679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99.0.00.13210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2 314,8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BC20D1">
        <w:trPr>
          <w:trHeight w:val="15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99.0.00.13210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30504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99.0.00.13210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2 214,8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30504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99.0.00.13210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2 214,8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30504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99.0.00.13210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30504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99.0.00.13210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30504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Мероприятия по содержанию объектов коммунальной инфраструктуры муниципальной собственности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99.0.00.13220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151,5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30504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99.0.00.13220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151,5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30504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99.0.00.13220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151,5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30504">
        <w:trPr>
          <w:trHeight w:val="186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Реализация мероприятий по организации  бесперебойной работы объектов  тепло-, водоснабжения и водоотведения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за счет средств местного бюджета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99.0.00.19430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218,4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30504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99.0.00.19430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218,4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30504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99.0.00.19430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218,4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30504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Реализация мероприятий по организации функционирования систем жизнеобеспечения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местного бюджета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99.0.00.19470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1 711,1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30504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99.0.00.19470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1 711,1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30504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99.0.00.19470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1 711,1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30504">
        <w:trPr>
          <w:trHeight w:val="199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 Реализация мероприятий по организации функционирования систем жизнеобеспечения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областного бюджета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99.0.00.70490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88 344,3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30504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99.0.00.70490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88 344,3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30504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99.0.00.70490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88 344,3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30504">
        <w:trPr>
          <w:trHeight w:val="278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Реализация мероприятий по организации  бесперебойной работы объектов  тепло-, водоснабжения и водоотведения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за счет средств областного бюджета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99.0.00.70600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9 000,0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30504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99.0.00.70600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9 000,0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30504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99.0.00.70600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9 000,0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30504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99.0.F5.00000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228 227,3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586 569,6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112 383,6  </w:t>
            </w:r>
          </w:p>
        </w:tc>
      </w:tr>
      <w:tr w:rsidR="00BC20D1" w:rsidRPr="00BC20D1" w:rsidTr="00930504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Реализация мероприятий по строительству и реконструкции (модернизации) объектов питьевого водоснабжения подпрограммы "Чистая вода" государственной программы Новосибирской области "Жилищно-коммунальное хозяйство Новосибирской области" за счет средств бюджетов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99.0.F5.52431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175 467,6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586 569,6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112 383,6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99.0.F5.52431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175 467,6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586 569,6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112 383,6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99.0.F5.52431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175 467,6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586 569,6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112 383,6  </w:t>
            </w:r>
          </w:p>
        </w:tc>
      </w:tr>
      <w:tr w:rsidR="00BC20D1" w:rsidRPr="00BC20D1" w:rsidTr="00AD06AC">
        <w:trPr>
          <w:trHeight w:val="187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Реализация мероприятий по строительству и реконструкции (модернизации) объектов питьевого водоснабжения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99.0.F5.52432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52 759,7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99.0.F5.52432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52 759,7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99.0.F5.52432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52 759,7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24 149,2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4 000,0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5 800,0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24 149,2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4 000,0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5 800,0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Расходы по содержанию уличного освещения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99.0.00.13310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7 821,0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4 000,0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5 800,0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99.0.00.13310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7 370,1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4 000,0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5 800,0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99.0.00.13310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7 370,1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4 000,0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5 800,0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99.0.00.13310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450,9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99.0.00.13310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410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450,9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Мероприятия на реализацию социальн</w:t>
            </w:r>
            <w:proofErr w:type="gramStart"/>
            <w:r w:rsidRPr="00BC20D1">
              <w:rPr>
                <w:b/>
                <w:bCs/>
                <w:sz w:val="14"/>
                <w:szCs w:val="14"/>
              </w:rPr>
              <w:t>о-</w:t>
            </w:r>
            <w:proofErr w:type="gramEnd"/>
            <w:r w:rsidRPr="00BC20D1">
              <w:rPr>
                <w:b/>
                <w:bCs/>
                <w:sz w:val="14"/>
                <w:szCs w:val="14"/>
              </w:rPr>
              <w:t xml:space="preserve"> значимых проектов в сфере развития общественной инфраструктуры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99.0.00.70370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300,0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99.0.00.70370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99.0.00.70370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BC20D1">
              <w:rPr>
                <w:b/>
                <w:bCs/>
                <w:sz w:val="14"/>
                <w:szCs w:val="14"/>
              </w:rPr>
              <w:t>C</w:t>
            </w:r>
            <w:proofErr w:type="gramEnd"/>
            <w:r w:rsidRPr="00BC20D1">
              <w:rPr>
                <w:b/>
                <w:bCs/>
                <w:sz w:val="14"/>
                <w:szCs w:val="14"/>
              </w:rPr>
              <w:t>офинансирование</w:t>
            </w:r>
            <w:proofErr w:type="spellEnd"/>
            <w:r w:rsidRPr="00BC20D1">
              <w:rPr>
                <w:b/>
                <w:bCs/>
                <w:sz w:val="14"/>
                <w:szCs w:val="14"/>
              </w:rPr>
              <w:t xml:space="preserve"> социально -  значимых проектов в сфере развития общественной инфраструктуры подпрограммы "Содействие развитию местного самоуправления"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99000S0370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58,0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99000S0370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58,0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99000S0370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58,0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99.0.00.13390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1 448,7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99.0.00.13390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1 448,7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99.0.00.13390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1 448,7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Реализация мероприятий по разработке проектной документации на благоустройство общественных пространств подпрограммы "Благоустройство территорий населенных </w:t>
            </w:r>
            <w:proofErr w:type="spellStart"/>
            <w:r w:rsidRPr="00BC20D1">
              <w:rPr>
                <w:b/>
                <w:bCs/>
                <w:sz w:val="14"/>
                <w:szCs w:val="14"/>
              </w:rPr>
              <w:t>пунктов</w:t>
            </w:r>
            <w:proofErr w:type="gramStart"/>
            <w:r w:rsidRPr="00BC20D1">
              <w:rPr>
                <w:b/>
                <w:bCs/>
                <w:sz w:val="14"/>
                <w:szCs w:val="14"/>
              </w:rPr>
              <w:t>"Г</w:t>
            </w:r>
            <w:proofErr w:type="gramEnd"/>
            <w:r w:rsidRPr="00BC20D1">
              <w:rPr>
                <w:b/>
                <w:bCs/>
                <w:sz w:val="14"/>
                <w:szCs w:val="14"/>
              </w:rPr>
              <w:t>П</w:t>
            </w:r>
            <w:proofErr w:type="spellEnd"/>
            <w:r w:rsidRPr="00BC20D1">
              <w:rPr>
                <w:b/>
                <w:bCs/>
                <w:sz w:val="14"/>
                <w:szCs w:val="14"/>
              </w:rPr>
              <w:t xml:space="preserve"> НСО "ЖКХ НСО" за счет средств областного бюджета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99.0.00.70380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99.0.00.70380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99.0.00.70380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99.0.F2.00000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14 144,0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149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Благоустройство дворовых территорий многоквартирных домов населенных пунктов Новосибирской области за счет средств областного бюджета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99.0.F2.55551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4 978,7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99.0.F2.55551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4 978,7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99.0.F2.55551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4 978,7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Благоустройство общественных пространств населенных пунктов Новосибирской области за счет средств областного бюджета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99.0.F2.55552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9 165,3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AD06AC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99.0.F2.55552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9 165,3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6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99.0.F2.55552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9 165,3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99.1.00.00000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177,5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Благоустройство общественных пространств населенных пунктов Новосибирской области за счет средств местного бюджета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99.1.00.В5552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177,5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99.1.00.В5552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177,5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99.1.00.В5552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177,5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45 690,2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39 000,0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40 082,4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45 690,2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39 000,0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40 082,4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Обеспечение деятельности подведомственных учреждений ЖКХ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99.0.00.13290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39 543,4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39 000,0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40 082,4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99.0.00.13290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24 994,3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28 000,0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28 100,0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99.0.00.13290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24 994,3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28 000,0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28 100,0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99.0.00.13290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13 166,1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11 000,0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11 982,4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99.0.00.13290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13 166,1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11 000,0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11 982,4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99.0.00.13290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96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99.0.00.13290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320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99.0.00.13290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1 363,0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99.0.00.13290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1 363,0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99.0.00.70510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6 146,8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68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99.0.00.70510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6 146,8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05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99.0.00.70510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6 146,8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9 539,1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8 400,0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8 400,0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9 539,1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8 400,0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8 400,0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9 539,1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8 400,0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8 400,0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Расходы на обеспечение деятельности музеев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99.0.00.14020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9 539,1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8 400,0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8 400,0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99.0.00.14020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600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8 915,0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8 400,0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8 400,0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99.0.00.14020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610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8 915,0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8 400,0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8 400,0  </w:t>
            </w:r>
          </w:p>
        </w:tc>
      </w:tr>
      <w:tr w:rsidR="00BC20D1" w:rsidRPr="00BC20D1" w:rsidTr="009575C7">
        <w:trPr>
          <w:trHeight w:val="65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99.0.00.70510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624,1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99.0.00.70510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600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624,1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99.0.00.70510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610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624,1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2 012,0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1 812,0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1 812,0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2 012,0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1 812,0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1 812,0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2 012,0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1 812,0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1 812,0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99.0.00.15010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2 012,0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1 812,0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1 812,0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10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99.0.00.15010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2 012,0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1 812,0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1 812,0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10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99.0.00.15010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310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2 012,0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1 812,0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1 812,0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1 333,0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1 700,0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1 333,0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1 700,0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1 333,0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1 700,0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99.0.00.11190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1 333,0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1 700,0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99.0.00.11190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700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1 333,0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1 700,0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1 100,0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13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99.0.00.11190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730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1 333,0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1 700,0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1 100,0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447,7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447,7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447,7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lastRenderedPageBreak/>
              <w:t>Передача полномочий по решению вопросов местного значения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99.0.00.16010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447,7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99.0.00.16010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447,7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99.0.00.16010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540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447,7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2 200,0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4 800,0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2 200,0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4 800,0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2 200,0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4 800,0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99.0.00.99990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2 200,0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4 800,0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99.0.00.99990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2 200,0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4 800,0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99.0.00.99990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2 200,0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4 800,0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Совет </w:t>
            </w:r>
            <w:proofErr w:type="gramStart"/>
            <w:r w:rsidRPr="00BC20D1">
              <w:rPr>
                <w:b/>
                <w:bCs/>
                <w:sz w:val="14"/>
                <w:szCs w:val="14"/>
              </w:rPr>
              <w:t>депутатов города Татарска Татарского района Новосибирской области</w:t>
            </w:r>
            <w:proofErr w:type="gramEnd"/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1 707,3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1 427,0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1 427,0  </w:t>
            </w:r>
          </w:p>
        </w:tc>
      </w:tr>
      <w:tr w:rsidR="00BC20D1" w:rsidRPr="00BC20D1" w:rsidTr="009575C7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1 707,3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1 427,0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1 427,0  </w:t>
            </w:r>
          </w:p>
        </w:tc>
      </w:tr>
      <w:tr w:rsidR="00BC20D1" w:rsidRPr="00BC20D1" w:rsidTr="00E16026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1 707,3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1 427,0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1 427,0  </w:t>
            </w:r>
          </w:p>
        </w:tc>
      </w:tr>
      <w:tr w:rsidR="00BC20D1" w:rsidRPr="00BC20D1" w:rsidTr="00E16026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1 707,3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1 427,0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1 427,0  </w:t>
            </w:r>
          </w:p>
        </w:tc>
      </w:tr>
      <w:tr w:rsidR="00BC20D1" w:rsidRPr="00BC20D1" w:rsidTr="00E16026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Обеспечение деятельности муниципальных органов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99.0.00.01990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52,8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23,0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23,0  </w:t>
            </w:r>
          </w:p>
        </w:tc>
      </w:tr>
      <w:tr w:rsidR="00BC20D1" w:rsidRPr="00BC20D1" w:rsidTr="00E16026">
        <w:trPr>
          <w:trHeight w:val="12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99.0.00.01990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33,0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15,0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15,0  </w:t>
            </w:r>
          </w:p>
        </w:tc>
      </w:tr>
      <w:tr w:rsidR="00BC20D1" w:rsidRPr="00BC20D1" w:rsidTr="00E16026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99.0.00.01990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33,0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15,0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15,0  </w:t>
            </w:r>
          </w:p>
        </w:tc>
      </w:tr>
      <w:tr w:rsidR="00BC20D1" w:rsidRPr="00BC20D1" w:rsidTr="00E16026">
        <w:trPr>
          <w:trHeight w:val="157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99.0.00.01990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9,0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8,0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8,0  </w:t>
            </w:r>
          </w:p>
        </w:tc>
      </w:tr>
      <w:tr w:rsidR="00BC20D1" w:rsidRPr="00BC20D1" w:rsidTr="00E16026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99.0.00.01990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9,0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8,0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8,0  </w:t>
            </w:r>
          </w:p>
        </w:tc>
      </w:tr>
      <w:tr w:rsidR="00BC20D1" w:rsidRPr="00BC20D1" w:rsidTr="00E16026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99.0.00.01990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10,8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E16026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99.0.00.01990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850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10,8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0,0  </w:t>
            </w:r>
          </w:p>
        </w:tc>
      </w:tr>
      <w:tr w:rsidR="00BC20D1" w:rsidRPr="00BC20D1" w:rsidTr="00E16026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99.0.00.04110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1 654,5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1 404,0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1 404,0  </w:t>
            </w:r>
          </w:p>
        </w:tc>
      </w:tr>
      <w:tr w:rsidR="00BC20D1" w:rsidRPr="00BC20D1" w:rsidTr="00E16026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99.0.00.04110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1 654,5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1 404,0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1 404,0  </w:t>
            </w:r>
          </w:p>
        </w:tc>
      </w:tr>
      <w:tr w:rsidR="00BC20D1" w:rsidRPr="00BC20D1" w:rsidTr="00E16026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20D1" w:rsidRPr="00BC20D1" w:rsidRDefault="00BC20D1" w:rsidP="00BC20D1">
            <w:pPr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03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99.0.00.04110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center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1 654,5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1 404,0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sz w:val="14"/>
                <w:szCs w:val="14"/>
              </w:rPr>
            </w:pPr>
            <w:r w:rsidRPr="00BC20D1">
              <w:rPr>
                <w:sz w:val="14"/>
                <w:szCs w:val="14"/>
              </w:rPr>
              <w:t xml:space="preserve">1 404,0  </w:t>
            </w:r>
          </w:p>
        </w:tc>
      </w:tr>
      <w:tr w:rsidR="00BC20D1" w:rsidRPr="00BC20D1" w:rsidTr="00E16026">
        <w:trPr>
          <w:trHeight w:val="50"/>
          <w:jc w:val="center"/>
        </w:trPr>
        <w:tc>
          <w:tcPr>
            <w:tcW w:w="5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Итого расходов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608 898,4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790 893,4 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0D1" w:rsidRPr="00BC20D1" w:rsidRDefault="00BC20D1" w:rsidP="00BC20D1">
            <w:pPr>
              <w:jc w:val="right"/>
              <w:rPr>
                <w:b/>
                <w:bCs/>
                <w:sz w:val="14"/>
                <w:szCs w:val="14"/>
              </w:rPr>
            </w:pPr>
            <w:r w:rsidRPr="00BC20D1">
              <w:rPr>
                <w:b/>
                <w:bCs/>
                <w:sz w:val="14"/>
                <w:szCs w:val="14"/>
              </w:rPr>
              <w:t xml:space="preserve">209 598,0  </w:t>
            </w:r>
          </w:p>
        </w:tc>
      </w:tr>
    </w:tbl>
    <w:p w:rsidR="00F85585" w:rsidRDefault="00E6417B" w:rsidP="005D2A1C">
      <w:pPr>
        <w:jc w:val="both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067A75" wp14:editId="3794DA8F">
                <wp:simplePos x="0" y="0"/>
                <wp:positionH relativeFrom="column">
                  <wp:posOffset>-112395</wp:posOffset>
                </wp:positionH>
                <wp:positionV relativeFrom="paragraph">
                  <wp:posOffset>41910</wp:posOffset>
                </wp:positionV>
                <wp:extent cx="6775450" cy="0"/>
                <wp:effectExtent l="0" t="0" r="254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3.3pt" to="524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" strokecolor="black [3213]" strokeweight="1.75pt"/>
            </w:pict>
          </mc:Fallback>
        </mc:AlternateContent>
      </w: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4833"/>
        <w:gridCol w:w="546"/>
        <w:gridCol w:w="417"/>
        <w:gridCol w:w="393"/>
        <w:gridCol w:w="1166"/>
        <w:gridCol w:w="587"/>
        <w:gridCol w:w="824"/>
        <w:gridCol w:w="825"/>
        <w:gridCol w:w="992"/>
      </w:tblGrid>
      <w:tr w:rsidR="00A41516" w:rsidRPr="00A41516" w:rsidTr="009D5987">
        <w:trPr>
          <w:trHeight w:val="6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Приложение 6</w:t>
            </w:r>
          </w:p>
        </w:tc>
      </w:tr>
      <w:tr w:rsidR="00A41516" w:rsidRPr="00A41516" w:rsidTr="001B1BE1">
        <w:trPr>
          <w:trHeight w:val="60"/>
          <w:jc w:val="center"/>
        </w:trPr>
        <w:tc>
          <w:tcPr>
            <w:tcW w:w="10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Ведомственная структура </w:t>
            </w:r>
            <w:proofErr w:type="gramStart"/>
            <w:r w:rsidRPr="00A41516">
              <w:rPr>
                <w:b/>
                <w:bCs/>
                <w:sz w:val="14"/>
                <w:szCs w:val="14"/>
              </w:rPr>
              <w:t>расходов бюджета города Татарска Татарского района  Новосибирской области</w:t>
            </w:r>
            <w:proofErr w:type="gramEnd"/>
            <w:r w:rsidRPr="00A41516">
              <w:rPr>
                <w:b/>
                <w:bCs/>
                <w:sz w:val="14"/>
                <w:szCs w:val="14"/>
              </w:rPr>
              <w:t xml:space="preserve"> на 2022 год и плановый период 2023 и 2024 годов</w:t>
            </w:r>
          </w:p>
        </w:tc>
      </w:tr>
      <w:tr w:rsidR="00A41516" w:rsidRPr="00A41516" w:rsidTr="009D5987">
        <w:trPr>
          <w:trHeight w:val="60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тыс. руб.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ГРБС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РЗ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proofErr w:type="gramStart"/>
            <w:r w:rsidRPr="00A41516"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ВР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2022 год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Сумма</w:t>
            </w:r>
          </w:p>
        </w:tc>
      </w:tr>
      <w:tr w:rsidR="00A41516" w:rsidRPr="00A41516" w:rsidTr="009D5987">
        <w:trPr>
          <w:trHeight w:val="360"/>
          <w:jc w:val="center"/>
        </w:trPr>
        <w:tc>
          <w:tcPr>
            <w:tcW w:w="4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2023 год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2024 год</w:t>
            </w:r>
          </w:p>
        </w:tc>
      </w:tr>
      <w:tr w:rsidR="00A41516" w:rsidRPr="00A41516" w:rsidTr="009D5987">
        <w:trPr>
          <w:trHeight w:val="161"/>
          <w:jc w:val="center"/>
        </w:trPr>
        <w:tc>
          <w:tcPr>
            <w:tcW w:w="4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администрация города Татарска Татарского района Новосибирской области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607 191,2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789 466,4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208 171,0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27 705,1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22 292,5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23 020,5  </w:t>
            </w:r>
          </w:p>
        </w:tc>
      </w:tr>
      <w:tr w:rsidR="00A41516" w:rsidRPr="00A41516" w:rsidTr="009D5987">
        <w:trPr>
          <w:trHeight w:val="19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1 907,3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1 746,0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1 851,0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1 907,3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1 746,0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1 851,0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Обеспечение деятельности главы муниципального образования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99.0.00.10010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1 907,3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1 746,0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1 851,0  </w:t>
            </w:r>
          </w:p>
        </w:tc>
      </w:tr>
      <w:tr w:rsidR="00A41516" w:rsidRPr="00A41516" w:rsidTr="009D5987">
        <w:trPr>
          <w:trHeight w:val="86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99.0.00.10010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1 907,3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1 746,0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1 851,0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99.0.00.10010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1 907,3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1 746,0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1 851,0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21 796,3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18 887,5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18 887,5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21 796,3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18 887,5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18 887,5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99.0.00.10040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21 796,2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18 887,4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18 887,4  </w:t>
            </w:r>
          </w:p>
        </w:tc>
      </w:tr>
      <w:tr w:rsidR="00A41516" w:rsidRPr="00A41516" w:rsidTr="009D5987">
        <w:trPr>
          <w:trHeight w:val="124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17 446,9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14 743,1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14 743,1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17 446,9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14 743,1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14 743,1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3 909,3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3 819,3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3 819,3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3 909,3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3 819,3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3 819,3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440,0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325,0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325,0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440,0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325,0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325,0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99.0.00.70190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0,1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99.0.00.70190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0,1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0,1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99.0.00.70190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0,1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0,1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923,6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969,0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982,0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923,6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969,0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982,0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Обеспечение деятельности контрольно-счетного органа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99.0.00.10030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869,6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915,0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928,0  </w:t>
            </w:r>
          </w:p>
        </w:tc>
      </w:tr>
      <w:tr w:rsidR="00A41516" w:rsidRPr="00A41516" w:rsidTr="009D5987">
        <w:trPr>
          <w:trHeight w:val="7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99.0.00.10030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869,6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915,0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928,0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99.0.00.10030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869,6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915,0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928,0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99.0.00.10040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54,0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54,0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54,0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35,0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35,0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35,0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35,0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35,0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35,0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19,0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19,0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19,0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19,0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19,0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19,0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99.0.00.11110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99.0.00.11110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Резервные средства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99.0.00.11110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2 977,9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590,0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1 200,0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2 977,9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590,0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1 200,0  </w:t>
            </w:r>
          </w:p>
        </w:tc>
      </w:tr>
      <w:tr w:rsidR="00A41516" w:rsidRPr="00A41516" w:rsidTr="009D5987">
        <w:trPr>
          <w:trHeight w:val="136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99.0.00.10150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2 512,5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490,0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99.0.00.10150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1 706,2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390,0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1 000,0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99.0.00.10150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1 706,2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390,0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1 000,0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99.0.00.10150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110,0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99.0.00.10150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320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Премии и гранты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99.0.00.10150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350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99.0.00.10150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696,3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99.0.00.10150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193,3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99.0.00.10150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503,0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Расходы на проведение оценки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99.0.00.11040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465,4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99.0.00.11040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465,4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99.0.00.11040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465,4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921,5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1 351,9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1 752,3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Гражданская оборона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135,0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341,9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890,0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135,0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341,9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890,0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Мероприятия в сфере гражданской обороны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99.0.00.11220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135,0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341,9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890,0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99.0.00.11220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135,0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341,9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890,0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99.0.00.11220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135,0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341,9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890,0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716,5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700,0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352,3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716,5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700,0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352,3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Мероприятия в сфере защиты населения и территорий поселения от чрезвычайных ситуаций, осуществляемые органами местного самоуправления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99.0.00.11210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716,5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700,0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352,3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99.0.00.11210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647,5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600,0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252,3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99.0.00.11210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647,5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600,0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252,3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99.0.00.11210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69,0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выплаты населению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99.0.00.11210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360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69,0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70,0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310,0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510,0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31.0.00.00000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10,0  </w:t>
            </w:r>
          </w:p>
        </w:tc>
      </w:tr>
      <w:tr w:rsidR="00A41516" w:rsidRPr="00A41516" w:rsidTr="009D5987">
        <w:trPr>
          <w:trHeight w:val="335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Реализация мероприятий муниципальной программы "Профилактика экстремизма и терроризма, предупреждение экстремистской деятельности на территории </w:t>
            </w:r>
            <w:proofErr w:type="spellStart"/>
            <w:r w:rsidRPr="00A41516">
              <w:rPr>
                <w:b/>
                <w:bCs/>
                <w:sz w:val="14"/>
                <w:szCs w:val="14"/>
              </w:rPr>
              <w:t>г</w:t>
            </w:r>
            <w:proofErr w:type="gramStart"/>
            <w:r w:rsidRPr="00A41516">
              <w:rPr>
                <w:b/>
                <w:bCs/>
                <w:sz w:val="14"/>
                <w:szCs w:val="14"/>
              </w:rPr>
              <w:t>.Т</w:t>
            </w:r>
            <w:proofErr w:type="gramEnd"/>
            <w:r w:rsidRPr="00A41516">
              <w:rPr>
                <w:b/>
                <w:bCs/>
                <w:sz w:val="14"/>
                <w:szCs w:val="14"/>
              </w:rPr>
              <w:t>атарска</w:t>
            </w:r>
            <w:proofErr w:type="spellEnd"/>
            <w:r w:rsidRPr="00A41516">
              <w:rPr>
                <w:b/>
                <w:bCs/>
                <w:sz w:val="14"/>
                <w:szCs w:val="14"/>
              </w:rPr>
              <w:t xml:space="preserve"> Новосибирской области на 2021-2023 годы"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31.0.00.11250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31.0.00.11250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31.0.00.11250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60,0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300,0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Мероприятия в сфере национальной безопасности, осуществляемые органами местного самоуправления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99.0.00.11240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60,0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300,0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99.0.00.11240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60,0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99.0.00.11240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60,0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81 119,1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24 653,4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7 714,2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80 308,6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23 303,4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7 264,2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21 274,0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Средства, передаваемые местным бюджетам из резервного фонда Правительства Новосибирской области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03.0.00.20540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21 274,0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03.0.00.20540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21 274,0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03.0.00.20540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21 274,0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59 034,6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23 303,4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7 264,2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Мероприятия по безопасности и бесперебойности дорожного движения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99.0.00.12120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1 851,7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2 100,0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2 105,9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99.0.00.12120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1 851,7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2 100,0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2 105,9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99.0.00.12120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1 851,7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2 100,0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2 105,9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Расходы по содержанию дорог, инженерных сооружений на них, тротуаров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99.0.00.13320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12 477,8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5 458,3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4 700,0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99.0.00.13320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12 187,0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5 458,3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4 700,0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99.0.00.13320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12 187,0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5 458,3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4 700,0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99.0.00.13320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290,8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99.0.00.13320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290,8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125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местного бюджета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99.0.00.19060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700,0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341,0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99.0.00.19060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700,0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341,0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99.0.00.19060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700,0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341,0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lastRenderedPageBreak/>
              <w:t>Субсидии местным бюджетам на управление дорожным хозяйством за счет средств местного бюджета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99.0.00.19320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26,6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18,4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18,4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99.0.00.19320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26,6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18,4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18,4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99.0.00.19320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26,6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18,4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18,4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Субсидии местным бюджетам на управление дорожным хозяйством за счет средств областного бюджета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99.0.00.70320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493,3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439,9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439,9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99.0.00.70320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493,3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439,9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439,9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99.0.00.70320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493,3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439,9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439,9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областного бюджета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99.0.00.70760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43 485,1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14 945,8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99.0.00.70760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43 485,1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14 945,8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99.0.00.70760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43 485,1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14 945,8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810,6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1 350,0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450,0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41.0.00.00000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50,0  </w:t>
            </w:r>
          </w:p>
        </w:tc>
      </w:tr>
      <w:tr w:rsidR="00A41516" w:rsidRPr="00A41516" w:rsidTr="009D5987">
        <w:trPr>
          <w:trHeight w:val="252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Реализация мероприятий муниципальной программы  «Развитие субъектов малого и среднего предпринимательства в городе Татарске Новосибирской области на 2021-2023 годы»  за счет средств местного бюджета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41.0.00.12320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41.0.00.12320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41.0.00.12320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760,6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1 300,0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99.0.00.10330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356,5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700,0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99.0.00.10330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356,5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700,0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99.0.00.10330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356,5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700,0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99.0.00.12030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250,0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99.0.00.12030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250,0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99.0.00.12030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250,0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200,0  </w:t>
            </w:r>
          </w:p>
        </w:tc>
      </w:tr>
      <w:tr w:rsidR="00A41516" w:rsidRPr="00A41516" w:rsidTr="009D5987">
        <w:trPr>
          <w:trHeight w:val="58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Реализация мероприятий по финансированию расходов на подготовку градостроительной документации и (или) внесение изменений в нее за счет средств областного бюджета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99.0.00.71200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154,1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99.0.00.71200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154,1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99.0.00.71200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154,1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484 113,7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727 056,6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159 572,0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79 808,8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97 387,0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1 306,0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79 808,8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97 387,0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1 306,0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Реализация мероприятий по переселению граждан из аварийного жилищного фонда подпрограммы "Безопасность жилищно-коммунального хозяйства" ГП НСО за счет средств бюджетов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99.0.00.03380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6 821,7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99.0.00.03380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6 821,7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99.0.00.03380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6 821,7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Мероприятия по содержанию муниципального жилищного фонда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99.0.00.13020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1 022,5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306,0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306,0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99.0.00.13020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1 022,5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306,0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306,0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99.0.00.13020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1 022,5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306,0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306,0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99.0.00.13030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845,0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1 000,0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99.0.00.13030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825,0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1 000,0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99.0.00.13030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825,0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1 000,0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99.0.00.13030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99.0.00.13030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99.0.00.13030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16,0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143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Реализация мероприятий по переселению  граждан из аварийного жилищного фонда подпрограммы «Безопасность жилищн</w:t>
            </w:r>
            <w:proofErr w:type="gramStart"/>
            <w:r w:rsidRPr="00A41516">
              <w:rPr>
                <w:b/>
                <w:bCs/>
                <w:sz w:val="14"/>
                <w:szCs w:val="14"/>
              </w:rPr>
              <w:t>о-</w:t>
            </w:r>
            <w:proofErr w:type="gramEnd"/>
            <w:r w:rsidRPr="00A41516">
              <w:rPr>
                <w:b/>
                <w:bCs/>
                <w:sz w:val="14"/>
                <w:szCs w:val="14"/>
              </w:rPr>
              <w:t xml:space="preserve"> коммунального хозяйства» государственной  </w:t>
            </w:r>
            <w:r w:rsidRPr="00A41516">
              <w:rPr>
                <w:b/>
                <w:bCs/>
                <w:sz w:val="14"/>
                <w:szCs w:val="14"/>
              </w:rPr>
              <w:br/>
              <w:t>программы Новосибирской области «Жилищно-коммунальное хозяйство Новосибирской области» за счет средств местного бюджета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99.0.00.19380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132,1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99.0.00.19380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132,1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99.0.00.19380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132,1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99.0.F3.00000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77 941,3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89 627,2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Реализация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99.0.F3.67480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75 796,3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86 027,2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99.0.F3.67483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56 740,0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86 027,2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99.0.F3.67483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56 740,0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86 027,2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99.0.F3.67484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19 056,3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99.0.F3.67484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19 056,3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за счет средств местного бюджета 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99.0.F3.6748S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2 145,0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3 600,0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99.0.F3.6748S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2 145,0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3 600,0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99.0.F3.6748S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2 145,0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3 600,0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334 465,5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586 669,6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112 383,6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4 498,1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Средства, передаваемые местным бюджетам из </w:t>
            </w:r>
            <w:proofErr w:type="gramStart"/>
            <w:r w:rsidRPr="00A41516">
              <w:rPr>
                <w:b/>
                <w:bCs/>
                <w:sz w:val="14"/>
                <w:szCs w:val="14"/>
              </w:rPr>
              <w:t>резервный</w:t>
            </w:r>
            <w:proofErr w:type="gramEnd"/>
            <w:r w:rsidRPr="00A41516">
              <w:rPr>
                <w:b/>
                <w:bCs/>
                <w:sz w:val="14"/>
                <w:szCs w:val="14"/>
              </w:rPr>
              <w:t xml:space="preserve"> фонда </w:t>
            </w:r>
            <w:r w:rsidRPr="00A41516">
              <w:rPr>
                <w:b/>
                <w:bCs/>
                <w:sz w:val="14"/>
                <w:szCs w:val="14"/>
              </w:rPr>
              <w:lastRenderedPageBreak/>
              <w:t>Правительства Новосибирской области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lastRenderedPageBreak/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03.0.00.20540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4 498,1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lastRenderedPageBreak/>
              <w:t>Иные бюджетные ассигнования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03.00.00.20540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4 498,1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87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03.00.00.20540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810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4 498,1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329 967,4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586 669,6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112 383,6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99.0.00.13210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2 314,8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98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99.0.00.13210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99.0.00.13210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2 214,8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99.0.00.13210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2 214,8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99.0.00.13210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99.0.00.13210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Мероприятия по содержанию объектов коммунальной инфраструктуры муниципальной собственности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99.0.00.13220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151,5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72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99.0.00.13220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151,5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99.0.00.13220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151,5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Реализация мероприятий по организации  бесперебойной работы объектов  тепло-, водоснабжения и водоотведения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за счет средств местного бюджета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99.0.00.19430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218,4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99.0.00.19430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218,4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99.0.00.19430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218,4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Реализация мероприятий по организации функционирования систем жизнеобеспечения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местного бюджета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99.0.00.19470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1 711,1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99.0.00.19470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1 711,1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6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99.0.00.19470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1 711,1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28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 Реализация мероприятий по организации функционирования систем жизнеобеспечения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областного бюджета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99.0.00.70490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88 344,3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99.0.00.70490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88 344,3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99.0.00.70490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88 344,3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215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Реализация мероприятий по организации  бесперебойной работы объектов  тепло-, водоснабжения и водоотведения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за счет средств областного бюджета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99.0.00.70600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9 000,0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99.0.00.70600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9 000,0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9D59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99.0.00.70600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9 000,0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99.0.F5.00000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228 227,3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586 569,6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112 383,6  </w:t>
            </w:r>
          </w:p>
        </w:tc>
      </w:tr>
      <w:tr w:rsidR="00A41516" w:rsidRPr="00A41516" w:rsidTr="00A01296">
        <w:trPr>
          <w:trHeight w:val="267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Реализация мероприятий по строительству и реконструкции (модернизации) объектов питьевого водоснабжения подпрограммы "Чистая вода" государственной программы Новосибирской области "Жилищно-коммунальное хозяйство Новосибирской области" за счет средств бюджетов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99.0.F5.52431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175 467,6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586 569,6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112 383,6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99.0.F5.52431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175 467,6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586 569,6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112 383,6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99.0.F5.52431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175 467,6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586 569,6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112 383,6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Реализация мероприятий по строительству и реконструкции (модернизации) объектов питьевого водоснабжения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99.0.F5.52432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52 759,7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99.0.F5.52432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52 759,7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99.0.F5.52432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52 759,7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24 149,2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4 000,0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5 800,0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24 149,2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4 000,0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5 800,0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Расходы по содержанию уличного освещения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99.0.00.13310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7 821,0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4 000,0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5 800,0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99.0.00.13310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7 370,1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4 000,0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5 800,0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99.0.00.13310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7 370,1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4 000,0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5 800,0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99.0.00.13310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450,9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99.0.00.13310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410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450,9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Мероприятия на реализацию социальн</w:t>
            </w:r>
            <w:proofErr w:type="gramStart"/>
            <w:r w:rsidRPr="00A41516">
              <w:rPr>
                <w:b/>
                <w:bCs/>
                <w:sz w:val="14"/>
                <w:szCs w:val="14"/>
              </w:rPr>
              <w:t>о-</w:t>
            </w:r>
            <w:proofErr w:type="gramEnd"/>
            <w:r w:rsidRPr="00A41516">
              <w:rPr>
                <w:b/>
                <w:bCs/>
                <w:sz w:val="14"/>
                <w:szCs w:val="14"/>
              </w:rPr>
              <w:t xml:space="preserve"> значимых проектов в сфере развития общественной инфраструктуры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99.0.00.70370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300,0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99.0.00.70370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99.0.00.70370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A41516">
              <w:rPr>
                <w:b/>
                <w:bCs/>
                <w:sz w:val="14"/>
                <w:szCs w:val="14"/>
              </w:rPr>
              <w:t>C</w:t>
            </w:r>
            <w:proofErr w:type="gramEnd"/>
            <w:r w:rsidRPr="00A41516">
              <w:rPr>
                <w:b/>
                <w:bCs/>
                <w:sz w:val="14"/>
                <w:szCs w:val="14"/>
              </w:rPr>
              <w:t>офинансирование</w:t>
            </w:r>
            <w:proofErr w:type="spellEnd"/>
            <w:r w:rsidRPr="00A41516">
              <w:rPr>
                <w:b/>
                <w:bCs/>
                <w:sz w:val="14"/>
                <w:szCs w:val="14"/>
              </w:rPr>
              <w:t xml:space="preserve"> социально -  значимых проектов в сфере развития общественной инфраструктуры подпрограммы "Содействие развитию </w:t>
            </w:r>
            <w:r w:rsidRPr="00A41516">
              <w:rPr>
                <w:b/>
                <w:bCs/>
                <w:sz w:val="14"/>
                <w:szCs w:val="14"/>
              </w:rPr>
              <w:lastRenderedPageBreak/>
              <w:t>местного самоуправления"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lastRenderedPageBreak/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99000S0370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58,0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99000S0370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58,0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99000S0370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58,0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99.0.00.13390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1 448,7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99.0.00.13390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1 448,7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99.0.00.13390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1 448,7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Реализация мероприятий по разработке проектной документации на благоустройство общественных пространств подпрограммы "Благоустройство территорий населенных пунктов</w:t>
            </w:r>
            <w:r w:rsidR="00A01296">
              <w:rPr>
                <w:b/>
                <w:bCs/>
                <w:sz w:val="14"/>
                <w:szCs w:val="14"/>
              </w:rPr>
              <w:t xml:space="preserve"> </w:t>
            </w:r>
            <w:r w:rsidRPr="00A41516">
              <w:rPr>
                <w:b/>
                <w:bCs/>
                <w:sz w:val="14"/>
                <w:szCs w:val="14"/>
              </w:rPr>
              <w:t>"ГП НСО "ЖКХ НСО" за счет средств областного бюджета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99.0.00.70380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99.0.00.70380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99.0.00.70380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99.0.F2.00000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14 144,0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Благоустройство дворовых территорий многоквартирных домов населенных пунктов Новосибирской области за счет средств областного бюджета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99.0.F2.55551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4 978,7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99.0.F2.55551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4 978,7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99.0.F2.55551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4 978,7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A01296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Благоустройство общественных пространств населенных пунктов Новосибирской области за счет средств областного бюджета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99.0.F2.55552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9 165,3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99.0.F2.55552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9 165,3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99.0.F2.55552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9 165,3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99.1.00.00000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177,5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Благоустройство общественных пространств населенных пунктов Новосибирской области за счет средств местного бюджета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99.1.00.В5552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177,5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99.1.00.В5552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177,5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99.1.00.В5552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177,5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45 690,2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39 000,0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40 082,4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45 690,2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39 000,0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40 082,4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Обеспечение деятельности подведомственных учреждений ЖКХ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99.0.00.13290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39 543,4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39 000,0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40 082,4  </w:t>
            </w:r>
          </w:p>
        </w:tc>
      </w:tr>
      <w:tr w:rsidR="00A41516" w:rsidRPr="00A41516" w:rsidTr="00580787">
        <w:trPr>
          <w:trHeight w:val="238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99.0.00.13290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24 994,3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28 000,0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28 100,0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99.0.00.13290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24 994,3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28 000,0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28 100,0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99.0.00.13290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13 166,1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11 000,0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11 982,4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99.0.00.13290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13 166,1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11 000,0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11 982,4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99.0.00.13290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99.0.00.13290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320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99.0.00.13290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1 363,0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99.0.00.13290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1 363,0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198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6 146,8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6 146,8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6 146,8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9 539,1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8 400,0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8 400,0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9 539,1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8 400,0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8 400,0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9 539,1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8 400,0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8 400,0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Расходы на обеспечение деятельности музеев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99.0.00.14020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9 539,1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8 400,0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8 400,0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99.0.00.14020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8 915,0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8 400,0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8 400,0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99.0.00.14020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610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8 915,0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8 400,0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8 400,0  </w:t>
            </w:r>
          </w:p>
        </w:tc>
      </w:tr>
      <w:tr w:rsidR="00A41516" w:rsidRPr="00A41516" w:rsidTr="00580787">
        <w:trPr>
          <w:trHeight w:val="246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624,1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624,1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99.0.00.70510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610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624,1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2 012,0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1 812,0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1 812,0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2 012,0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1 812,0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1 812,0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2 012,0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1 812,0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1 812,0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99.0.00.15010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2 012,0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1 812,0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1 812,0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99.0.00.15010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2 012,0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1 812,0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1 812,0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99.0.00.15010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310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2 012,0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1 812,0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1 812,0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1 333,0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1 700,0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1 333,0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1 700,0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1 333,0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1 700,0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99.0.00.11190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1 333,0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1 700,0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99.0.00.11190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700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1 333,0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1 700,0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1 100,0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99.0.00.11190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730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1 333,0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1 700,0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1 100,0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447,7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447,7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447,7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lastRenderedPageBreak/>
              <w:t>Передача полномочий по решению вопросов местного значения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99.0.00.16010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447,7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99.0.00.16010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447,7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99.0.00.16010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447,7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2 200,0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4 800,0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2 200,0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4 800,0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2 200,0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4 800,0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99.0.00.99990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2 200,0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4 800,0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99.0.00.99990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2 200,0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4 800,0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99.0.00.99990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2 200,0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4 800,0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Совет </w:t>
            </w:r>
            <w:proofErr w:type="gramStart"/>
            <w:r w:rsidRPr="00A41516">
              <w:rPr>
                <w:b/>
                <w:bCs/>
                <w:sz w:val="14"/>
                <w:szCs w:val="14"/>
              </w:rPr>
              <w:t>депутатов города Татарска Татарского района Новосибирской области</w:t>
            </w:r>
            <w:proofErr w:type="gramEnd"/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026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1 707,3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1 427,0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1 427,0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026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1 707,3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1 427,0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1 427,0  </w:t>
            </w:r>
          </w:p>
        </w:tc>
      </w:tr>
      <w:tr w:rsidR="00A41516" w:rsidRPr="00A41516" w:rsidTr="00580787">
        <w:trPr>
          <w:trHeight w:val="223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026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1 707,3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1 427,0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1 427,0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026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1 707,3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1 427,0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1 427,0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Обеспечение деятельности муниципальных органов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026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99.0.00.01990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52,8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23,0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23,0  </w:t>
            </w:r>
          </w:p>
        </w:tc>
      </w:tr>
      <w:tr w:rsidR="00A41516" w:rsidRPr="00A41516" w:rsidTr="00580787">
        <w:trPr>
          <w:trHeight w:val="108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026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99.0.00.01990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33,0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15,0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15,0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026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99.0.00.01990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33,0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15,0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15,0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026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99.0.00.01990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9,0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8,0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8,0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026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99.0.00.01990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9,0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8,0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8,0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026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99.0.00.01990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10,8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026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99.0.00.01990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850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10,8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0,0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026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99.0.00.04110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1 654,5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1 404,0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1 404,0  </w:t>
            </w:r>
          </w:p>
        </w:tc>
      </w:tr>
      <w:tr w:rsidR="00A41516" w:rsidRPr="00A41516" w:rsidTr="00580787">
        <w:trPr>
          <w:trHeight w:val="222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026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99.0.00.04110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1 654,5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1 404,0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1 404,0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516" w:rsidRPr="00A41516" w:rsidRDefault="00A41516" w:rsidP="00A41516">
            <w:pPr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026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03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99.0.00.04110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jc w:val="center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>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1 654,5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1 404,0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sz w:val="14"/>
                <w:szCs w:val="14"/>
              </w:rPr>
            </w:pPr>
            <w:r w:rsidRPr="00A41516">
              <w:rPr>
                <w:sz w:val="14"/>
                <w:szCs w:val="14"/>
              </w:rPr>
              <w:t xml:space="preserve">1 404,0  </w:t>
            </w:r>
          </w:p>
        </w:tc>
      </w:tr>
      <w:tr w:rsidR="00A41516" w:rsidRPr="00A41516" w:rsidTr="00580787">
        <w:trPr>
          <w:trHeight w:val="50"/>
          <w:jc w:val="center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Итого расходов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516" w:rsidRPr="00A41516" w:rsidRDefault="00A41516" w:rsidP="00A41516">
            <w:pPr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608 898,4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790 893,4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516" w:rsidRPr="00A41516" w:rsidRDefault="00A41516" w:rsidP="00A41516">
            <w:pPr>
              <w:jc w:val="right"/>
              <w:rPr>
                <w:b/>
                <w:bCs/>
                <w:sz w:val="14"/>
                <w:szCs w:val="14"/>
              </w:rPr>
            </w:pPr>
            <w:r w:rsidRPr="00A41516">
              <w:rPr>
                <w:b/>
                <w:bCs/>
                <w:sz w:val="14"/>
                <w:szCs w:val="14"/>
              </w:rPr>
              <w:t xml:space="preserve">209 598,0  </w:t>
            </w:r>
          </w:p>
        </w:tc>
      </w:tr>
    </w:tbl>
    <w:p w:rsidR="00F85585" w:rsidRDefault="00580787" w:rsidP="005D2A1C">
      <w:pPr>
        <w:jc w:val="both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D5E593" wp14:editId="2CD5292C">
                <wp:simplePos x="0" y="0"/>
                <wp:positionH relativeFrom="column">
                  <wp:posOffset>-112395</wp:posOffset>
                </wp:positionH>
                <wp:positionV relativeFrom="paragraph">
                  <wp:posOffset>45720</wp:posOffset>
                </wp:positionV>
                <wp:extent cx="6775450" cy="0"/>
                <wp:effectExtent l="0" t="0" r="2540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3.6pt" to="524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" strokecolor="black [3213]" strokeweight="1.75pt"/>
            </w:pict>
          </mc:Fallback>
        </mc:AlternateContent>
      </w: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4882"/>
        <w:gridCol w:w="567"/>
        <w:gridCol w:w="425"/>
        <w:gridCol w:w="425"/>
        <w:gridCol w:w="1134"/>
        <w:gridCol w:w="426"/>
        <w:gridCol w:w="850"/>
        <w:gridCol w:w="851"/>
        <w:gridCol w:w="1023"/>
      </w:tblGrid>
      <w:tr w:rsidR="0054113E" w:rsidRPr="0054113E" w:rsidTr="0054113E">
        <w:trPr>
          <w:trHeight w:val="60"/>
          <w:jc w:val="center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Приложение 7</w:t>
            </w:r>
          </w:p>
        </w:tc>
      </w:tr>
      <w:tr w:rsidR="0054113E" w:rsidRPr="0054113E" w:rsidTr="0054113E">
        <w:trPr>
          <w:trHeight w:val="60"/>
          <w:jc w:val="center"/>
        </w:trPr>
        <w:tc>
          <w:tcPr>
            <w:tcW w:w="10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Распределение ассигнований на капитальные вложения из бюджета города Татарска Татарского района Новосибирской области по направлениям и объектам на 2022-2024 годы</w:t>
            </w:r>
          </w:p>
        </w:tc>
      </w:tr>
      <w:tr w:rsidR="0054113E" w:rsidRPr="0054113E" w:rsidTr="0054113E">
        <w:trPr>
          <w:trHeight w:val="60"/>
          <w:jc w:val="center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тыс. руб.</w:t>
            </w:r>
          </w:p>
        </w:tc>
      </w:tr>
      <w:tr w:rsidR="0054113E" w:rsidRPr="0054113E" w:rsidTr="0054113E">
        <w:trPr>
          <w:trHeight w:val="50"/>
          <w:jc w:val="center"/>
        </w:trPr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proofErr w:type="gramStart"/>
            <w:r w:rsidRPr="0054113E"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2022 год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Сумма</w:t>
            </w:r>
          </w:p>
        </w:tc>
      </w:tr>
      <w:tr w:rsidR="0054113E" w:rsidRPr="0054113E" w:rsidTr="0054113E">
        <w:trPr>
          <w:trHeight w:val="360"/>
          <w:jc w:val="center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2023 год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2024 год</w:t>
            </w:r>
          </w:p>
        </w:tc>
      </w:tr>
      <w:tr w:rsidR="0054113E" w:rsidRPr="0054113E" w:rsidTr="00FD670D">
        <w:trPr>
          <w:trHeight w:val="161"/>
          <w:jc w:val="center"/>
        </w:trPr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</w:p>
        </w:tc>
      </w:tr>
      <w:tr w:rsidR="0054113E" w:rsidRPr="0054113E" w:rsidTr="00FD670D">
        <w:trPr>
          <w:trHeight w:val="88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администрация города Татарска Татарского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328 184,4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683 150,6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112 383,6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21 564,8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21 564,8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03.0.00.00000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21 274,0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Средства, передаваемые местным бюджетам из резервного фонда Правительства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03.0.00.20540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21 274,0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03.0.00.20540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21 274,0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03.0.00.20540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21 274,0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290,8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Расходы по содержанию дорог, инженерных сооружений на них, тротуаров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99.0.00.13320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290,8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99.0.00.13320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290,8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99.0.00.13320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290,8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306 619,5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683 150,6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112 383,6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77 941,3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96 581,0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00.0.00.00000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77 941,3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96 581,0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Реализация мероприятий по переселению граждан из аварийного жилищного фонда подпрограммы "Безопасность жилищно-коммунального хозяйства" ГП НСО за счет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99.0.00.03380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6 821,7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99.0.00.03380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6 821,7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99.0.00.03380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6 821,7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289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Реализация мероприятий по переселению  граждан из аварийного жилищного фонда подпрограммы «Безопасность жилищн</w:t>
            </w:r>
            <w:proofErr w:type="gramStart"/>
            <w:r w:rsidRPr="0054113E">
              <w:rPr>
                <w:b/>
                <w:bCs/>
                <w:sz w:val="14"/>
                <w:szCs w:val="14"/>
              </w:rPr>
              <w:t>о-</w:t>
            </w:r>
            <w:proofErr w:type="gramEnd"/>
            <w:r w:rsidRPr="0054113E">
              <w:rPr>
                <w:b/>
                <w:bCs/>
                <w:sz w:val="14"/>
                <w:szCs w:val="14"/>
              </w:rPr>
              <w:t xml:space="preserve"> коммунального хозяйства» государственной  </w:t>
            </w:r>
            <w:r w:rsidRPr="0054113E">
              <w:rPr>
                <w:b/>
                <w:bCs/>
                <w:sz w:val="14"/>
                <w:szCs w:val="14"/>
              </w:rPr>
              <w:br/>
              <w:t>программы Новосибирской области «Жилищно-коммунальное хозяйство Новосибирской области»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99.0.00.19380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132,1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99.0.00.19380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132,1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99.0.00.19380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132,1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990F300000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99.0.F3.00000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77 941,3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89 627,2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Реализация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99.0.F3.67483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56 740,0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86 027,2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99.0.F3.67483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56 740,0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86 027,2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99.0.F3.67483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56 740,0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86 027,2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99.0.F3.67484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19 056,3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99.0.F3.67484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19 056,3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99.0.F3.67484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19 056,3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за счет средств местного бюджета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99.0.F3.6748S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2 145,0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3 600,0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99.0.F3.6748S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2 145,0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3 600,0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99.0.F3.6748S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2 145,0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3 600,0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228 227,3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586 569,6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112 383,6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228 227,3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586 569,6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112 383,6</w:t>
            </w:r>
          </w:p>
        </w:tc>
      </w:tr>
      <w:tr w:rsidR="0054113E" w:rsidRPr="0054113E" w:rsidTr="00FD670D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990F500000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99.0.F5.00000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228 227,3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586 569,6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112 383,6</w:t>
            </w:r>
          </w:p>
        </w:tc>
      </w:tr>
      <w:tr w:rsidR="0054113E" w:rsidRPr="0054113E" w:rsidTr="005055B2">
        <w:trPr>
          <w:trHeight w:val="445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Реализация мероприятий по строительству и реконструкции (модернизации) объектов питьевого водоснабжения подпрограммы "Чистая вода" государственной программы Новосибирской области "Жилищно-коммунальное хозяйство Новосибирской области""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99.0.F5.52431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175 467,6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586 569,6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112 383,6</w:t>
            </w:r>
          </w:p>
        </w:tc>
      </w:tr>
      <w:tr w:rsidR="0054113E" w:rsidRPr="0054113E" w:rsidTr="005055B2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99.0.F5.52431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175 467,6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586 569,6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112 383,6</w:t>
            </w:r>
          </w:p>
        </w:tc>
      </w:tr>
      <w:tr w:rsidR="0054113E" w:rsidRPr="0054113E" w:rsidTr="005055B2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99.0.F5.52431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175 467,6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586 569,6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112 383,6</w:t>
            </w:r>
          </w:p>
        </w:tc>
      </w:tr>
      <w:tr w:rsidR="0054113E" w:rsidRPr="0054113E" w:rsidTr="005055B2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Реализация мероприятий по строительству и реконструкции (модернизации) объектов питьевого водоснабжения подпрограммы "Чистая вода" государственной программы Новосибирской области "Жилищно-коммунальное хозяйство Новосибирской области""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99.0.F5.52432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52 759,7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4113E" w:rsidRPr="0054113E" w:rsidTr="005055B2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99.0.F5.52432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52 759,7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</w:tr>
      <w:tr w:rsidR="0054113E" w:rsidRPr="0054113E" w:rsidTr="005055B2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99.0.F5.52432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52 759,7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</w:tr>
      <w:tr w:rsidR="0054113E" w:rsidRPr="0054113E" w:rsidTr="005055B2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450,9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4113E" w:rsidRPr="0054113E" w:rsidTr="005055B2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450,9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4113E" w:rsidRPr="0054113E" w:rsidTr="005055B2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Расходы по содержанию уличного освещения (устройство уличного освещения)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99.0.00.13310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450,9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4113E" w:rsidRPr="0054113E" w:rsidTr="005055B2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99.0.00.13310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</w:tr>
      <w:tr w:rsidR="0054113E" w:rsidRPr="0054113E" w:rsidTr="005055B2">
        <w:trPr>
          <w:trHeight w:val="5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13E" w:rsidRPr="0054113E" w:rsidRDefault="0054113E" w:rsidP="0054113E">
            <w:pPr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99.0.00.13310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center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450,9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sz w:val="14"/>
                <w:szCs w:val="14"/>
              </w:rPr>
            </w:pPr>
            <w:r w:rsidRPr="0054113E">
              <w:rPr>
                <w:sz w:val="14"/>
                <w:szCs w:val="14"/>
              </w:rPr>
              <w:t>0,0</w:t>
            </w:r>
          </w:p>
        </w:tc>
      </w:tr>
      <w:tr w:rsidR="0054113E" w:rsidRPr="0054113E" w:rsidTr="005055B2">
        <w:trPr>
          <w:trHeight w:val="50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 xml:space="preserve">328 184,3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 xml:space="preserve">683 150,6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113E" w:rsidRPr="0054113E" w:rsidRDefault="0054113E" w:rsidP="0054113E">
            <w:pPr>
              <w:jc w:val="right"/>
              <w:rPr>
                <w:b/>
                <w:bCs/>
                <w:sz w:val="14"/>
                <w:szCs w:val="14"/>
              </w:rPr>
            </w:pPr>
            <w:r w:rsidRPr="0054113E">
              <w:rPr>
                <w:b/>
                <w:bCs/>
                <w:sz w:val="14"/>
                <w:szCs w:val="14"/>
              </w:rPr>
              <w:t xml:space="preserve">112 383,6 </w:t>
            </w:r>
          </w:p>
        </w:tc>
      </w:tr>
    </w:tbl>
    <w:p w:rsidR="00F85585" w:rsidRDefault="005055B2" w:rsidP="005D2A1C">
      <w:pPr>
        <w:jc w:val="both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A3F90E" wp14:editId="6F965677">
                <wp:simplePos x="0" y="0"/>
                <wp:positionH relativeFrom="column">
                  <wp:posOffset>-112395</wp:posOffset>
                </wp:positionH>
                <wp:positionV relativeFrom="paragraph">
                  <wp:posOffset>55880</wp:posOffset>
                </wp:positionV>
                <wp:extent cx="6775450" cy="0"/>
                <wp:effectExtent l="0" t="0" r="2540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4.4pt" to="524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" strokecolor="black [3213]" strokeweight="1.75pt"/>
            </w:pict>
          </mc:Fallback>
        </mc:AlternateContent>
      </w: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1905"/>
        <w:gridCol w:w="6095"/>
        <w:gridCol w:w="851"/>
        <w:gridCol w:w="850"/>
        <w:gridCol w:w="882"/>
      </w:tblGrid>
      <w:tr w:rsidR="007B05BD" w:rsidRPr="007B05BD" w:rsidTr="005E3A03">
        <w:trPr>
          <w:trHeight w:val="6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bookmarkStart w:id="1" w:name="RANGE!A1:E51"/>
            <w:bookmarkEnd w:id="1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05BD" w:rsidRPr="007B05BD" w:rsidRDefault="007B05BD" w:rsidP="007B05BD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05BD" w:rsidRPr="007B05BD" w:rsidRDefault="007B05BD" w:rsidP="007B05BD">
            <w:pPr>
              <w:rPr>
                <w:sz w:val="14"/>
                <w:szCs w:val="14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05BD" w:rsidRPr="007B05BD" w:rsidRDefault="007B05BD" w:rsidP="007B05BD">
            <w:pPr>
              <w:jc w:val="right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Приложение 8</w:t>
            </w:r>
          </w:p>
        </w:tc>
      </w:tr>
      <w:tr w:rsidR="007B05BD" w:rsidRPr="007B05BD" w:rsidTr="007B05BD">
        <w:trPr>
          <w:trHeight w:val="60"/>
          <w:jc w:val="center"/>
        </w:trPr>
        <w:tc>
          <w:tcPr>
            <w:tcW w:w="1058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B05BD" w:rsidRPr="007B05BD" w:rsidRDefault="007B05BD" w:rsidP="007B05BD">
            <w:pPr>
              <w:jc w:val="center"/>
              <w:rPr>
                <w:b/>
                <w:bCs/>
                <w:sz w:val="14"/>
                <w:szCs w:val="14"/>
              </w:rPr>
            </w:pPr>
            <w:r w:rsidRPr="007B05BD">
              <w:rPr>
                <w:b/>
                <w:bCs/>
                <w:sz w:val="14"/>
                <w:szCs w:val="14"/>
              </w:rPr>
              <w:t>Источники</w:t>
            </w:r>
          </w:p>
          <w:p w:rsidR="007B05BD" w:rsidRPr="007B05BD" w:rsidRDefault="007B05BD" w:rsidP="007B05BD">
            <w:pPr>
              <w:jc w:val="center"/>
              <w:rPr>
                <w:b/>
                <w:bCs/>
                <w:sz w:val="14"/>
                <w:szCs w:val="14"/>
              </w:rPr>
            </w:pPr>
            <w:r w:rsidRPr="007B05BD">
              <w:rPr>
                <w:b/>
                <w:bCs/>
                <w:sz w:val="14"/>
                <w:szCs w:val="14"/>
              </w:rPr>
              <w:t xml:space="preserve">финансирования </w:t>
            </w:r>
            <w:proofErr w:type="gramStart"/>
            <w:r w:rsidRPr="007B05BD">
              <w:rPr>
                <w:b/>
                <w:bCs/>
                <w:sz w:val="14"/>
                <w:szCs w:val="14"/>
              </w:rPr>
              <w:t>дефицита бюджета города Татарска Татарского района Новосибирской области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7B05BD">
              <w:rPr>
                <w:b/>
                <w:bCs/>
                <w:sz w:val="14"/>
                <w:szCs w:val="14"/>
              </w:rPr>
              <w:t xml:space="preserve"> на 2022 год и плановый период 2023 и 2024 годов</w:t>
            </w:r>
          </w:p>
        </w:tc>
      </w:tr>
      <w:tr w:rsidR="007B05BD" w:rsidRPr="007B05BD" w:rsidTr="005E3A03">
        <w:trPr>
          <w:trHeight w:val="50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КОД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Сумма, тыс. рублей</w:t>
            </w:r>
          </w:p>
        </w:tc>
      </w:tr>
      <w:tr w:rsidR="007B05BD" w:rsidRPr="007B05BD" w:rsidTr="005E3A03">
        <w:trPr>
          <w:trHeight w:val="50"/>
          <w:jc w:val="center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5BD" w:rsidRPr="007B05BD" w:rsidRDefault="007B05BD" w:rsidP="007B05BD">
            <w:pPr>
              <w:rPr>
                <w:sz w:val="14"/>
                <w:szCs w:val="1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5BD" w:rsidRPr="007B05BD" w:rsidRDefault="007B05BD" w:rsidP="007B05BD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2023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2024</w:t>
            </w:r>
          </w:p>
        </w:tc>
      </w:tr>
      <w:tr w:rsidR="007B05BD" w:rsidRPr="007B05BD" w:rsidTr="005E3A03">
        <w:trPr>
          <w:trHeight w:val="21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b/>
                <w:bCs/>
                <w:sz w:val="14"/>
                <w:szCs w:val="14"/>
              </w:rPr>
            </w:pPr>
            <w:r w:rsidRPr="007B05BD">
              <w:rPr>
                <w:b/>
                <w:bCs/>
                <w:sz w:val="14"/>
                <w:szCs w:val="14"/>
              </w:rPr>
              <w:t>022 01 00 00 00 00 0000 000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both"/>
              <w:rPr>
                <w:b/>
                <w:bCs/>
                <w:sz w:val="14"/>
                <w:szCs w:val="14"/>
              </w:rPr>
            </w:pPr>
            <w:r w:rsidRPr="007B05BD">
              <w:rPr>
                <w:b/>
                <w:bCs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b/>
                <w:bCs/>
                <w:sz w:val="14"/>
                <w:szCs w:val="14"/>
              </w:rPr>
            </w:pPr>
            <w:r w:rsidRPr="007B05BD">
              <w:rPr>
                <w:b/>
                <w:bCs/>
                <w:sz w:val="14"/>
                <w:szCs w:val="14"/>
              </w:rPr>
              <w:t>6 758,1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b/>
                <w:bCs/>
                <w:sz w:val="14"/>
                <w:szCs w:val="14"/>
              </w:rPr>
            </w:pPr>
            <w:r w:rsidRPr="007B05BD">
              <w:rPr>
                <w:b/>
                <w:bCs/>
                <w:sz w:val="14"/>
                <w:szCs w:val="14"/>
              </w:rPr>
              <w:t>150,2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b/>
                <w:bCs/>
                <w:sz w:val="14"/>
                <w:szCs w:val="14"/>
              </w:rPr>
            </w:pPr>
            <w:r w:rsidRPr="007B05BD">
              <w:rPr>
                <w:b/>
                <w:bCs/>
                <w:sz w:val="14"/>
                <w:szCs w:val="14"/>
              </w:rPr>
              <w:t>207,0</w:t>
            </w:r>
          </w:p>
        </w:tc>
      </w:tr>
      <w:tr w:rsidR="007B05BD" w:rsidRPr="007B05BD" w:rsidTr="005E3A03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b/>
                <w:bCs/>
                <w:sz w:val="14"/>
                <w:szCs w:val="14"/>
              </w:rPr>
            </w:pPr>
            <w:r w:rsidRPr="007B05BD">
              <w:rPr>
                <w:b/>
                <w:bCs/>
                <w:sz w:val="14"/>
                <w:szCs w:val="14"/>
              </w:rPr>
              <w:t>022 01 02 00 00 00 0000 000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both"/>
              <w:rPr>
                <w:b/>
                <w:bCs/>
                <w:sz w:val="14"/>
                <w:szCs w:val="14"/>
              </w:rPr>
            </w:pPr>
            <w:r w:rsidRPr="007B05BD">
              <w:rPr>
                <w:b/>
                <w:bCs/>
                <w:sz w:val="14"/>
                <w:szCs w:val="14"/>
              </w:rPr>
              <w:t>Кредиты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5BD" w:rsidRPr="007B05BD" w:rsidRDefault="007B05BD" w:rsidP="007B05BD">
            <w:pPr>
              <w:jc w:val="center"/>
              <w:rPr>
                <w:b/>
                <w:bCs/>
                <w:sz w:val="14"/>
                <w:szCs w:val="14"/>
              </w:rPr>
            </w:pPr>
            <w:r w:rsidRPr="007B05BD">
              <w:rPr>
                <w:b/>
                <w:bCs/>
                <w:sz w:val="14"/>
                <w:szCs w:val="14"/>
              </w:rPr>
              <w:t>-6 000,0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5BD" w:rsidRPr="007B05BD" w:rsidRDefault="007B05BD" w:rsidP="007B05BD">
            <w:pPr>
              <w:jc w:val="center"/>
              <w:rPr>
                <w:b/>
                <w:bCs/>
                <w:sz w:val="14"/>
                <w:szCs w:val="14"/>
              </w:rPr>
            </w:pPr>
            <w:r w:rsidRPr="007B05BD">
              <w:rPr>
                <w:b/>
                <w:bCs/>
                <w:sz w:val="14"/>
                <w:szCs w:val="14"/>
              </w:rPr>
              <w:t>-6 000,0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5BD" w:rsidRPr="007B05BD" w:rsidRDefault="007B05BD" w:rsidP="007B05BD">
            <w:pPr>
              <w:jc w:val="center"/>
              <w:rPr>
                <w:b/>
                <w:bCs/>
                <w:sz w:val="14"/>
                <w:szCs w:val="14"/>
              </w:rPr>
            </w:pPr>
            <w:r w:rsidRPr="007B05BD">
              <w:rPr>
                <w:b/>
                <w:bCs/>
                <w:sz w:val="14"/>
                <w:szCs w:val="14"/>
              </w:rPr>
              <w:t>-6 000,0</w:t>
            </w:r>
          </w:p>
        </w:tc>
      </w:tr>
      <w:tr w:rsidR="007B05BD" w:rsidRPr="007B05BD" w:rsidTr="005E3A03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022 01 02 00 00 00 0000 700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both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0,0</w:t>
            </w:r>
          </w:p>
        </w:tc>
      </w:tr>
      <w:tr w:rsidR="007B05BD" w:rsidRPr="007B05BD" w:rsidTr="005E3A03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022 01 02 00 00 13 0000 710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both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0,0</w:t>
            </w:r>
          </w:p>
        </w:tc>
      </w:tr>
      <w:tr w:rsidR="007B05BD" w:rsidRPr="007B05BD" w:rsidTr="005E3A03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022 01 02 00 00 00 0000 800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both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-6 000,0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-6 000,0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-6 000,0</w:t>
            </w:r>
          </w:p>
        </w:tc>
      </w:tr>
      <w:tr w:rsidR="007B05BD" w:rsidRPr="007B05BD" w:rsidTr="005E3A03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022 01 02 00 00 13 0000 810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both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-6 000,0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-6 000,0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-6 000,0</w:t>
            </w:r>
          </w:p>
        </w:tc>
      </w:tr>
      <w:tr w:rsidR="007B05BD" w:rsidRPr="007B05BD" w:rsidTr="005E3A03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b/>
                <w:bCs/>
                <w:sz w:val="14"/>
                <w:szCs w:val="14"/>
              </w:rPr>
            </w:pPr>
            <w:r w:rsidRPr="007B05BD">
              <w:rPr>
                <w:b/>
                <w:bCs/>
                <w:sz w:val="14"/>
                <w:szCs w:val="14"/>
              </w:rPr>
              <w:t>022 01 05 00 00 00 0000 000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both"/>
              <w:rPr>
                <w:b/>
                <w:bCs/>
                <w:sz w:val="14"/>
                <w:szCs w:val="14"/>
              </w:rPr>
            </w:pPr>
            <w:r w:rsidRPr="007B05BD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b/>
                <w:bCs/>
                <w:sz w:val="14"/>
                <w:szCs w:val="14"/>
              </w:rPr>
            </w:pPr>
            <w:r w:rsidRPr="007B05BD">
              <w:rPr>
                <w:b/>
                <w:bCs/>
                <w:sz w:val="14"/>
                <w:szCs w:val="14"/>
              </w:rPr>
              <w:t>12 758,1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b/>
                <w:bCs/>
                <w:sz w:val="14"/>
                <w:szCs w:val="14"/>
              </w:rPr>
            </w:pPr>
            <w:r w:rsidRPr="007B05BD">
              <w:rPr>
                <w:b/>
                <w:bCs/>
                <w:sz w:val="14"/>
                <w:szCs w:val="14"/>
              </w:rPr>
              <w:t>6 150,2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b/>
                <w:bCs/>
                <w:sz w:val="14"/>
                <w:szCs w:val="14"/>
              </w:rPr>
            </w:pPr>
            <w:r w:rsidRPr="007B05BD">
              <w:rPr>
                <w:b/>
                <w:bCs/>
                <w:sz w:val="14"/>
                <w:szCs w:val="14"/>
              </w:rPr>
              <w:t>6 207,0</w:t>
            </w:r>
          </w:p>
        </w:tc>
      </w:tr>
      <w:tr w:rsidR="007B05BD" w:rsidRPr="007B05BD" w:rsidTr="005E3A03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022 01 05 00 00 00 0000 500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both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-601 510,2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-790 743,2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-209 391,0</w:t>
            </w:r>
          </w:p>
        </w:tc>
      </w:tr>
      <w:tr w:rsidR="007B05BD" w:rsidRPr="007B05BD" w:rsidTr="005E3A03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022 01 05 02 00 00 0000 500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both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-601 510,2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-790 743,2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-209 391,0</w:t>
            </w:r>
          </w:p>
        </w:tc>
      </w:tr>
      <w:tr w:rsidR="007B05BD" w:rsidRPr="007B05BD" w:rsidTr="005E3A03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022 01 05 02 01 00 0000 510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both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-601 510,2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-790 743,2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-209 391,0</w:t>
            </w:r>
          </w:p>
        </w:tc>
      </w:tr>
      <w:tr w:rsidR="007B05BD" w:rsidRPr="007B05BD" w:rsidTr="005E3A03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022 01 05 02 01 13 0000 510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both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-601 510,2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-790 743,2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-209 391,0</w:t>
            </w:r>
          </w:p>
        </w:tc>
      </w:tr>
      <w:tr w:rsidR="007B05BD" w:rsidRPr="007B05BD" w:rsidTr="005E3A03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022 01 05 00 00 00 0000 600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both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614 268,3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796 893,4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215 598,0</w:t>
            </w:r>
          </w:p>
        </w:tc>
      </w:tr>
      <w:tr w:rsidR="007B05BD" w:rsidRPr="007B05BD" w:rsidTr="005E3A03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022 01 05 02 00 00 0000 600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both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614 268,3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796 893,4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215 598,0</w:t>
            </w:r>
          </w:p>
        </w:tc>
      </w:tr>
      <w:tr w:rsidR="007B05BD" w:rsidRPr="007B05BD" w:rsidTr="005E3A03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022 01 05 02 01 00 0000 610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both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614 268,3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796 893,4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215 598,0</w:t>
            </w:r>
          </w:p>
        </w:tc>
      </w:tr>
      <w:tr w:rsidR="007B05BD" w:rsidRPr="007B05BD" w:rsidTr="005E3A03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022 01 05 02 01 13 0000 610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both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614 268,3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796 893,4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BD" w:rsidRPr="007B05BD" w:rsidRDefault="007B05BD" w:rsidP="007B05BD">
            <w:pPr>
              <w:jc w:val="center"/>
              <w:rPr>
                <w:sz w:val="14"/>
                <w:szCs w:val="14"/>
              </w:rPr>
            </w:pPr>
            <w:r w:rsidRPr="007B05BD">
              <w:rPr>
                <w:sz w:val="14"/>
                <w:szCs w:val="14"/>
              </w:rPr>
              <w:t>215 598,0</w:t>
            </w:r>
          </w:p>
        </w:tc>
      </w:tr>
      <w:tr w:rsidR="007B05BD" w:rsidRPr="007B05BD" w:rsidTr="005E3A03">
        <w:trPr>
          <w:trHeight w:val="50"/>
          <w:jc w:val="center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05BD" w:rsidRPr="007B05BD" w:rsidRDefault="007B05BD" w:rsidP="007B05BD">
            <w:pPr>
              <w:rPr>
                <w:b/>
                <w:bCs/>
                <w:sz w:val="14"/>
                <w:szCs w:val="14"/>
              </w:rPr>
            </w:pPr>
            <w:r w:rsidRPr="007B05BD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b/>
                <w:bCs/>
                <w:sz w:val="14"/>
                <w:szCs w:val="14"/>
              </w:rPr>
            </w:pPr>
            <w:r w:rsidRPr="007B05BD">
              <w:rPr>
                <w:b/>
                <w:bCs/>
                <w:sz w:val="14"/>
                <w:szCs w:val="14"/>
              </w:rPr>
              <w:t>6 758,1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b/>
                <w:bCs/>
                <w:sz w:val="14"/>
                <w:szCs w:val="14"/>
              </w:rPr>
            </w:pPr>
            <w:r w:rsidRPr="007B05BD">
              <w:rPr>
                <w:b/>
                <w:bCs/>
                <w:sz w:val="14"/>
                <w:szCs w:val="14"/>
              </w:rPr>
              <w:t>150,2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BD" w:rsidRPr="007B05BD" w:rsidRDefault="007B05BD" w:rsidP="007B05BD">
            <w:pPr>
              <w:jc w:val="center"/>
              <w:rPr>
                <w:b/>
                <w:bCs/>
                <w:sz w:val="14"/>
                <w:szCs w:val="14"/>
              </w:rPr>
            </w:pPr>
            <w:r w:rsidRPr="007B05BD">
              <w:rPr>
                <w:b/>
                <w:bCs/>
                <w:sz w:val="14"/>
                <w:szCs w:val="14"/>
              </w:rPr>
              <w:t>207,0</w:t>
            </w:r>
          </w:p>
        </w:tc>
      </w:tr>
    </w:tbl>
    <w:p w:rsidR="00F85585" w:rsidRDefault="005E3A03" w:rsidP="005D2A1C">
      <w:pPr>
        <w:jc w:val="both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4DA739" wp14:editId="591520DA">
                <wp:simplePos x="0" y="0"/>
                <wp:positionH relativeFrom="column">
                  <wp:posOffset>-112395</wp:posOffset>
                </wp:positionH>
                <wp:positionV relativeFrom="paragraph">
                  <wp:posOffset>53975</wp:posOffset>
                </wp:positionV>
                <wp:extent cx="6775450" cy="0"/>
                <wp:effectExtent l="0" t="0" r="2540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4.25pt" to="524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" strokecolor="black [3213]" strokeweight="1.75pt"/>
            </w:pict>
          </mc:Fallback>
        </mc:AlternateContent>
      </w:r>
    </w:p>
    <w:p w:rsidR="00364478" w:rsidRPr="00EF0215" w:rsidRDefault="00364478" w:rsidP="00364478">
      <w:pPr>
        <w:jc w:val="center"/>
        <w:rPr>
          <w:b/>
          <w:sz w:val="14"/>
          <w:szCs w:val="14"/>
        </w:rPr>
      </w:pPr>
      <w:r w:rsidRPr="00EF0215">
        <w:rPr>
          <w:b/>
          <w:sz w:val="14"/>
          <w:szCs w:val="14"/>
        </w:rPr>
        <w:t xml:space="preserve">Программа муниципальных внутренних заимствований </w:t>
      </w:r>
    </w:p>
    <w:p w:rsidR="00364478" w:rsidRPr="00EF0215" w:rsidRDefault="00364478" w:rsidP="00364478">
      <w:pPr>
        <w:jc w:val="center"/>
        <w:rPr>
          <w:b/>
          <w:sz w:val="14"/>
          <w:szCs w:val="14"/>
        </w:rPr>
      </w:pPr>
      <w:r w:rsidRPr="00EF0215">
        <w:rPr>
          <w:b/>
          <w:sz w:val="14"/>
          <w:szCs w:val="14"/>
        </w:rPr>
        <w:t>города Татарска Татарского района Новосибирской области на 2022-2024 годы</w:t>
      </w:r>
    </w:p>
    <w:p w:rsidR="00364478" w:rsidRPr="00EF0215" w:rsidRDefault="00364478" w:rsidP="00364478">
      <w:pPr>
        <w:jc w:val="right"/>
        <w:rPr>
          <w:sz w:val="14"/>
          <w:szCs w:val="14"/>
        </w:rPr>
      </w:pPr>
      <w:proofErr w:type="spellStart"/>
      <w:r w:rsidRPr="00EF0215">
        <w:rPr>
          <w:sz w:val="14"/>
          <w:szCs w:val="14"/>
        </w:rPr>
        <w:t>тыс</w:t>
      </w:r>
      <w:proofErr w:type="gramStart"/>
      <w:r w:rsidRPr="00EF0215">
        <w:rPr>
          <w:sz w:val="14"/>
          <w:szCs w:val="14"/>
        </w:rPr>
        <w:t>.р</w:t>
      </w:r>
      <w:proofErr w:type="gramEnd"/>
      <w:r w:rsidRPr="00EF0215">
        <w:rPr>
          <w:sz w:val="14"/>
          <w:szCs w:val="14"/>
        </w:rPr>
        <w:t>уб</w:t>
      </w:r>
      <w:proofErr w:type="spellEnd"/>
      <w:r w:rsidRPr="00EF0215">
        <w:rPr>
          <w:sz w:val="14"/>
          <w:szCs w:val="14"/>
        </w:rPr>
        <w:t>.</w:t>
      </w:r>
    </w:p>
    <w:tbl>
      <w:tblPr>
        <w:tblpPr w:leftFromText="180" w:rightFromText="180" w:vertAnchor="text" w:horzAnchor="margin" w:tblpY="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767"/>
        <w:gridCol w:w="942"/>
        <w:gridCol w:w="1159"/>
        <w:gridCol w:w="771"/>
        <w:gridCol w:w="1046"/>
        <w:gridCol w:w="1332"/>
        <w:gridCol w:w="653"/>
        <w:gridCol w:w="850"/>
        <w:gridCol w:w="1213"/>
      </w:tblGrid>
      <w:tr w:rsidR="00364478" w:rsidRPr="00EF0215" w:rsidTr="000A6F24">
        <w:tc>
          <w:tcPr>
            <w:tcW w:w="910" w:type="pct"/>
            <w:vMerge w:val="restart"/>
            <w:shd w:val="clear" w:color="auto" w:fill="auto"/>
            <w:vAlign w:val="center"/>
          </w:tcPr>
          <w:p w:rsidR="00364478" w:rsidRPr="00EF0215" w:rsidRDefault="00364478" w:rsidP="0036447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43" w:type="pct"/>
            <w:gridSpan w:val="3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2022 год</w:t>
            </w:r>
          </w:p>
        </w:tc>
        <w:tc>
          <w:tcPr>
            <w:tcW w:w="1475" w:type="pct"/>
            <w:gridSpan w:val="3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2023 год</w:t>
            </w:r>
          </w:p>
        </w:tc>
        <w:tc>
          <w:tcPr>
            <w:tcW w:w="1272" w:type="pct"/>
            <w:gridSpan w:val="3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2024 год</w:t>
            </w:r>
          </w:p>
        </w:tc>
      </w:tr>
      <w:tr w:rsidR="00364478" w:rsidRPr="00EF0215" w:rsidTr="000A6F24">
        <w:trPr>
          <w:trHeight w:val="47"/>
        </w:trPr>
        <w:tc>
          <w:tcPr>
            <w:tcW w:w="910" w:type="pct"/>
            <w:vMerge/>
            <w:shd w:val="clear" w:color="auto" w:fill="auto"/>
            <w:vAlign w:val="center"/>
          </w:tcPr>
          <w:p w:rsidR="00364478" w:rsidRPr="00EF0215" w:rsidRDefault="00364478" w:rsidP="0036447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Объем привлечения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</w:p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Предельные сроки погашения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Объем средств, направляемых на погашение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Объем привлечения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</w:p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Предельные сроки погашения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Объем средств, направляемых на погашение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Объем привлечения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Предельные сроки погашения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Объем средств, направляемых на погашение</w:t>
            </w:r>
          </w:p>
        </w:tc>
      </w:tr>
      <w:tr w:rsidR="00364478" w:rsidRPr="00EF0215" w:rsidTr="000A6F24">
        <w:trPr>
          <w:trHeight w:val="297"/>
        </w:trPr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:rsidR="00364478" w:rsidRPr="00EF0215" w:rsidRDefault="00364478" w:rsidP="00364478">
            <w:pPr>
              <w:jc w:val="both"/>
              <w:rPr>
                <w:b/>
                <w:sz w:val="14"/>
                <w:szCs w:val="14"/>
              </w:rPr>
            </w:pPr>
            <w:r w:rsidRPr="00EF0215">
              <w:rPr>
                <w:b/>
                <w:sz w:val="14"/>
                <w:szCs w:val="14"/>
              </w:rPr>
              <w:t>Муниципальные внутренние заимствования</w:t>
            </w:r>
          </w:p>
          <w:p w:rsidR="00364478" w:rsidRPr="00EF0215" w:rsidRDefault="00364478" w:rsidP="00364478">
            <w:pPr>
              <w:jc w:val="both"/>
              <w:rPr>
                <w:b/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в том числе: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6 000,0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</w:p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</w:p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</w:p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6 000,0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</w:p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</w:p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6 000,0</w:t>
            </w:r>
          </w:p>
        </w:tc>
      </w:tr>
      <w:tr w:rsidR="00364478" w:rsidRPr="00EF0215" w:rsidTr="000A6F24">
        <w:trPr>
          <w:trHeight w:val="47"/>
        </w:trPr>
        <w:tc>
          <w:tcPr>
            <w:tcW w:w="910" w:type="pct"/>
            <w:shd w:val="clear" w:color="auto" w:fill="auto"/>
          </w:tcPr>
          <w:p w:rsidR="00364478" w:rsidRPr="00EF0215" w:rsidRDefault="00364478" w:rsidP="00364478">
            <w:pPr>
              <w:jc w:val="both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Кредиты, привлекаемые от кредитных организаций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</w:p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0,0</w:t>
            </w:r>
          </w:p>
        </w:tc>
        <w:tc>
          <w:tcPr>
            <w:tcW w:w="441" w:type="pct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</w:p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3 года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</w:p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6 000,0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</w:p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0,0</w:t>
            </w:r>
          </w:p>
        </w:tc>
        <w:tc>
          <w:tcPr>
            <w:tcW w:w="490" w:type="pct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</w:p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3 года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</w:p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6 000,0</w:t>
            </w:r>
          </w:p>
        </w:tc>
        <w:tc>
          <w:tcPr>
            <w:tcW w:w="306" w:type="pct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</w:p>
          <w:p w:rsidR="00364478" w:rsidRPr="00EF0215" w:rsidRDefault="00364478" w:rsidP="00364478">
            <w:pPr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 xml:space="preserve">     0,0</w:t>
            </w:r>
          </w:p>
        </w:tc>
        <w:tc>
          <w:tcPr>
            <w:tcW w:w="398" w:type="pct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</w:p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3 года</w:t>
            </w:r>
          </w:p>
        </w:tc>
        <w:tc>
          <w:tcPr>
            <w:tcW w:w="568" w:type="pct"/>
          </w:tcPr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</w:p>
          <w:p w:rsidR="00364478" w:rsidRPr="00EF0215" w:rsidRDefault="00364478" w:rsidP="00364478">
            <w:pPr>
              <w:jc w:val="center"/>
              <w:rPr>
                <w:sz w:val="14"/>
                <w:szCs w:val="14"/>
              </w:rPr>
            </w:pPr>
            <w:r w:rsidRPr="00EF0215">
              <w:rPr>
                <w:sz w:val="14"/>
                <w:szCs w:val="14"/>
              </w:rPr>
              <w:t>6 000,0</w:t>
            </w:r>
          </w:p>
        </w:tc>
      </w:tr>
    </w:tbl>
    <w:p w:rsidR="00F85585" w:rsidRDefault="000A6F24" w:rsidP="005D2A1C">
      <w:pPr>
        <w:jc w:val="both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238938" wp14:editId="0353F613">
                <wp:simplePos x="0" y="0"/>
                <wp:positionH relativeFrom="column">
                  <wp:posOffset>-114935</wp:posOffset>
                </wp:positionH>
                <wp:positionV relativeFrom="paragraph">
                  <wp:posOffset>1308735</wp:posOffset>
                </wp:positionV>
                <wp:extent cx="6775450" cy="0"/>
                <wp:effectExtent l="0" t="0" r="2540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103.05pt" to="524.45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" strokecolor="black [3213]" strokeweight="1.75pt"/>
            </w:pict>
          </mc:Fallback>
        </mc:AlternateContent>
      </w:r>
    </w:p>
    <w:tbl>
      <w:tblPr>
        <w:tblW w:w="10707" w:type="dxa"/>
        <w:jc w:val="center"/>
        <w:tblInd w:w="93" w:type="dxa"/>
        <w:tblLook w:val="04A0" w:firstRow="1" w:lastRow="0" w:firstColumn="1" w:lastColumn="0" w:noHBand="0" w:noVBand="1"/>
      </w:tblPr>
      <w:tblGrid>
        <w:gridCol w:w="4519"/>
        <w:gridCol w:w="425"/>
        <w:gridCol w:w="425"/>
        <w:gridCol w:w="424"/>
        <w:gridCol w:w="286"/>
        <w:gridCol w:w="425"/>
        <w:gridCol w:w="703"/>
        <w:gridCol w:w="294"/>
        <w:gridCol w:w="709"/>
        <w:gridCol w:w="851"/>
        <w:gridCol w:w="952"/>
        <w:gridCol w:w="694"/>
      </w:tblGrid>
      <w:tr w:rsidR="00D87C51" w:rsidRPr="00D87C51" w:rsidTr="00BD4041">
        <w:trPr>
          <w:trHeight w:val="57"/>
          <w:jc w:val="center"/>
        </w:trPr>
        <w:tc>
          <w:tcPr>
            <w:tcW w:w="107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51" w:rsidRPr="00D87C51" w:rsidRDefault="00D87C51" w:rsidP="00D87C51">
            <w:pPr>
              <w:rPr>
                <w:rFonts w:ascii="Arial" w:hAnsi="Arial" w:cs="Arial"/>
                <w:sz w:val="14"/>
                <w:szCs w:val="14"/>
              </w:rPr>
            </w:pPr>
            <w:r w:rsidRPr="00D87C51">
              <w:rPr>
                <w:b/>
                <w:bCs/>
                <w:sz w:val="14"/>
                <w:szCs w:val="14"/>
              </w:rPr>
              <w:t>Перечень муниципальных программ, предусмотренных к финансированию из бюджета города Татарска Татарского района Новосибирской области в 2022-2024 годах</w:t>
            </w:r>
          </w:p>
        </w:tc>
      </w:tr>
      <w:tr w:rsidR="006B4629" w:rsidRPr="00D87C51" w:rsidTr="00BD4041">
        <w:trPr>
          <w:trHeight w:val="57"/>
          <w:jc w:val="center"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6B462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тыс. рублей</w:t>
            </w:r>
          </w:p>
        </w:tc>
      </w:tr>
      <w:tr w:rsidR="00D87C51" w:rsidRPr="00D87C51" w:rsidTr="00BD4041">
        <w:trPr>
          <w:trHeight w:val="540"/>
          <w:jc w:val="center"/>
        </w:trPr>
        <w:tc>
          <w:tcPr>
            <w:tcW w:w="4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1" w:rsidRPr="00D87C51" w:rsidRDefault="00D87C51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51" w:rsidRPr="00D87C51" w:rsidRDefault="00D87C51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51" w:rsidRPr="00D87C51" w:rsidRDefault="00D87C51" w:rsidP="00D87C51">
            <w:pPr>
              <w:jc w:val="center"/>
              <w:rPr>
                <w:sz w:val="14"/>
                <w:szCs w:val="14"/>
              </w:rPr>
            </w:pPr>
            <w:proofErr w:type="gramStart"/>
            <w:r w:rsidRPr="00D87C51"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21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51" w:rsidRPr="00D87C51" w:rsidRDefault="00D87C51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51" w:rsidRPr="00D87C51" w:rsidRDefault="00D87C51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КВР</w:t>
            </w:r>
          </w:p>
        </w:tc>
        <w:tc>
          <w:tcPr>
            <w:tcW w:w="2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51" w:rsidRPr="00D87C51" w:rsidRDefault="00D87C51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Сумма</w:t>
            </w:r>
          </w:p>
        </w:tc>
      </w:tr>
      <w:tr w:rsidR="00D87C51" w:rsidRPr="00D87C51" w:rsidTr="00BD4041">
        <w:trPr>
          <w:trHeight w:val="161"/>
          <w:jc w:val="center"/>
        </w:trPr>
        <w:tc>
          <w:tcPr>
            <w:tcW w:w="4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51" w:rsidRPr="00D87C51" w:rsidRDefault="00D87C51" w:rsidP="00D87C51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51" w:rsidRPr="00D87C51" w:rsidRDefault="00D87C51" w:rsidP="00D87C51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51" w:rsidRPr="00D87C51" w:rsidRDefault="00D87C51" w:rsidP="00D87C51">
            <w:pPr>
              <w:rPr>
                <w:sz w:val="14"/>
                <w:szCs w:val="14"/>
              </w:rPr>
            </w:pPr>
          </w:p>
        </w:tc>
        <w:tc>
          <w:tcPr>
            <w:tcW w:w="21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51" w:rsidRPr="00D87C51" w:rsidRDefault="00D87C51" w:rsidP="00D87C5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51" w:rsidRPr="00D87C51" w:rsidRDefault="00D87C51" w:rsidP="00D87C51">
            <w:pPr>
              <w:rPr>
                <w:sz w:val="14"/>
                <w:szCs w:val="14"/>
              </w:rPr>
            </w:pPr>
          </w:p>
        </w:tc>
        <w:tc>
          <w:tcPr>
            <w:tcW w:w="2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51" w:rsidRPr="00D87C51" w:rsidRDefault="00D87C51" w:rsidP="00D87C51">
            <w:pPr>
              <w:rPr>
                <w:sz w:val="14"/>
                <w:szCs w:val="14"/>
              </w:rPr>
            </w:pPr>
          </w:p>
        </w:tc>
      </w:tr>
      <w:tr w:rsidR="006B4629" w:rsidRPr="00D87C51" w:rsidTr="00BD4041">
        <w:trPr>
          <w:trHeight w:val="47"/>
          <w:jc w:val="center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2023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2024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2025</w:t>
            </w:r>
          </w:p>
        </w:tc>
      </w:tr>
      <w:tr w:rsidR="006B4629" w:rsidRPr="00D87C51" w:rsidTr="00BD4041">
        <w:trPr>
          <w:trHeight w:val="240"/>
          <w:jc w:val="center"/>
        </w:trPr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4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rPr>
                <w:rFonts w:ascii="Arial" w:hAnsi="Arial" w:cs="Arial"/>
                <w:sz w:val="14"/>
                <w:szCs w:val="14"/>
              </w:rPr>
            </w:pPr>
            <w:r w:rsidRPr="00D87C5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rPr>
                <w:rFonts w:ascii="Arial" w:hAnsi="Arial" w:cs="Arial"/>
                <w:sz w:val="14"/>
                <w:szCs w:val="14"/>
              </w:rPr>
            </w:pPr>
            <w:r w:rsidRPr="00D87C5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B4629" w:rsidRPr="00D87C51" w:rsidTr="00BD4041">
        <w:trPr>
          <w:trHeight w:val="37"/>
          <w:jc w:val="center"/>
        </w:trPr>
        <w:tc>
          <w:tcPr>
            <w:tcW w:w="4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B4629" w:rsidRPr="00D87C51" w:rsidRDefault="006B4629" w:rsidP="00D87C51">
            <w:pPr>
              <w:jc w:val="center"/>
              <w:rPr>
                <w:color w:val="000000"/>
                <w:sz w:val="14"/>
                <w:szCs w:val="14"/>
              </w:rPr>
            </w:pPr>
            <w:r w:rsidRPr="00D87C51">
              <w:rPr>
                <w:color w:val="000000"/>
                <w:sz w:val="14"/>
                <w:szCs w:val="14"/>
              </w:rPr>
              <w:t xml:space="preserve">Реализация мероприятий муниципальной программы «Профилактика экстремизма и терроризма, предупреждение экстремистской деятельности на территории города Татарска Новосибирской области» на 2021-2023 годы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14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1125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10,0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10,0</w:t>
            </w:r>
          </w:p>
        </w:tc>
      </w:tr>
      <w:tr w:rsidR="006B4629" w:rsidRPr="00D87C51" w:rsidTr="00BD4041">
        <w:trPr>
          <w:trHeight w:val="420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29" w:rsidRPr="00D87C51" w:rsidRDefault="006B4629" w:rsidP="00D87C51">
            <w:pPr>
              <w:jc w:val="center"/>
              <w:rPr>
                <w:color w:val="000000"/>
                <w:sz w:val="14"/>
                <w:szCs w:val="14"/>
              </w:rPr>
            </w:pPr>
            <w:r w:rsidRPr="00D87C51">
              <w:rPr>
                <w:color w:val="000000"/>
                <w:sz w:val="14"/>
                <w:szCs w:val="14"/>
              </w:rPr>
              <w:t xml:space="preserve">Муниципальная программа  «Развитие субъектов малого и среднего предпринимательства в городе Татарске Новосибирской области на 2021-2023 годы»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12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1232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50,0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50,0</w:t>
            </w:r>
          </w:p>
        </w:tc>
      </w:tr>
      <w:tr w:rsidR="006B4629" w:rsidRPr="00D87C51" w:rsidTr="00BD4041">
        <w:trPr>
          <w:trHeight w:val="47"/>
          <w:jc w:val="center"/>
        </w:trPr>
        <w:tc>
          <w:tcPr>
            <w:tcW w:w="4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4629" w:rsidRPr="00D87C51" w:rsidRDefault="006B4629" w:rsidP="00D87C51">
            <w:pPr>
              <w:jc w:val="center"/>
              <w:rPr>
                <w:color w:val="000000"/>
                <w:sz w:val="14"/>
                <w:szCs w:val="14"/>
              </w:rPr>
            </w:pPr>
            <w:r w:rsidRPr="00D87C51">
              <w:rPr>
                <w:color w:val="000000"/>
                <w:sz w:val="14"/>
                <w:szCs w:val="14"/>
              </w:rPr>
              <w:t>Реализация мероприятий муниципальной адресной программы "О переселении граждан из аварийного жилищного фонда, признанного таковым до 1 января 2017 года,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01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F3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6748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56 740,0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86 027,2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0,0</w:t>
            </w:r>
          </w:p>
        </w:tc>
      </w:tr>
      <w:tr w:rsidR="006B4629" w:rsidRPr="00D87C51" w:rsidTr="00BD4041">
        <w:trPr>
          <w:trHeight w:val="47"/>
          <w:jc w:val="center"/>
        </w:trPr>
        <w:tc>
          <w:tcPr>
            <w:tcW w:w="4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629" w:rsidRPr="00D87C51" w:rsidRDefault="006B4629" w:rsidP="00D87C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01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F3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6748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19 056,3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0,0</w:t>
            </w:r>
          </w:p>
        </w:tc>
      </w:tr>
      <w:tr w:rsidR="006B4629" w:rsidRPr="00D87C51" w:rsidTr="00BD4041">
        <w:trPr>
          <w:trHeight w:val="660"/>
          <w:jc w:val="center"/>
        </w:trPr>
        <w:tc>
          <w:tcPr>
            <w:tcW w:w="4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629" w:rsidRPr="00D87C51" w:rsidRDefault="006B4629" w:rsidP="00D87C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01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F3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6748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2 145,0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3 600,0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0,0</w:t>
            </w:r>
          </w:p>
        </w:tc>
      </w:tr>
      <w:tr w:rsidR="006B4629" w:rsidRPr="00D87C51" w:rsidTr="00BD4041">
        <w:trPr>
          <w:trHeight w:val="47"/>
          <w:jc w:val="center"/>
        </w:trPr>
        <w:tc>
          <w:tcPr>
            <w:tcW w:w="4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4629" w:rsidRPr="00D87C51" w:rsidRDefault="006B4629" w:rsidP="00D87C51">
            <w:pPr>
              <w:jc w:val="center"/>
              <w:rPr>
                <w:color w:val="000000"/>
                <w:sz w:val="14"/>
                <w:szCs w:val="14"/>
              </w:rPr>
            </w:pPr>
            <w:r w:rsidRPr="00D87C51">
              <w:rPr>
                <w:color w:val="000000"/>
                <w:sz w:val="14"/>
                <w:szCs w:val="14"/>
              </w:rPr>
              <w:t xml:space="preserve">Реализация мероприятий муниципальной программы "Формирование </w:t>
            </w:r>
            <w:r w:rsidRPr="00D87C51">
              <w:rPr>
                <w:color w:val="000000"/>
                <w:sz w:val="14"/>
                <w:szCs w:val="14"/>
              </w:rPr>
              <w:lastRenderedPageBreak/>
              <w:t>современной городской среды на территории городам Татарска Новосибирской области на 2018-2024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03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F2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5555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4 978,7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0,0</w:t>
            </w:r>
          </w:p>
        </w:tc>
      </w:tr>
      <w:tr w:rsidR="006B4629" w:rsidRPr="00D87C51" w:rsidTr="00BD4041">
        <w:trPr>
          <w:trHeight w:val="1200"/>
          <w:jc w:val="center"/>
        </w:trPr>
        <w:tc>
          <w:tcPr>
            <w:tcW w:w="4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629" w:rsidRPr="00D87C51" w:rsidRDefault="006B4629" w:rsidP="00D87C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03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F2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29" w:rsidRPr="00D87C51" w:rsidRDefault="006B4629" w:rsidP="00D87C51">
            <w:pPr>
              <w:jc w:val="both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5555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9 165,3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9876,2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0,0</w:t>
            </w:r>
          </w:p>
        </w:tc>
      </w:tr>
      <w:tr w:rsidR="006B4629" w:rsidRPr="00D87C51" w:rsidTr="00BD4041">
        <w:trPr>
          <w:trHeight w:val="47"/>
          <w:jc w:val="center"/>
        </w:trPr>
        <w:tc>
          <w:tcPr>
            <w:tcW w:w="4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4629" w:rsidRPr="00D87C51" w:rsidRDefault="006B4629" w:rsidP="00D87C51">
            <w:pPr>
              <w:jc w:val="center"/>
              <w:rPr>
                <w:color w:val="000000"/>
                <w:sz w:val="14"/>
                <w:szCs w:val="14"/>
              </w:rPr>
            </w:pPr>
            <w:r w:rsidRPr="00D87C51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03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В555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177,5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sz w:val="14"/>
                <w:szCs w:val="14"/>
              </w:rPr>
            </w:pPr>
            <w:r w:rsidRPr="00D87C51">
              <w:rPr>
                <w:sz w:val="14"/>
                <w:szCs w:val="14"/>
              </w:rPr>
              <w:t>0,0</w:t>
            </w:r>
          </w:p>
        </w:tc>
      </w:tr>
      <w:tr w:rsidR="006B4629" w:rsidRPr="00D87C51" w:rsidTr="00BD4041">
        <w:trPr>
          <w:trHeight w:val="47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rPr>
                <w:b/>
                <w:bCs/>
                <w:sz w:val="14"/>
                <w:szCs w:val="14"/>
              </w:rPr>
            </w:pPr>
            <w:r w:rsidRPr="00D87C51">
              <w:rPr>
                <w:b/>
                <w:bCs/>
                <w:sz w:val="14"/>
                <w:szCs w:val="14"/>
              </w:rPr>
              <w:t xml:space="preserve">Итого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b/>
                <w:bCs/>
                <w:sz w:val="14"/>
                <w:szCs w:val="14"/>
              </w:rPr>
            </w:pPr>
            <w:r w:rsidRPr="00D87C5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b/>
                <w:bCs/>
                <w:sz w:val="14"/>
                <w:szCs w:val="14"/>
              </w:rPr>
            </w:pPr>
            <w:r w:rsidRPr="00D87C5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b/>
                <w:bCs/>
                <w:sz w:val="14"/>
                <w:szCs w:val="14"/>
              </w:rPr>
            </w:pPr>
            <w:r w:rsidRPr="00D87C5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b/>
                <w:bCs/>
                <w:sz w:val="14"/>
                <w:szCs w:val="14"/>
              </w:rPr>
            </w:pPr>
            <w:r w:rsidRPr="00D87C5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b/>
                <w:bCs/>
                <w:sz w:val="14"/>
                <w:szCs w:val="14"/>
              </w:rPr>
            </w:pPr>
            <w:r w:rsidRPr="00D87C5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rPr>
                <w:rFonts w:ascii="Arial" w:hAnsi="Arial" w:cs="Arial"/>
                <w:sz w:val="14"/>
                <w:szCs w:val="14"/>
              </w:rPr>
            </w:pPr>
            <w:r w:rsidRPr="00D87C5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b/>
                <w:bCs/>
                <w:sz w:val="14"/>
                <w:szCs w:val="14"/>
              </w:rPr>
            </w:pPr>
            <w:r w:rsidRPr="00D87C5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b/>
                <w:bCs/>
                <w:sz w:val="14"/>
                <w:szCs w:val="14"/>
              </w:rPr>
            </w:pPr>
            <w:r w:rsidRPr="00D87C5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b/>
                <w:bCs/>
                <w:sz w:val="14"/>
                <w:szCs w:val="14"/>
              </w:rPr>
            </w:pPr>
            <w:r w:rsidRPr="00D87C51">
              <w:rPr>
                <w:b/>
                <w:bCs/>
                <w:sz w:val="14"/>
                <w:szCs w:val="14"/>
              </w:rPr>
              <w:t>92 145,3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b/>
                <w:bCs/>
                <w:sz w:val="14"/>
                <w:szCs w:val="14"/>
              </w:rPr>
            </w:pPr>
            <w:r w:rsidRPr="00D87C51">
              <w:rPr>
                <w:b/>
                <w:bCs/>
                <w:sz w:val="14"/>
                <w:szCs w:val="14"/>
              </w:rPr>
              <w:t>99 563,4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29" w:rsidRPr="00D87C51" w:rsidRDefault="006B4629" w:rsidP="00D87C51">
            <w:pPr>
              <w:jc w:val="center"/>
              <w:rPr>
                <w:b/>
                <w:bCs/>
                <w:sz w:val="14"/>
                <w:szCs w:val="14"/>
              </w:rPr>
            </w:pPr>
            <w:r w:rsidRPr="00D87C51">
              <w:rPr>
                <w:b/>
                <w:bCs/>
                <w:sz w:val="14"/>
                <w:szCs w:val="14"/>
              </w:rPr>
              <w:t>60,0</w:t>
            </w:r>
          </w:p>
        </w:tc>
      </w:tr>
    </w:tbl>
    <w:p w:rsidR="00F85585" w:rsidRDefault="00BD4041" w:rsidP="005D2A1C">
      <w:pPr>
        <w:jc w:val="both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85A706" wp14:editId="17659462">
                <wp:simplePos x="0" y="0"/>
                <wp:positionH relativeFrom="column">
                  <wp:posOffset>-114935</wp:posOffset>
                </wp:positionH>
                <wp:positionV relativeFrom="paragraph">
                  <wp:posOffset>79375</wp:posOffset>
                </wp:positionV>
                <wp:extent cx="6775450" cy="0"/>
                <wp:effectExtent l="0" t="19050" r="25400" b="3810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6.25pt" to="524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" strokecolor="black [3213]" strokeweight="3.75pt">
                <v:stroke linestyle="thinThin"/>
              </v:line>
            </w:pict>
          </mc:Fallback>
        </mc:AlternateContent>
      </w:r>
    </w:p>
    <w:p w:rsidR="0078235D" w:rsidRPr="003D489B" w:rsidRDefault="0078235D" w:rsidP="0078235D">
      <w:pPr>
        <w:jc w:val="center"/>
        <w:rPr>
          <w:b/>
          <w:sz w:val="16"/>
          <w:szCs w:val="16"/>
        </w:rPr>
      </w:pPr>
      <w:r w:rsidRPr="003D489B">
        <w:rPr>
          <w:b/>
          <w:sz w:val="16"/>
          <w:szCs w:val="16"/>
        </w:rPr>
        <w:t xml:space="preserve">СОВЕТ ДЕПУТАТОВ </w:t>
      </w:r>
    </w:p>
    <w:p w:rsidR="0078235D" w:rsidRPr="003D489B" w:rsidRDefault="0078235D" w:rsidP="0078235D">
      <w:pPr>
        <w:jc w:val="center"/>
        <w:rPr>
          <w:b/>
          <w:sz w:val="16"/>
          <w:szCs w:val="16"/>
        </w:rPr>
      </w:pPr>
      <w:r w:rsidRPr="003D489B">
        <w:rPr>
          <w:b/>
          <w:sz w:val="16"/>
          <w:szCs w:val="16"/>
        </w:rPr>
        <w:t>ГОРОДА ТАТАРСКА ТАТАРСКОГО РАЙОНА</w:t>
      </w:r>
    </w:p>
    <w:p w:rsidR="0078235D" w:rsidRPr="003D489B" w:rsidRDefault="0078235D" w:rsidP="0078235D">
      <w:pPr>
        <w:jc w:val="center"/>
        <w:rPr>
          <w:b/>
          <w:sz w:val="16"/>
          <w:szCs w:val="16"/>
        </w:rPr>
      </w:pPr>
      <w:r w:rsidRPr="003D489B">
        <w:rPr>
          <w:b/>
          <w:sz w:val="16"/>
          <w:szCs w:val="16"/>
        </w:rPr>
        <w:t xml:space="preserve"> НОВОСИБИРСКОЙ ОБЛАСТИ</w:t>
      </w:r>
    </w:p>
    <w:p w:rsidR="0078235D" w:rsidRPr="003D489B" w:rsidRDefault="0078235D" w:rsidP="0078235D">
      <w:pPr>
        <w:jc w:val="center"/>
        <w:rPr>
          <w:b/>
          <w:sz w:val="16"/>
          <w:szCs w:val="16"/>
        </w:rPr>
      </w:pPr>
      <w:r w:rsidRPr="003D489B">
        <w:rPr>
          <w:sz w:val="16"/>
          <w:szCs w:val="16"/>
        </w:rPr>
        <w:t xml:space="preserve"> </w:t>
      </w:r>
      <w:r w:rsidRPr="003D489B">
        <w:rPr>
          <w:b/>
          <w:sz w:val="16"/>
          <w:szCs w:val="16"/>
        </w:rPr>
        <w:t>(пятого созыва)</w:t>
      </w:r>
    </w:p>
    <w:p w:rsidR="0078235D" w:rsidRPr="003D489B" w:rsidRDefault="0078235D" w:rsidP="0078235D">
      <w:pPr>
        <w:jc w:val="center"/>
        <w:rPr>
          <w:b/>
          <w:sz w:val="16"/>
          <w:szCs w:val="16"/>
        </w:rPr>
      </w:pPr>
    </w:p>
    <w:p w:rsidR="0078235D" w:rsidRPr="003D489B" w:rsidRDefault="0078235D" w:rsidP="0078235D">
      <w:pPr>
        <w:jc w:val="center"/>
        <w:rPr>
          <w:b/>
          <w:sz w:val="16"/>
          <w:szCs w:val="16"/>
        </w:rPr>
      </w:pPr>
      <w:r w:rsidRPr="003D489B">
        <w:rPr>
          <w:b/>
          <w:sz w:val="16"/>
          <w:szCs w:val="16"/>
        </w:rPr>
        <w:t>РЕШЕНИЕ № 355</w:t>
      </w:r>
    </w:p>
    <w:p w:rsidR="0078235D" w:rsidRPr="003D489B" w:rsidRDefault="0078235D" w:rsidP="0078235D">
      <w:pPr>
        <w:jc w:val="center"/>
        <w:rPr>
          <w:sz w:val="16"/>
          <w:szCs w:val="16"/>
        </w:rPr>
      </w:pPr>
      <w:r w:rsidRPr="003D489B">
        <w:rPr>
          <w:sz w:val="16"/>
          <w:szCs w:val="16"/>
        </w:rPr>
        <w:t>(четырнадцатая очередная сессия)</w:t>
      </w:r>
    </w:p>
    <w:p w:rsidR="0078235D" w:rsidRPr="003D489B" w:rsidRDefault="0078235D" w:rsidP="00F85EA1">
      <w:pPr>
        <w:rPr>
          <w:sz w:val="16"/>
          <w:szCs w:val="16"/>
        </w:rPr>
      </w:pPr>
      <w:r w:rsidRPr="00F85EA1">
        <w:rPr>
          <w:b/>
          <w:i/>
          <w:sz w:val="16"/>
          <w:szCs w:val="16"/>
        </w:rPr>
        <w:t>23.12.2022 года</w:t>
      </w:r>
      <w:r w:rsidR="00F85EA1" w:rsidRPr="00F85EA1">
        <w:rPr>
          <w:b/>
          <w:i/>
          <w:sz w:val="16"/>
          <w:szCs w:val="16"/>
        </w:rPr>
        <w:t xml:space="preserve">                                                              </w:t>
      </w:r>
      <w:r w:rsidRPr="003D489B">
        <w:rPr>
          <w:sz w:val="16"/>
          <w:szCs w:val="16"/>
        </w:rPr>
        <w:tab/>
        <w:t xml:space="preserve"> </w:t>
      </w:r>
      <w:r w:rsidRPr="003D489B">
        <w:rPr>
          <w:sz w:val="16"/>
          <w:szCs w:val="16"/>
        </w:rPr>
        <w:tab/>
      </w:r>
      <w:r>
        <w:rPr>
          <w:sz w:val="16"/>
          <w:szCs w:val="16"/>
        </w:rPr>
        <w:t xml:space="preserve">  </w:t>
      </w:r>
      <w:r w:rsidRPr="003D489B">
        <w:rPr>
          <w:sz w:val="16"/>
          <w:szCs w:val="16"/>
        </w:rPr>
        <w:tab/>
      </w:r>
      <w:r w:rsidRPr="003D489B">
        <w:rPr>
          <w:sz w:val="16"/>
          <w:szCs w:val="16"/>
        </w:rPr>
        <w:tab/>
      </w:r>
      <w:r w:rsidRPr="003D489B">
        <w:rPr>
          <w:sz w:val="16"/>
          <w:szCs w:val="16"/>
        </w:rPr>
        <w:tab/>
      </w:r>
      <w:r w:rsidRPr="003D489B">
        <w:rPr>
          <w:sz w:val="16"/>
          <w:szCs w:val="16"/>
        </w:rPr>
        <w:tab/>
      </w:r>
      <w:r w:rsidRPr="003D489B">
        <w:rPr>
          <w:sz w:val="16"/>
          <w:szCs w:val="16"/>
        </w:rPr>
        <w:tab/>
      </w:r>
      <w:r w:rsidRPr="003D489B">
        <w:rPr>
          <w:sz w:val="16"/>
          <w:szCs w:val="16"/>
        </w:rPr>
        <w:tab/>
      </w:r>
      <w:r w:rsidR="00F85EA1">
        <w:rPr>
          <w:sz w:val="16"/>
          <w:szCs w:val="16"/>
        </w:rPr>
        <w:t xml:space="preserve">            </w:t>
      </w:r>
      <w:r w:rsidRPr="003D489B">
        <w:rPr>
          <w:sz w:val="16"/>
          <w:szCs w:val="16"/>
        </w:rPr>
        <w:tab/>
      </w:r>
      <w:r w:rsidR="00F85EA1">
        <w:rPr>
          <w:sz w:val="16"/>
          <w:szCs w:val="16"/>
        </w:rPr>
        <w:t xml:space="preserve">             </w:t>
      </w:r>
      <w:r w:rsidRPr="003D489B">
        <w:rPr>
          <w:sz w:val="16"/>
          <w:szCs w:val="16"/>
        </w:rPr>
        <w:t>г. Татарск</w:t>
      </w:r>
    </w:p>
    <w:p w:rsidR="0078235D" w:rsidRPr="003D489B" w:rsidRDefault="0078235D" w:rsidP="0078235D">
      <w:pPr>
        <w:jc w:val="center"/>
        <w:rPr>
          <w:sz w:val="16"/>
          <w:szCs w:val="16"/>
        </w:rPr>
      </w:pPr>
      <w:r w:rsidRPr="003D489B">
        <w:rPr>
          <w:sz w:val="16"/>
          <w:szCs w:val="16"/>
          <w:highlight w:val="yellow"/>
        </w:rPr>
        <w:t xml:space="preserve"> </w:t>
      </w:r>
    </w:p>
    <w:p w:rsidR="0078235D" w:rsidRPr="003D489B" w:rsidRDefault="0078235D" w:rsidP="0078235D">
      <w:pPr>
        <w:jc w:val="center"/>
        <w:rPr>
          <w:b/>
          <w:sz w:val="16"/>
          <w:szCs w:val="16"/>
        </w:rPr>
      </w:pPr>
      <w:r w:rsidRPr="003D489B">
        <w:rPr>
          <w:b/>
          <w:sz w:val="16"/>
          <w:szCs w:val="16"/>
        </w:rPr>
        <w:t xml:space="preserve">О бюджете города Татарска Татарского района Новосибирской области </w:t>
      </w:r>
    </w:p>
    <w:p w:rsidR="0078235D" w:rsidRPr="003D489B" w:rsidRDefault="0078235D" w:rsidP="0078235D">
      <w:pPr>
        <w:jc w:val="center"/>
        <w:rPr>
          <w:sz w:val="16"/>
          <w:szCs w:val="16"/>
        </w:rPr>
      </w:pPr>
      <w:r w:rsidRPr="003D489B">
        <w:rPr>
          <w:b/>
          <w:sz w:val="16"/>
          <w:szCs w:val="16"/>
        </w:rPr>
        <w:t>на 2023 год и плановый период 2024 и 2025 годов</w:t>
      </w:r>
    </w:p>
    <w:p w:rsidR="0078235D" w:rsidRPr="003D489B" w:rsidRDefault="0078235D" w:rsidP="0078235D">
      <w:pPr>
        <w:pStyle w:val="ConsPlusTitle"/>
        <w:widowControl/>
        <w:rPr>
          <w:sz w:val="16"/>
          <w:szCs w:val="16"/>
        </w:rPr>
      </w:pPr>
    </w:p>
    <w:p w:rsidR="0078235D" w:rsidRPr="003D489B" w:rsidRDefault="0078235D" w:rsidP="00F85EA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 xml:space="preserve">Руководствуясь Бюджетным кодексом Российской Федерации, Совет </w:t>
      </w:r>
      <w:proofErr w:type="gramStart"/>
      <w:r w:rsidRPr="003D489B">
        <w:rPr>
          <w:sz w:val="16"/>
          <w:szCs w:val="16"/>
        </w:rPr>
        <w:t>депутатов города Татарска Татарского района Новосибирской области</w:t>
      </w:r>
      <w:proofErr w:type="gramEnd"/>
      <w:r w:rsidRPr="003D489B">
        <w:rPr>
          <w:sz w:val="16"/>
          <w:szCs w:val="16"/>
        </w:rPr>
        <w:t xml:space="preserve"> решил:</w:t>
      </w:r>
    </w:p>
    <w:p w:rsidR="0078235D" w:rsidRPr="003D489B" w:rsidRDefault="0078235D" w:rsidP="006C2B90">
      <w:pPr>
        <w:numPr>
          <w:ilvl w:val="0"/>
          <w:numId w:val="5"/>
        </w:numPr>
        <w:tabs>
          <w:tab w:val="num" w:pos="1134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Утвердить основные характеристики бюджета города Татарска Татарского района Новосибирской области (далее - местный бюджет) на 2023 год:</w:t>
      </w:r>
    </w:p>
    <w:p w:rsidR="0078235D" w:rsidRPr="003D489B" w:rsidRDefault="0078235D" w:rsidP="00F85EA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1) прогнозируемый общий объем доходов местного бюджета в сумме 906 587,3 тыс. рублей, в том числе объем безвозмездных поступлений, получаемых из других бюджетов бюджетной системы Российской Федерации в сумме 825 012,7 тыс. рублей;</w:t>
      </w:r>
    </w:p>
    <w:p w:rsidR="0078235D" w:rsidRPr="003D489B" w:rsidRDefault="0078235D" w:rsidP="00F85EA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2) общий объем расходов местного бюджета в сумме 910 287,3 тыс. рублей;</w:t>
      </w:r>
    </w:p>
    <w:p w:rsidR="0078235D" w:rsidRPr="003D489B" w:rsidRDefault="0078235D" w:rsidP="00F85EA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3) дефицит местного бюджета в сумме 3 700,0 тыс. рублей.</w:t>
      </w:r>
    </w:p>
    <w:p w:rsidR="0078235D" w:rsidRPr="003D489B" w:rsidRDefault="0078235D" w:rsidP="006C2B90">
      <w:pPr>
        <w:numPr>
          <w:ilvl w:val="0"/>
          <w:numId w:val="5"/>
        </w:numPr>
        <w:tabs>
          <w:tab w:val="num" w:pos="993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Утвердить основные характеристики местного бюджета на 2024 год и на 2025 годы:</w:t>
      </w:r>
    </w:p>
    <w:p w:rsidR="0078235D" w:rsidRPr="003D489B" w:rsidRDefault="0078235D" w:rsidP="00F85EA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 xml:space="preserve"> </w:t>
      </w:r>
      <w:proofErr w:type="gramStart"/>
      <w:r w:rsidRPr="003D489B">
        <w:rPr>
          <w:sz w:val="16"/>
          <w:szCs w:val="16"/>
        </w:rPr>
        <w:t>1) прогнозируемый общий объём доходов местного бюджета на 2024 год в сумме 254 902,8 тыс. рублей, в том числе объём безвозмездных поступлений, получаемых из других бюджетов бюджетной системы Российской Федерации, в сумме 172 778,1 тыс. рублей и на 2025 год в сумме 152 626,6 тыс. рублей, в том числе объём безвозмездных поступлений, получаемых из других бюджетов бюджетной системы Российской Федерации</w:t>
      </w:r>
      <w:proofErr w:type="gramEnd"/>
      <w:r w:rsidRPr="003D489B">
        <w:rPr>
          <w:sz w:val="16"/>
          <w:szCs w:val="16"/>
        </w:rPr>
        <w:t xml:space="preserve"> в сумме 72 517,4 тыс. рублей;</w:t>
      </w:r>
    </w:p>
    <w:p w:rsidR="0078235D" w:rsidRPr="003D489B" w:rsidRDefault="0078235D" w:rsidP="00F85EA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 xml:space="preserve"> 2) общий объём расходов местного бюджета на 2024 год в сумме 254 902,8 тыс. </w:t>
      </w:r>
      <w:proofErr w:type="gramStart"/>
      <w:r w:rsidRPr="003D489B">
        <w:rPr>
          <w:sz w:val="16"/>
          <w:szCs w:val="16"/>
        </w:rPr>
        <w:t>рублей</w:t>
      </w:r>
      <w:proofErr w:type="gramEnd"/>
      <w:r w:rsidRPr="003D489B">
        <w:rPr>
          <w:sz w:val="16"/>
          <w:szCs w:val="16"/>
        </w:rPr>
        <w:t xml:space="preserve"> в том числе условно утвержденные расходы в сумме 2 100,0 тыс. рублей и на 2025 год в сумме 152 626,6 тыс. рублей в том числе условно утвержденные расходы в сумме 4 100,0 тыс. рублей;</w:t>
      </w:r>
    </w:p>
    <w:p w:rsidR="0078235D" w:rsidRPr="003D489B" w:rsidRDefault="0078235D" w:rsidP="00F85EA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 xml:space="preserve"> 3) дефици</w:t>
      </w:r>
      <w:proofErr w:type="gramStart"/>
      <w:r w:rsidRPr="003D489B">
        <w:rPr>
          <w:sz w:val="16"/>
          <w:szCs w:val="16"/>
        </w:rPr>
        <w:t>т(</w:t>
      </w:r>
      <w:proofErr w:type="gramEnd"/>
      <w:r w:rsidRPr="003D489B">
        <w:rPr>
          <w:sz w:val="16"/>
          <w:szCs w:val="16"/>
        </w:rPr>
        <w:t>профицит) местного бюджета на 2024 год составляет 0,0 тыс. рублей, на 2025 год в сумме 0,0 тыс. рублей.</w:t>
      </w:r>
    </w:p>
    <w:p w:rsidR="0078235D" w:rsidRPr="003D489B" w:rsidRDefault="0078235D" w:rsidP="006C2B90">
      <w:pPr>
        <w:numPr>
          <w:ilvl w:val="0"/>
          <w:numId w:val="5"/>
        </w:numPr>
        <w:tabs>
          <w:tab w:val="num" w:pos="993"/>
        </w:tabs>
        <w:autoSpaceDE w:val="0"/>
        <w:autoSpaceDN w:val="0"/>
        <w:adjustRightInd w:val="0"/>
        <w:ind w:left="0" w:firstLine="284"/>
        <w:jc w:val="both"/>
        <w:rPr>
          <w:bCs/>
          <w:sz w:val="16"/>
          <w:szCs w:val="16"/>
        </w:rPr>
      </w:pPr>
      <w:r w:rsidRPr="003D489B">
        <w:rPr>
          <w:sz w:val="16"/>
          <w:szCs w:val="16"/>
        </w:rPr>
        <w:t>Установить на 2023 год и плановый период 2024 и 2025 годов н</w:t>
      </w:r>
      <w:r w:rsidRPr="003D489B">
        <w:rPr>
          <w:bCs/>
          <w:sz w:val="16"/>
          <w:szCs w:val="16"/>
        </w:rPr>
        <w:t xml:space="preserve">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</w:t>
      </w:r>
      <w:r w:rsidRPr="003D489B">
        <w:rPr>
          <w:sz w:val="16"/>
          <w:szCs w:val="16"/>
        </w:rPr>
        <w:t>согласно приложению 1</w:t>
      </w:r>
      <w:r w:rsidRPr="003D489B">
        <w:rPr>
          <w:bCs/>
          <w:sz w:val="16"/>
          <w:szCs w:val="16"/>
        </w:rPr>
        <w:t>.</w:t>
      </w:r>
    </w:p>
    <w:p w:rsidR="0078235D" w:rsidRPr="003D489B" w:rsidRDefault="0078235D" w:rsidP="006C2B90">
      <w:pPr>
        <w:numPr>
          <w:ilvl w:val="0"/>
          <w:numId w:val="5"/>
        </w:numPr>
        <w:tabs>
          <w:tab w:val="num" w:pos="993"/>
        </w:tabs>
        <w:autoSpaceDE w:val="0"/>
        <w:autoSpaceDN w:val="0"/>
        <w:adjustRightInd w:val="0"/>
        <w:ind w:left="0" w:firstLine="284"/>
        <w:jc w:val="both"/>
        <w:rPr>
          <w:bCs/>
          <w:sz w:val="16"/>
          <w:szCs w:val="16"/>
        </w:rPr>
      </w:pPr>
      <w:r w:rsidRPr="003D489B">
        <w:rPr>
          <w:sz w:val="16"/>
          <w:szCs w:val="16"/>
        </w:rPr>
        <w:t xml:space="preserve">Утвердить прогнозный план </w:t>
      </w:r>
      <w:proofErr w:type="gramStart"/>
      <w:r w:rsidRPr="003D489B">
        <w:rPr>
          <w:sz w:val="16"/>
          <w:szCs w:val="16"/>
        </w:rPr>
        <w:t>приватизации муниципального имущества города Татарска Татарского района Новосибирской области</w:t>
      </w:r>
      <w:proofErr w:type="gramEnd"/>
      <w:r w:rsidRPr="003D489B">
        <w:rPr>
          <w:sz w:val="16"/>
          <w:szCs w:val="16"/>
        </w:rPr>
        <w:t xml:space="preserve"> на 2023-2025 годы согласно приложению 2.</w:t>
      </w:r>
    </w:p>
    <w:p w:rsidR="0078235D" w:rsidRPr="003D489B" w:rsidRDefault="0078235D" w:rsidP="006C2B90">
      <w:pPr>
        <w:numPr>
          <w:ilvl w:val="0"/>
          <w:numId w:val="5"/>
        </w:numPr>
        <w:tabs>
          <w:tab w:val="num" w:pos="1134"/>
        </w:tabs>
        <w:autoSpaceDE w:val="0"/>
        <w:autoSpaceDN w:val="0"/>
        <w:adjustRightInd w:val="0"/>
        <w:ind w:left="0" w:firstLine="284"/>
        <w:jc w:val="both"/>
        <w:rPr>
          <w:bCs/>
          <w:sz w:val="16"/>
          <w:szCs w:val="16"/>
        </w:rPr>
      </w:pPr>
      <w:proofErr w:type="gramStart"/>
      <w:r w:rsidRPr="003D489B">
        <w:rPr>
          <w:sz w:val="16"/>
          <w:szCs w:val="16"/>
        </w:rPr>
        <w:t>Установить, что доходы местного бюджета на 2023 год и плановый период 2024 и 2025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а также за счет безвозмездных поступлений.</w:t>
      </w:r>
      <w:proofErr w:type="gramEnd"/>
    </w:p>
    <w:p w:rsidR="0078235D" w:rsidRPr="003D489B" w:rsidRDefault="0078235D" w:rsidP="006C2B90">
      <w:pPr>
        <w:numPr>
          <w:ilvl w:val="0"/>
          <w:numId w:val="5"/>
        </w:numPr>
        <w:tabs>
          <w:tab w:val="num" w:pos="927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 xml:space="preserve">Установить, что унитарные предприятия города Татарска Татарского района Новосибирской области за использование муниципального </w:t>
      </w:r>
      <w:proofErr w:type="gramStart"/>
      <w:r w:rsidRPr="003D489B">
        <w:rPr>
          <w:sz w:val="16"/>
          <w:szCs w:val="16"/>
        </w:rPr>
        <w:t>имущества города Татарска Татарского района Новосибирской области</w:t>
      </w:r>
      <w:proofErr w:type="gramEnd"/>
      <w:r w:rsidRPr="003D489B">
        <w:rPr>
          <w:sz w:val="16"/>
          <w:szCs w:val="16"/>
        </w:rPr>
        <w:t xml:space="preserve"> осуществляют перечисления в местный бюджет в размере 8% прибыли, остающейся после уплаты налогов и иных обязательных платежей. Перечисления части прибыли в местный бюджет унитарными предприятиями города Татарска Татарского района Новосибирской области производятся по итогам работы за год, не позднее 1 мая года, следующего </w:t>
      </w:r>
      <w:proofErr w:type="gramStart"/>
      <w:r w:rsidRPr="003D489B">
        <w:rPr>
          <w:sz w:val="16"/>
          <w:szCs w:val="16"/>
        </w:rPr>
        <w:t>за</w:t>
      </w:r>
      <w:proofErr w:type="gramEnd"/>
      <w:r w:rsidRPr="003D489B">
        <w:rPr>
          <w:sz w:val="16"/>
          <w:szCs w:val="16"/>
        </w:rPr>
        <w:t xml:space="preserve"> отчетным.</w:t>
      </w:r>
    </w:p>
    <w:p w:rsidR="0078235D" w:rsidRPr="003D489B" w:rsidRDefault="0078235D" w:rsidP="006C2B90">
      <w:pPr>
        <w:numPr>
          <w:ilvl w:val="0"/>
          <w:numId w:val="5"/>
        </w:numPr>
        <w:tabs>
          <w:tab w:val="num" w:pos="927"/>
          <w:tab w:val="left" w:pos="1080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Установить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и группам видов расходов на 2023-2025 годы согласно приложению 3.</w:t>
      </w:r>
    </w:p>
    <w:p w:rsidR="0078235D" w:rsidRPr="003D489B" w:rsidRDefault="0078235D" w:rsidP="006C2B90">
      <w:pPr>
        <w:numPr>
          <w:ilvl w:val="0"/>
          <w:numId w:val="5"/>
        </w:numPr>
        <w:tabs>
          <w:tab w:val="num" w:pos="927"/>
          <w:tab w:val="left" w:pos="1080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Утвердить ведомственную структуру расходов местного бюджета на 2023-2025 годы согласно приложению 4.</w:t>
      </w:r>
    </w:p>
    <w:p w:rsidR="0078235D" w:rsidRPr="003D489B" w:rsidRDefault="0078235D" w:rsidP="006C2B90">
      <w:pPr>
        <w:numPr>
          <w:ilvl w:val="0"/>
          <w:numId w:val="5"/>
        </w:numPr>
        <w:tabs>
          <w:tab w:val="num" w:pos="927"/>
          <w:tab w:val="left" w:pos="1080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Утвердить объем межбюджетных трансфертов, предоставляемых из местного бюджета бюджету Татарского муниципального района Новосибирской области на 2023 год в сумме 457,6 тыс. рублей.</w:t>
      </w:r>
    </w:p>
    <w:p w:rsidR="0078235D" w:rsidRPr="003D489B" w:rsidRDefault="0078235D" w:rsidP="006C2B90">
      <w:pPr>
        <w:numPr>
          <w:ilvl w:val="0"/>
          <w:numId w:val="5"/>
        </w:numPr>
        <w:tabs>
          <w:tab w:val="num" w:pos="927"/>
          <w:tab w:val="left" w:pos="1080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proofErr w:type="gramStart"/>
      <w:r w:rsidRPr="003D489B">
        <w:rPr>
          <w:sz w:val="16"/>
          <w:szCs w:val="16"/>
        </w:rPr>
        <w:t>Субсидии юридическим лицам,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законодательством, законодательством Новосибирской области, решениями Совета депутатов города Татарска Татарского района Новосибирской области в пределах бюджетных ассигнований, предусмотренных ведомственной структурой расходов местного бюджета на 2023-2025 годы по соответствующим целевым статьям и виду расходов и в порядках</w:t>
      </w:r>
      <w:proofErr w:type="gramEnd"/>
      <w:r w:rsidRPr="003D489B">
        <w:rPr>
          <w:sz w:val="16"/>
          <w:szCs w:val="16"/>
        </w:rPr>
        <w:t xml:space="preserve">, </w:t>
      </w:r>
      <w:proofErr w:type="gramStart"/>
      <w:r w:rsidRPr="003D489B">
        <w:rPr>
          <w:sz w:val="16"/>
          <w:szCs w:val="16"/>
        </w:rPr>
        <w:t>установленных</w:t>
      </w:r>
      <w:proofErr w:type="gramEnd"/>
      <w:r w:rsidRPr="003D489B">
        <w:rPr>
          <w:sz w:val="16"/>
          <w:szCs w:val="16"/>
        </w:rPr>
        <w:t xml:space="preserve"> администрацией города Татарска Татарского района Новосибирской области.</w:t>
      </w:r>
    </w:p>
    <w:p w:rsidR="0078235D" w:rsidRPr="003D489B" w:rsidRDefault="0078235D" w:rsidP="006C2B90">
      <w:pPr>
        <w:numPr>
          <w:ilvl w:val="0"/>
          <w:numId w:val="5"/>
        </w:numPr>
        <w:tabs>
          <w:tab w:val="num" w:pos="927"/>
          <w:tab w:val="left" w:pos="1080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Установить, что в 2023 году из местного бюджета предоставляются следующие субсидии:</w:t>
      </w:r>
    </w:p>
    <w:p w:rsidR="0078235D" w:rsidRPr="003D489B" w:rsidRDefault="0078235D" w:rsidP="00F85EA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- на возмещение затрат субъектам малого и среднего предпринимательства по участию в выставках, ярмарках в рамках муниципальной программы «Развитие субъектов малого и среднего предпринимательства в городе Татарске Новосибирской области на 2021-2023 годы» в объеме 50,0 тыс. рублей.</w:t>
      </w:r>
    </w:p>
    <w:p w:rsidR="0078235D" w:rsidRPr="003D489B" w:rsidRDefault="0078235D" w:rsidP="00F85EA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proofErr w:type="gramStart"/>
      <w:r w:rsidRPr="003D489B">
        <w:rPr>
          <w:sz w:val="16"/>
          <w:szCs w:val="16"/>
        </w:rPr>
        <w:t>- на возмещение затрат в рамках муниципальной программы «Формирование современной городской среды на территории города Татарска Новосибирской области на 2018-2024 годы в связи с выполнением работ по благоустройству дворовых территорий многоквартирных домов Обществу с ограниченной ответственностью УК «Лидер», расположенного по адресу 632122, Новосибирская область, город Татарск, ул. Василевского 3 в объеме 3 069,0 тыс. рублей (по ул. К. Маркса 18 и</w:t>
      </w:r>
      <w:proofErr w:type="gramEnd"/>
      <w:r w:rsidRPr="003D489B">
        <w:rPr>
          <w:sz w:val="16"/>
          <w:szCs w:val="16"/>
        </w:rPr>
        <w:t xml:space="preserve"> ул. Пушкина 96; пл. Базарная 4)</w:t>
      </w:r>
    </w:p>
    <w:p w:rsidR="0078235D" w:rsidRPr="003D489B" w:rsidRDefault="0078235D" w:rsidP="00F85EA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- на возмещение затрат или недополученных доходов, за потребленные топливно-энергетические ресурсы в связи с производством (реализацией) товаров, выполнением работ, оказанием услуг в сфере жилищно-коммунального хозяйства в объеме 71 460,0 тыс. рублей:</w:t>
      </w:r>
    </w:p>
    <w:p w:rsidR="0078235D" w:rsidRPr="003D489B" w:rsidRDefault="0078235D" w:rsidP="00F85EA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- ООО «ТТК» (Новосибирская область, г. Татарск, ул. Советская, 15);</w:t>
      </w:r>
    </w:p>
    <w:p w:rsidR="0078235D" w:rsidRPr="003D489B" w:rsidRDefault="0078235D" w:rsidP="00F85EA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- ООО «ТТС» (Новосибирская область, г. Татарск, ул. А. Матросова, 114);</w:t>
      </w:r>
    </w:p>
    <w:p w:rsidR="0078235D" w:rsidRPr="003D489B" w:rsidRDefault="0078235D" w:rsidP="00F85EA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- МУП «Водоканал» (Новосибирская область, г. Татарск, ул. Василевского, 5);</w:t>
      </w:r>
    </w:p>
    <w:p w:rsidR="0078235D" w:rsidRPr="003D489B" w:rsidRDefault="0078235D" w:rsidP="00F85EA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11.1. Установить, что в 2024-2025 годах из местного бюджета предоставляются следующие субсидии:</w:t>
      </w:r>
    </w:p>
    <w:p w:rsidR="0078235D" w:rsidRPr="003D489B" w:rsidRDefault="0078235D" w:rsidP="00F85EA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- на возмещение затрат субъектам малого и среднего предпринимательства по участию в выставках, ярмарках в 2024 году в объеме 50,0 тыс. рублей, в 2025 году в объеме 50,0 тыс. рублей</w:t>
      </w:r>
    </w:p>
    <w:p w:rsidR="0078235D" w:rsidRPr="003D489B" w:rsidRDefault="0078235D" w:rsidP="00F85EA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proofErr w:type="gramStart"/>
      <w:r w:rsidRPr="003D489B">
        <w:rPr>
          <w:sz w:val="16"/>
          <w:szCs w:val="16"/>
        </w:rPr>
        <w:t xml:space="preserve">- на возмещение затрат в рамках муниципальной программы «Формирование современной городской среды на территории города Татарска Новосибирской области на 2018-2024 годы в связи с выполнением работ по благоустройству дворовых территорий многоквартирных домов Обществу с ограниченной ответственностью УК «Лидер», расположенного по адресу 632122, Новосибирская область, город Татарск, ул. Василевского 3 в 2024 году в объеме 4 733,1 тыс. рублей, (ул. </w:t>
      </w:r>
      <w:proofErr w:type="spellStart"/>
      <w:r w:rsidRPr="003D489B">
        <w:rPr>
          <w:sz w:val="16"/>
          <w:szCs w:val="16"/>
        </w:rPr>
        <w:t>Закриевского</w:t>
      </w:r>
      <w:proofErr w:type="spellEnd"/>
      <w:r w:rsidRPr="003D489B">
        <w:rPr>
          <w:sz w:val="16"/>
          <w:szCs w:val="16"/>
        </w:rPr>
        <w:t xml:space="preserve"> 133и</w:t>
      </w:r>
      <w:proofErr w:type="gramEnd"/>
      <w:r w:rsidRPr="003D489B">
        <w:rPr>
          <w:sz w:val="16"/>
          <w:szCs w:val="16"/>
        </w:rPr>
        <w:t xml:space="preserve"> ул. Полевая 55) </w:t>
      </w:r>
    </w:p>
    <w:p w:rsidR="0078235D" w:rsidRPr="003D489B" w:rsidRDefault="0078235D" w:rsidP="006C2B90">
      <w:pPr>
        <w:numPr>
          <w:ilvl w:val="0"/>
          <w:numId w:val="5"/>
        </w:numPr>
        <w:tabs>
          <w:tab w:val="left" w:pos="1276"/>
          <w:tab w:val="num" w:pos="1701"/>
        </w:tabs>
        <w:ind w:left="0"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 xml:space="preserve">Установить, что муниципальные учреждения города Татарска Татарского района Новосибирской области и органы местного </w:t>
      </w:r>
      <w:proofErr w:type="gramStart"/>
      <w:r w:rsidRPr="003D489B">
        <w:rPr>
          <w:sz w:val="16"/>
          <w:szCs w:val="16"/>
        </w:rPr>
        <w:t>самоуправления города Татарска Татарского района Новосибирской области</w:t>
      </w:r>
      <w:proofErr w:type="gramEnd"/>
      <w:r w:rsidRPr="003D489B">
        <w:rPr>
          <w:sz w:val="16"/>
          <w:szCs w:val="16"/>
        </w:rPr>
        <w:t xml:space="preserve"> при заключении договоров (муниципальных контрактов) вправе предусматривать авансовые платежи:</w:t>
      </w:r>
    </w:p>
    <w:p w:rsidR="0078235D" w:rsidRPr="003D489B" w:rsidRDefault="0078235D" w:rsidP="006C2B90">
      <w:pPr>
        <w:numPr>
          <w:ilvl w:val="0"/>
          <w:numId w:val="6"/>
        </w:numPr>
        <w:tabs>
          <w:tab w:val="clear" w:pos="2007"/>
          <w:tab w:val="num" w:pos="960"/>
          <w:tab w:val="left" w:pos="993"/>
        </w:tabs>
        <w:ind w:left="0"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в размере 100 процентов суммы договора (муниципального контракта) - по договорам (муниципальным контрактам) о предоставлении услуг связи, услуг проживания в гостиницах, о подписке на печатные издания и об их приобретении, об обучении на курсах повышения классификации, о приобретении ави</w:t>
      </w:r>
      <w:proofErr w:type="gramStart"/>
      <w:r w:rsidRPr="003D489B">
        <w:rPr>
          <w:sz w:val="16"/>
          <w:szCs w:val="16"/>
        </w:rPr>
        <w:t>а-</w:t>
      </w:r>
      <w:proofErr w:type="gramEnd"/>
      <w:r w:rsidRPr="003D489B">
        <w:rPr>
          <w:sz w:val="16"/>
          <w:szCs w:val="16"/>
        </w:rPr>
        <w:t xml:space="preserve"> и железнодорожных билетов, билетов для проезда городским и пригородным транспортом, путевок на </w:t>
      </w:r>
      <w:r w:rsidRPr="003D489B">
        <w:rPr>
          <w:sz w:val="16"/>
          <w:szCs w:val="16"/>
        </w:rPr>
        <w:lastRenderedPageBreak/>
        <w:t>санаторно-курортное лечение, по договорам страхования, по договорам, подлежащим оплате за счет средств, полученных от иной приносящей доход деятельности;</w:t>
      </w:r>
    </w:p>
    <w:p w:rsidR="0078235D" w:rsidRPr="003D489B" w:rsidRDefault="0078235D" w:rsidP="006C2B90">
      <w:pPr>
        <w:numPr>
          <w:ilvl w:val="0"/>
          <w:numId w:val="6"/>
        </w:numPr>
        <w:tabs>
          <w:tab w:val="clear" w:pos="2007"/>
          <w:tab w:val="num" w:pos="960"/>
          <w:tab w:val="left" w:pos="993"/>
        </w:tabs>
        <w:ind w:left="0"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78235D" w:rsidRPr="003D489B" w:rsidRDefault="0078235D" w:rsidP="006C2B90">
      <w:pPr>
        <w:numPr>
          <w:ilvl w:val="0"/>
          <w:numId w:val="6"/>
        </w:numPr>
        <w:tabs>
          <w:tab w:val="clear" w:pos="2007"/>
          <w:tab w:val="num" w:pos="960"/>
          <w:tab w:val="left" w:pos="993"/>
        </w:tabs>
        <w:ind w:left="0"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в размере 30 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78235D" w:rsidRPr="003D489B" w:rsidRDefault="0078235D" w:rsidP="00F85EA1">
      <w:pPr>
        <w:widowControl w:val="0"/>
        <w:tabs>
          <w:tab w:val="num" w:pos="96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 xml:space="preserve">в размере 100 процентов суммы договора (муниципального контракта) ‒ по распоряжению </w:t>
      </w:r>
      <w:proofErr w:type="gramStart"/>
      <w:r w:rsidRPr="003D489B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3D489B">
        <w:rPr>
          <w:sz w:val="16"/>
          <w:szCs w:val="16"/>
        </w:rPr>
        <w:t>.</w:t>
      </w:r>
    </w:p>
    <w:p w:rsidR="0078235D" w:rsidRPr="003D489B" w:rsidRDefault="0078235D" w:rsidP="00F85EA1">
      <w:pPr>
        <w:widowControl w:val="0"/>
        <w:tabs>
          <w:tab w:val="num" w:pos="96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13. Установить, что финансирование расходов за счет платных услуг, оказываемых муниципальными казенными учреждениями, производится в объемах, не превышающих фактическое поступление доходов от платных услуг муниципальных казенных учреждений.</w:t>
      </w:r>
    </w:p>
    <w:p w:rsidR="0078235D" w:rsidRPr="003D489B" w:rsidRDefault="0078235D" w:rsidP="00F85EA1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14. Утвердить распределение ассигнований на капитальные вложения из местного бюджета по направлениям и объектам на 2023-2025 годы согласно приложению 5.</w:t>
      </w:r>
    </w:p>
    <w:p w:rsidR="0078235D" w:rsidRPr="003D489B" w:rsidRDefault="0078235D" w:rsidP="00F85EA1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15. Утвердить объем бюджетных ассигнований муниципального дорожного фонда города Татарска Новосибирской области на 2023 год в сумме 18 947,6 тыс. рублей, на 2024 год в сумме 30 842,3 тыс. рублей и на 2025 год 10 030,7 тыс. рублей.</w:t>
      </w:r>
    </w:p>
    <w:p w:rsidR="0078235D" w:rsidRPr="003D489B" w:rsidRDefault="0078235D" w:rsidP="00F85EA1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16. Установить источники финансирования дефицита местного бюджета на 2023-2025 годы согласно приложению 6.</w:t>
      </w:r>
    </w:p>
    <w:p w:rsidR="0078235D" w:rsidRPr="003D489B" w:rsidRDefault="0078235D" w:rsidP="00F85EA1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17. Утвердить перечень публичных нормативных обязательств, подлежащих исполнению за счет средств местного бюджета на 2023-2025 годы согласно приложению 7.</w:t>
      </w:r>
    </w:p>
    <w:p w:rsidR="0078235D" w:rsidRPr="003D489B" w:rsidRDefault="0078235D" w:rsidP="00F85EA1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18. Установить общий объем бюджетных ассигнований, направляемых на исполнение публичных нормативных обязательств, на 2023 год в сумме 2 250,0 тыс. рублей, на 2024 год в сумме 2 250,0 тыс. рублей и на 2025 год в сумме 2 250,0 тыс. рублей.</w:t>
      </w:r>
    </w:p>
    <w:p w:rsidR="0078235D" w:rsidRPr="003D489B" w:rsidRDefault="0078235D" w:rsidP="00F85EA1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 xml:space="preserve">19. Утвердить Программу муниципальных внутренних </w:t>
      </w:r>
      <w:proofErr w:type="gramStart"/>
      <w:r w:rsidRPr="003D489B">
        <w:rPr>
          <w:sz w:val="16"/>
          <w:szCs w:val="16"/>
        </w:rPr>
        <w:t>заимствований города Татарска Татарского района Новосибирской области</w:t>
      </w:r>
      <w:proofErr w:type="gramEnd"/>
      <w:r w:rsidRPr="003D489B">
        <w:rPr>
          <w:sz w:val="16"/>
          <w:szCs w:val="16"/>
        </w:rPr>
        <w:t xml:space="preserve"> на 2023-2025 годы согласно приложению 8.</w:t>
      </w:r>
    </w:p>
    <w:p w:rsidR="0078235D" w:rsidRPr="003D489B" w:rsidRDefault="0078235D" w:rsidP="00F85EA1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 xml:space="preserve">20. </w:t>
      </w:r>
      <w:proofErr w:type="gramStart"/>
      <w:r w:rsidRPr="003D489B">
        <w:rPr>
          <w:sz w:val="16"/>
          <w:szCs w:val="16"/>
        </w:rPr>
        <w:t>Установить верхний предел муниципального внутреннего долга города Татарска Татарского района Новосибирской области на 1 января 2024 года в сумме 6 000,0 тыс. рублей, в том числе верхний предел долга по муниципальным гарантиям города Татарска Татарского района Новосибирской области в сумме 0,0 тыс. рублей, на 1 января 2025 года в сумме 0,0 тыс. рублей, в том числе верхний предел долга по</w:t>
      </w:r>
      <w:proofErr w:type="gramEnd"/>
      <w:r w:rsidRPr="003D489B">
        <w:rPr>
          <w:sz w:val="16"/>
          <w:szCs w:val="16"/>
        </w:rPr>
        <w:t xml:space="preserve"> муниципальным гарантиям города Татарска Татарского района Новосибирской области в сумме 0,0 тыс. рублей и на 1 января 2026 года в сумме 0,0 тыс. рублей, в том числе верхний предел долга по муниципальным гарантиям города Татарска Татарского района Новосибирской области в сумме 0,0 тыс. рублей.</w:t>
      </w:r>
    </w:p>
    <w:p w:rsidR="0078235D" w:rsidRPr="003D489B" w:rsidRDefault="0078235D" w:rsidP="00F85EA1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 xml:space="preserve">21. Установить объем расходов местного бюджета на обслуживание муниципального внутреннего долга на 2023 год в сумме 1 200,0 тыс. рублей, на 2024 год в сумме 1 100,0 тыс. рублей, на 2025 год в сумме 0,0 тыс. рублей. </w:t>
      </w:r>
    </w:p>
    <w:p w:rsidR="0078235D" w:rsidRPr="003D489B" w:rsidRDefault="0078235D" w:rsidP="00F85EA1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22. Утвердить перечень муниципальных программ, предусмотренных к финансированию из местного бюджета в 2023-2025 годах согласно приложению 9.</w:t>
      </w:r>
    </w:p>
    <w:p w:rsidR="0078235D" w:rsidRPr="003D489B" w:rsidRDefault="0078235D" w:rsidP="00F85EA1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>23. Установить размер дополнительных нормативов отчислений от налога на доходы физических лиц, подлежащих зачислению в бюджет города Татарска Татарского района Новосибирской области в 2023-2025 годах согласно приложению 10.</w:t>
      </w:r>
    </w:p>
    <w:p w:rsidR="0078235D" w:rsidRPr="003D489B" w:rsidRDefault="0078235D" w:rsidP="00F85EA1">
      <w:pPr>
        <w:tabs>
          <w:tab w:val="left" w:pos="108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 xml:space="preserve">24. Установить размер резервного </w:t>
      </w:r>
      <w:proofErr w:type="gramStart"/>
      <w:r w:rsidRPr="003D489B">
        <w:rPr>
          <w:sz w:val="16"/>
          <w:szCs w:val="16"/>
        </w:rPr>
        <w:t>фонда администрации города Татарска Татарского района Новосибирской области</w:t>
      </w:r>
      <w:proofErr w:type="gramEnd"/>
      <w:r w:rsidRPr="003D489B">
        <w:rPr>
          <w:sz w:val="16"/>
          <w:szCs w:val="16"/>
        </w:rPr>
        <w:t xml:space="preserve"> на 2023 год в сумме 100,0 тыс. рублей, на 2024 год в сумме 100,0 тыс. рублей, на 2025 год в сумме 100,0 тыс. рублей.</w:t>
      </w:r>
    </w:p>
    <w:p w:rsidR="0078235D" w:rsidRPr="003D489B" w:rsidRDefault="0078235D" w:rsidP="00F85EA1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 xml:space="preserve">25. Контроль за исполнением настоящего решения возложить на постоянную комиссию по бюджетной, налоговой, финансово-кредитной политике и управлению муниципальным имуществом </w:t>
      </w:r>
      <w:proofErr w:type="gramStart"/>
      <w:r w:rsidRPr="003D489B">
        <w:rPr>
          <w:sz w:val="16"/>
          <w:szCs w:val="16"/>
        </w:rPr>
        <w:t>Совета депутатов города Татарска Татарского района Новосибирской области</w:t>
      </w:r>
      <w:proofErr w:type="gramEnd"/>
      <w:r w:rsidRPr="003D489B">
        <w:rPr>
          <w:sz w:val="16"/>
          <w:szCs w:val="16"/>
        </w:rPr>
        <w:t xml:space="preserve"> и начальника отдела финансов, учета, отчетности и закупок администрации города Татарска Татарского района Новосибирской области.</w:t>
      </w:r>
    </w:p>
    <w:p w:rsidR="0078235D" w:rsidRPr="003D489B" w:rsidRDefault="0078235D" w:rsidP="00F85EA1">
      <w:pPr>
        <w:tabs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3D489B">
        <w:rPr>
          <w:sz w:val="16"/>
          <w:szCs w:val="16"/>
        </w:rPr>
        <w:t xml:space="preserve">26. Настоящее решение вступает в силу с 1 января 2023 года и подлежит официальному опубликованию в Бюллетене </w:t>
      </w:r>
      <w:proofErr w:type="gramStart"/>
      <w:r w:rsidRPr="003D489B">
        <w:rPr>
          <w:sz w:val="16"/>
          <w:szCs w:val="16"/>
        </w:rPr>
        <w:t>органов местного самоуправления города Татарска Татарского района Новосибирской области</w:t>
      </w:r>
      <w:proofErr w:type="gramEnd"/>
      <w:r w:rsidRPr="003D489B">
        <w:rPr>
          <w:sz w:val="16"/>
          <w:szCs w:val="16"/>
        </w:rPr>
        <w:t xml:space="preserve"> и размещению на официальном сайте администрации города Татарска Татарского района Новосибирской области.</w:t>
      </w:r>
    </w:p>
    <w:p w:rsidR="0078235D" w:rsidRPr="003D489B" w:rsidRDefault="0078235D" w:rsidP="0078235D">
      <w:pPr>
        <w:tabs>
          <w:tab w:val="left" w:pos="1276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5773"/>
        <w:gridCol w:w="4792"/>
      </w:tblGrid>
      <w:tr w:rsidR="0078235D" w:rsidRPr="003D489B" w:rsidTr="0078235D">
        <w:tc>
          <w:tcPr>
            <w:tcW w:w="2732" w:type="pct"/>
            <w:shd w:val="clear" w:color="auto" w:fill="auto"/>
          </w:tcPr>
          <w:p w:rsidR="0078235D" w:rsidRPr="003D489B" w:rsidRDefault="0078235D" w:rsidP="0078235D">
            <w:pPr>
              <w:jc w:val="both"/>
              <w:rPr>
                <w:sz w:val="16"/>
                <w:szCs w:val="16"/>
              </w:rPr>
            </w:pPr>
            <w:r w:rsidRPr="003D489B">
              <w:rPr>
                <w:sz w:val="16"/>
                <w:szCs w:val="16"/>
              </w:rPr>
              <w:t>Глава города Татарска</w:t>
            </w:r>
          </w:p>
          <w:p w:rsidR="0078235D" w:rsidRPr="003D489B" w:rsidRDefault="0078235D" w:rsidP="0078235D">
            <w:pPr>
              <w:jc w:val="both"/>
              <w:rPr>
                <w:sz w:val="16"/>
                <w:szCs w:val="16"/>
              </w:rPr>
            </w:pPr>
            <w:r w:rsidRPr="003D489B">
              <w:rPr>
                <w:sz w:val="16"/>
                <w:szCs w:val="16"/>
              </w:rPr>
              <w:t xml:space="preserve">Татарского района </w:t>
            </w:r>
          </w:p>
          <w:p w:rsidR="0078235D" w:rsidRPr="003D489B" w:rsidRDefault="0078235D" w:rsidP="00F85EA1">
            <w:pPr>
              <w:rPr>
                <w:sz w:val="16"/>
                <w:szCs w:val="16"/>
              </w:rPr>
            </w:pPr>
            <w:r w:rsidRPr="003D489B">
              <w:rPr>
                <w:sz w:val="16"/>
                <w:szCs w:val="16"/>
              </w:rPr>
              <w:t xml:space="preserve">Новосибирской области </w:t>
            </w:r>
          </w:p>
        </w:tc>
        <w:tc>
          <w:tcPr>
            <w:tcW w:w="2268" w:type="pct"/>
            <w:shd w:val="clear" w:color="auto" w:fill="auto"/>
          </w:tcPr>
          <w:p w:rsidR="0078235D" w:rsidRPr="003D489B" w:rsidRDefault="0078235D" w:rsidP="0078235D">
            <w:pPr>
              <w:jc w:val="both"/>
              <w:rPr>
                <w:sz w:val="16"/>
                <w:szCs w:val="16"/>
              </w:rPr>
            </w:pPr>
            <w:r w:rsidRPr="003D489B">
              <w:rPr>
                <w:sz w:val="16"/>
                <w:szCs w:val="16"/>
              </w:rPr>
              <w:t>Председатель Совета депутатов</w:t>
            </w:r>
          </w:p>
          <w:p w:rsidR="0078235D" w:rsidRPr="003D489B" w:rsidRDefault="0078235D" w:rsidP="0078235D">
            <w:pPr>
              <w:jc w:val="both"/>
              <w:rPr>
                <w:sz w:val="16"/>
                <w:szCs w:val="16"/>
              </w:rPr>
            </w:pPr>
            <w:r w:rsidRPr="003D489B">
              <w:rPr>
                <w:sz w:val="16"/>
                <w:szCs w:val="16"/>
              </w:rPr>
              <w:t>города Татарска Татарского района Новосибирской области</w:t>
            </w:r>
          </w:p>
        </w:tc>
      </w:tr>
      <w:tr w:rsidR="0078235D" w:rsidRPr="003D489B" w:rsidTr="0078235D">
        <w:tc>
          <w:tcPr>
            <w:tcW w:w="2732" w:type="pct"/>
            <w:shd w:val="clear" w:color="auto" w:fill="auto"/>
          </w:tcPr>
          <w:p w:rsidR="0078235D" w:rsidRPr="003D489B" w:rsidRDefault="0078235D" w:rsidP="0078235D">
            <w:pPr>
              <w:jc w:val="center"/>
              <w:rPr>
                <w:sz w:val="16"/>
                <w:szCs w:val="16"/>
              </w:rPr>
            </w:pPr>
            <w:r w:rsidRPr="003D489B">
              <w:rPr>
                <w:sz w:val="16"/>
                <w:szCs w:val="16"/>
              </w:rPr>
              <w:t xml:space="preserve"> А. В. Сиволапенко</w:t>
            </w:r>
          </w:p>
        </w:tc>
        <w:tc>
          <w:tcPr>
            <w:tcW w:w="2268" w:type="pct"/>
            <w:shd w:val="clear" w:color="auto" w:fill="auto"/>
          </w:tcPr>
          <w:p w:rsidR="0078235D" w:rsidRPr="003D489B" w:rsidRDefault="0078235D" w:rsidP="0078235D">
            <w:pPr>
              <w:jc w:val="right"/>
              <w:rPr>
                <w:sz w:val="16"/>
                <w:szCs w:val="16"/>
              </w:rPr>
            </w:pPr>
            <w:r w:rsidRPr="003D489B">
              <w:rPr>
                <w:sz w:val="16"/>
                <w:szCs w:val="16"/>
              </w:rPr>
              <w:t>Т. В. Баранова</w:t>
            </w:r>
          </w:p>
        </w:tc>
      </w:tr>
    </w:tbl>
    <w:p w:rsidR="0078235D" w:rsidRPr="003D489B" w:rsidRDefault="00F85EA1" w:rsidP="0078235D">
      <w:pPr>
        <w:tabs>
          <w:tab w:val="num" w:pos="1080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057DB3" wp14:editId="31B3E550">
                <wp:simplePos x="0" y="0"/>
                <wp:positionH relativeFrom="column">
                  <wp:posOffset>-114935</wp:posOffset>
                </wp:positionH>
                <wp:positionV relativeFrom="paragraph">
                  <wp:posOffset>29210</wp:posOffset>
                </wp:positionV>
                <wp:extent cx="6775450" cy="0"/>
                <wp:effectExtent l="0" t="0" r="2540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2.3pt" to="524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" strokecolor="black [3213]" strokeweight="1.75pt"/>
            </w:pict>
          </mc:Fallback>
        </mc:AlternateContent>
      </w:r>
    </w:p>
    <w:p w:rsidR="00761375" w:rsidRPr="00964DD4" w:rsidRDefault="00761375" w:rsidP="00761375">
      <w:pPr>
        <w:ind w:left="7380"/>
        <w:jc w:val="right"/>
        <w:rPr>
          <w:sz w:val="16"/>
          <w:szCs w:val="16"/>
        </w:rPr>
      </w:pPr>
      <w:r w:rsidRPr="00964DD4">
        <w:rPr>
          <w:sz w:val="16"/>
          <w:szCs w:val="16"/>
        </w:rPr>
        <w:t>Приложение 1</w:t>
      </w:r>
    </w:p>
    <w:p w:rsidR="00761375" w:rsidRPr="00964DD4" w:rsidRDefault="00761375" w:rsidP="00761375">
      <w:pPr>
        <w:jc w:val="center"/>
        <w:rPr>
          <w:b/>
          <w:bCs/>
          <w:sz w:val="16"/>
          <w:szCs w:val="16"/>
        </w:rPr>
      </w:pPr>
      <w:r w:rsidRPr="00964DD4">
        <w:rPr>
          <w:b/>
          <w:bCs/>
          <w:sz w:val="16"/>
          <w:szCs w:val="16"/>
        </w:rPr>
        <w:t xml:space="preserve">Не установленные бюджетным законодательством Российской Федерации </w:t>
      </w:r>
    </w:p>
    <w:p w:rsidR="00761375" w:rsidRPr="00964DD4" w:rsidRDefault="00761375" w:rsidP="00761375">
      <w:pPr>
        <w:jc w:val="center"/>
        <w:rPr>
          <w:b/>
          <w:bCs/>
          <w:sz w:val="16"/>
          <w:szCs w:val="16"/>
        </w:rPr>
      </w:pPr>
      <w:r w:rsidRPr="00964DD4">
        <w:rPr>
          <w:b/>
          <w:bCs/>
          <w:sz w:val="16"/>
          <w:szCs w:val="16"/>
        </w:rPr>
        <w:t xml:space="preserve">нормативы распределения доходов между бюджетами бюджетной  системы </w:t>
      </w:r>
    </w:p>
    <w:p w:rsidR="00761375" w:rsidRPr="00964DD4" w:rsidRDefault="00761375" w:rsidP="00761375">
      <w:pPr>
        <w:jc w:val="center"/>
        <w:rPr>
          <w:b/>
          <w:bCs/>
          <w:sz w:val="16"/>
          <w:szCs w:val="16"/>
        </w:rPr>
      </w:pPr>
      <w:r w:rsidRPr="00964DD4">
        <w:rPr>
          <w:b/>
          <w:bCs/>
          <w:sz w:val="16"/>
          <w:szCs w:val="16"/>
        </w:rPr>
        <w:t xml:space="preserve">Российской Федерации в части налоговых и неналоговых доходов </w:t>
      </w:r>
    </w:p>
    <w:p w:rsidR="00761375" w:rsidRPr="00964DD4" w:rsidRDefault="00761375" w:rsidP="00761375">
      <w:pPr>
        <w:jc w:val="center"/>
        <w:rPr>
          <w:b/>
          <w:sz w:val="16"/>
          <w:szCs w:val="16"/>
        </w:rPr>
      </w:pPr>
    </w:p>
    <w:tbl>
      <w:tblPr>
        <w:tblW w:w="10548" w:type="dxa"/>
        <w:jc w:val="center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6518"/>
        <w:gridCol w:w="908"/>
      </w:tblGrid>
      <w:tr w:rsidR="00761375" w:rsidRPr="00964DD4" w:rsidTr="00761375">
        <w:trPr>
          <w:trHeight w:val="74"/>
          <w:jc w:val="center"/>
        </w:trPr>
        <w:tc>
          <w:tcPr>
            <w:tcW w:w="3122" w:type="dxa"/>
            <w:shd w:val="clear" w:color="auto" w:fill="auto"/>
          </w:tcPr>
          <w:p w:rsidR="00761375" w:rsidRPr="00964DD4" w:rsidRDefault="00761375" w:rsidP="007B47AD">
            <w:pPr>
              <w:jc w:val="center"/>
              <w:rPr>
                <w:sz w:val="16"/>
                <w:szCs w:val="16"/>
              </w:rPr>
            </w:pPr>
            <w:r w:rsidRPr="00964DD4">
              <w:rPr>
                <w:sz w:val="16"/>
                <w:szCs w:val="16"/>
              </w:rPr>
              <w:t>Код главного администратора доходов местного бюджета и код классификации доходов бюджетов Российской Федерации</w:t>
            </w:r>
          </w:p>
        </w:tc>
        <w:tc>
          <w:tcPr>
            <w:tcW w:w="6518" w:type="dxa"/>
            <w:shd w:val="clear" w:color="auto" w:fill="auto"/>
            <w:vAlign w:val="center"/>
          </w:tcPr>
          <w:p w:rsidR="00761375" w:rsidRPr="00964DD4" w:rsidRDefault="00761375" w:rsidP="007B47AD">
            <w:pPr>
              <w:jc w:val="center"/>
              <w:rPr>
                <w:sz w:val="16"/>
                <w:szCs w:val="16"/>
              </w:rPr>
            </w:pPr>
          </w:p>
          <w:p w:rsidR="00761375" w:rsidRPr="00964DD4" w:rsidRDefault="00761375" w:rsidP="007B47AD">
            <w:pPr>
              <w:jc w:val="center"/>
              <w:rPr>
                <w:sz w:val="16"/>
                <w:szCs w:val="16"/>
              </w:rPr>
            </w:pPr>
            <w:r w:rsidRPr="00964DD4">
              <w:rPr>
                <w:sz w:val="16"/>
                <w:szCs w:val="16"/>
              </w:rPr>
              <w:t>Наименование групп, подгрупп,  статей, подстатей, элементов программ (подпрограмм), кодов экономической классификации доходов</w:t>
            </w:r>
          </w:p>
          <w:p w:rsidR="00761375" w:rsidRPr="00964DD4" w:rsidRDefault="00761375" w:rsidP="007B47AD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61375" w:rsidRPr="00964DD4" w:rsidRDefault="00761375" w:rsidP="007B47AD">
            <w:pPr>
              <w:jc w:val="center"/>
              <w:rPr>
                <w:sz w:val="16"/>
                <w:szCs w:val="16"/>
              </w:rPr>
            </w:pPr>
          </w:p>
          <w:p w:rsidR="00761375" w:rsidRPr="00964DD4" w:rsidRDefault="00761375" w:rsidP="007B47AD">
            <w:pPr>
              <w:jc w:val="center"/>
              <w:rPr>
                <w:sz w:val="16"/>
                <w:szCs w:val="16"/>
              </w:rPr>
            </w:pPr>
            <w:r w:rsidRPr="00964DD4">
              <w:rPr>
                <w:sz w:val="16"/>
                <w:szCs w:val="16"/>
              </w:rPr>
              <w:t xml:space="preserve">Норматив </w:t>
            </w:r>
          </w:p>
          <w:p w:rsidR="00761375" w:rsidRPr="00964DD4" w:rsidRDefault="00761375" w:rsidP="007B47AD">
            <w:pPr>
              <w:jc w:val="center"/>
              <w:rPr>
                <w:sz w:val="16"/>
                <w:szCs w:val="16"/>
              </w:rPr>
            </w:pPr>
          </w:p>
          <w:p w:rsidR="00761375" w:rsidRPr="00964DD4" w:rsidRDefault="00761375" w:rsidP="007B47AD">
            <w:pPr>
              <w:jc w:val="center"/>
              <w:rPr>
                <w:sz w:val="16"/>
                <w:szCs w:val="16"/>
              </w:rPr>
            </w:pPr>
          </w:p>
        </w:tc>
      </w:tr>
      <w:tr w:rsidR="00761375" w:rsidRPr="00964DD4" w:rsidTr="00761375">
        <w:trPr>
          <w:trHeight w:val="47"/>
          <w:jc w:val="center"/>
        </w:trPr>
        <w:tc>
          <w:tcPr>
            <w:tcW w:w="3122" w:type="dxa"/>
            <w:shd w:val="clear" w:color="auto" w:fill="auto"/>
            <w:vAlign w:val="center"/>
          </w:tcPr>
          <w:p w:rsidR="00761375" w:rsidRPr="00964DD4" w:rsidRDefault="00761375" w:rsidP="007B47AD">
            <w:pPr>
              <w:jc w:val="center"/>
              <w:rPr>
                <w:sz w:val="16"/>
                <w:szCs w:val="16"/>
              </w:rPr>
            </w:pPr>
            <w:r w:rsidRPr="00964DD4">
              <w:rPr>
                <w:sz w:val="16"/>
                <w:szCs w:val="16"/>
              </w:rPr>
              <w:t>1 09 04053 13 0000 110</w:t>
            </w:r>
          </w:p>
        </w:tc>
        <w:tc>
          <w:tcPr>
            <w:tcW w:w="6518" w:type="dxa"/>
            <w:shd w:val="clear" w:color="auto" w:fill="auto"/>
            <w:vAlign w:val="center"/>
          </w:tcPr>
          <w:p w:rsidR="00761375" w:rsidRPr="00964DD4" w:rsidRDefault="00761375" w:rsidP="007B47AD">
            <w:pPr>
              <w:jc w:val="both"/>
              <w:rPr>
                <w:sz w:val="16"/>
                <w:szCs w:val="16"/>
              </w:rPr>
            </w:pPr>
            <w:r w:rsidRPr="00964DD4">
              <w:rPr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61375" w:rsidRPr="00964DD4" w:rsidRDefault="00761375" w:rsidP="007B47AD">
            <w:pPr>
              <w:jc w:val="center"/>
              <w:rPr>
                <w:sz w:val="16"/>
                <w:szCs w:val="16"/>
              </w:rPr>
            </w:pPr>
            <w:r w:rsidRPr="00964DD4">
              <w:rPr>
                <w:sz w:val="16"/>
                <w:szCs w:val="16"/>
              </w:rPr>
              <w:t>100%</w:t>
            </w:r>
          </w:p>
        </w:tc>
      </w:tr>
    </w:tbl>
    <w:p w:rsidR="00761375" w:rsidRPr="00964DD4" w:rsidRDefault="00761375" w:rsidP="00761375">
      <w:pPr>
        <w:rPr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7382A1" wp14:editId="3C6765DB">
                <wp:simplePos x="0" y="0"/>
                <wp:positionH relativeFrom="column">
                  <wp:posOffset>-114935</wp:posOffset>
                </wp:positionH>
                <wp:positionV relativeFrom="paragraph">
                  <wp:posOffset>70485</wp:posOffset>
                </wp:positionV>
                <wp:extent cx="6775450" cy="0"/>
                <wp:effectExtent l="0" t="0" r="2540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5.55pt" to="524.4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" strokecolor="black [3213]" strokeweight="1.75pt"/>
            </w:pict>
          </mc:Fallback>
        </mc:AlternateConten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4506"/>
        <w:gridCol w:w="6092"/>
      </w:tblGrid>
      <w:tr w:rsidR="007B47AD" w:rsidRPr="006838F3" w:rsidTr="006B617D">
        <w:tc>
          <w:tcPr>
            <w:tcW w:w="4506" w:type="dxa"/>
          </w:tcPr>
          <w:p w:rsidR="007B47AD" w:rsidRPr="006838F3" w:rsidRDefault="007B47AD" w:rsidP="007B47AD">
            <w:pPr>
              <w:rPr>
                <w:sz w:val="16"/>
                <w:szCs w:val="16"/>
              </w:rPr>
            </w:pPr>
            <w:r w:rsidRPr="006838F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6092" w:type="dxa"/>
          </w:tcPr>
          <w:p w:rsidR="007B47AD" w:rsidRPr="006838F3" w:rsidRDefault="007B47AD" w:rsidP="007B47AD">
            <w:pPr>
              <w:jc w:val="right"/>
              <w:rPr>
                <w:sz w:val="16"/>
                <w:szCs w:val="16"/>
              </w:rPr>
            </w:pPr>
            <w:r w:rsidRPr="006838F3">
              <w:rPr>
                <w:sz w:val="16"/>
                <w:szCs w:val="16"/>
              </w:rPr>
              <w:t>Приложение 2</w:t>
            </w:r>
          </w:p>
        </w:tc>
      </w:tr>
    </w:tbl>
    <w:p w:rsidR="007B47AD" w:rsidRPr="006838F3" w:rsidRDefault="007B47AD" w:rsidP="007B47AD">
      <w:pPr>
        <w:jc w:val="center"/>
        <w:outlineLvl w:val="0"/>
        <w:rPr>
          <w:sz w:val="16"/>
          <w:szCs w:val="16"/>
        </w:rPr>
      </w:pPr>
      <w:r w:rsidRPr="006838F3">
        <w:rPr>
          <w:sz w:val="16"/>
          <w:szCs w:val="16"/>
        </w:rPr>
        <w:t xml:space="preserve">Прогнозный план   </w:t>
      </w:r>
    </w:p>
    <w:p w:rsidR="007B47AD" w:rsidRPr="006838F3" w:rsidRDefault="007B47AD" w:rsidP="007B47AD">
      <w:pPr>
        <w:jc w:val="center"/>
        <w:rPr>
          <w:sz w:val="16"/>
          <w:szCs w:val="16"/>
        </w:rPr>
      </w:pPr>
      <w:r w:rsidRPr="006838F3">
        <w:rPr>
          <w:sz w:val="16"/>
          <w:szCs w:val="16"/>
        </w:rPr>
        <w:t xml:space="preserve">приватизации муниципального </w:t>
      </w:r>
      <w:proofErr w:type="gramStart"/>
      <w:r w:rsidRPr="006838F3">
        <w:rPr>
          <w:sz w:val="16"/>
          <w:szCs w:val="16"/>
        </w:rPr>
        <w:t>имущества города Татарска Татарского района Новосибирской области</w:t>
      </w:r>
      <w:proofErr w:type="gramEnd"/>
      <w:r w:rsidRPr="006838F3">
        <w:rPr>
          <w:sz w:val="16"/>
          <w:szCs w:val="16"/>
        </w:rPr>
        <w:t xml:space="preserve">  на 2023 год</w:t>
      </w:r>
    </w:p>
    <w:p w:rsidR="007B47AD" w:rsidRPr="006838F3" w:rsidRDefault="007B47AD" w:rsidP="007B47AD">
      <w:pPr>
        <w:jc w:val="center"/>
        <w:rPr>
          <w:sz w:val="16"/>
          <w:szCs w:val="16"/>
        </w:rPr>
      </w:pPr>
      <w:r w:rsidRPr="006838F3">
        <w:rPr>
          <w:sz w:val="16"/>
          <w:szCs w:val="16"/>
        </w:rPr>
        <w:t xml:space="preserve">  и плановый период 2024 -2025 годов</w:t>
      </w:r>
    </w:p>
    <w:p w:rsidR="007B47AD" w:rsidRPr="006838F3" w:rsidRDefault="007B47AD" w:rsidP="007B47AD">
      <w:pPr>
        <w:jc w:val="center"/>
        <w:outlineLvl w:val="0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577"/>
        <w:gridCol w:w="2145"/>
        <w:gridCol w:w="2011"/>
        <w:gridCol w:w="1745"/>
        <w:gridCol w:w="1079"/>
      </w:tblGrid>
      <w:tr w:rsidR="00EE20EF" w:rsidRPr="00AF41D0" w:rsidTr="00EE20E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 xml:space="preserve">№ </w:t>
            </w:r>
            <w:proofErr w:type="gramStart"/>
            <w:r w:rsidRPr="00AF41D0">
              <w:rPr>
                <w:sz w:val="16"/>
                <w:szCs w:val="16"/>
              </w:rPr>
              <w:t>п</w:t>
            </w:r>
            <w:proofErr w:type="gramEnd"/>
            <w:r w:rsidRPr="00AF41D0">
              <w:rPr>
                <w:sz w:val="16"/>
                <w:szCs w:val="16"/>
              </w:rPr>
              <w:t>/п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 xml:space="preserve">Наименование </w:t>
            </w:r>
          </w:p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 xml:space="preserve">Имущества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Местонахождение</w:t>
            </w:r>
          </w:p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Характеристики имущества (Кадастровый номер, площадь, этажность)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Планируемый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Срок приватизации</w:t>
            </w:r>
          </w:p>
        </w:tc>
      </w:tr>
      <w:tr w:rsidR="00EE20EF" w:rsidRPr="00AF41D0" w:rsidTr="00EE20E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</w:p>
        </w:tc>
      </w:tr>
      <w:tr w:rsidR="00EE20EF" w:rsidRPr="00AF41D0" w:rsidTr="00EE20E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2023г.</w:t>
            </w:r>
          </w:p>
        </w:tc>
      </w:tr>
      <w:tr w:rsidR="00EE20EF" w:rsidRPr="00AF41D0" w:rsidTr="00EE20E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 xml:space="preserve">Нежилое помещение общей площадью 74,5 </w:t>
            </w:r>
            <w:proofErr w:type="spellStart"/>
            <w:r w:rsidRPr="00AF41D0">
              <w:rPr>
                <w:sz w:val="16"/>
                <w:szCs w:val="16"/>
              </w:rPr>
              <w:t>кв.м</w:t>
            </w:r>
            <w:proofErr w:type="spellEnd"/>
            <w:r w:rsidRPr="00AF41D0">
              <w:rPr>
                <w:sz w:val="16"/>
                <w:szCs w:val="16"/>
              </w:rPr>
              <w:t>. этажность  1(этаж).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Новосибирская область,</w:t>
            </w:r>
          </w:p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 xml:space="preserve"> г. Татарск, </w:t>
            </w:r>
          </w:p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ул. Ленина д.,103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 xml:space="preserve">Кадастровый номер: 54:37010230:415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2024 г.</w:t>
            </w:r>
          </w:p>
        </w:tc>
      </w:tr>
      <w:tr w:rsidR="00EE20EF" w:rsidRPr="00AF41D0" w:rsidTr="00EE20E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3.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EF" w:rsidRPr="00AF41D0" w:rsidRDefault="00EE20EF" w:rsidP="00EE20EF">
            <w:pPr>
              <w:jc w:val="center"/>
              <w:rPr>
                <w:sz w:val="16"/>
                <w:szCs w:val="16"/>
              </w:rPr>
            </w:pPr>
            <w:r w:rsidRPr="00AF41D0">
              <w:rPr>
                <w:sz w:val="16"/>
                <w:szCs w:val="16"/>
              </w:rPr>
              <w:t>2025 г</w:t>
            </w:r>
          </w:p>
        </w:tc>
      </w:tr>
    </w:tbl>
    <w:p w:rsidR="00EE20EF" w:rsidRDefault="00EE20EF" w:rsidP="007B47AD">
      <w:pPr>
        <w:rPr>
          <w:sz w:val="16"/>
          <w:szCs w:val="16"/>
        </w:rPr>
      </w:pPr>
    </w:p>
    <w:p w:rsidR="007B47AD" w:rsidRPr="006838F3" w:rsidRDefault="006B617D" w:rsidP="007B47AD">
      <w:pPr>
        <w:rPr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31E7BB" wp14:editId="5193D9FB">
                <wp:simplePos x="0" y="0"/>
                <wp:positionH relativeFrom="column">
                  <wp:posOffset>-114935</wp:posOffset>
                </wp:positionH>
                <wp:positionV relativeFrom="paragraph">
                  <wp:posOffset>58420</wp:posOffset>
                </wp:positionV>
                <wp:extent cx="6775450" cy="0"/>
                <wp:effectExtent l="0" t="0" r="2540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4.6pt" to="524.4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" strokecolor="black [3213]" strokeweight="1.75pt"/>
            </w:pict>
          </mc:Fallback>
        </mc:AlternateContent>
      </w: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5515"/>
        <w:gridCol w:w="364"/>
        <w:gridCol w:w="395"/>
        <w:gridCol w:w="1044"/>
        <w:gridCol w:w="585"/>
        <w:gridCol w:w="827"/>
        <w:gridCol w:w="889"/>
        <w:gridCol w:w="964"/>
      </w:tblGrid>
      <w:tr w:rsidR="00EE20EF" w:rsidRPr="008A0F9D" w:rsidTr="00EE20EF">
        <w:trPr>
          <w:trHeight w:val="57"/>
          <w:jc w:val="center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0EF" w:rsidRPr="008A0F9D" w:rsidRDefault="00EE20EF" w:rsidP="008A0F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0EF" w:rsidRPr="008A0F9D" w:rsidRDefault="00EE20EF" w:rsidP="008A0F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0EF" w:rsidRPr="008A0F9D" w:rsidRDefault="00EE20EF" w:rsidP="008A0F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0EF" w:rsidRPr="008A0F9D" w:rsidRDefault="00EE20EF" w:rsidP="008A0F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0EF" w:rsidRPr="008A0F9D" w:rsidRDefault="00EE20EF" w:rsidP="008A0F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0EF" w:rsidRPr="008A0F9D" w:rsidRDefault="00EE20EF" w:rsidP="008A0F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0EF" w:rsidRPr="008A0F9D" w:rsidRDefault="00EE20EF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Приложение 3</w:t>
            </w:r>
          </w:p>
        </w:tc>
      </w:tr>
      <w:tr w:rsidR="008A0F9D" w:rsidRPr="008A0F9D" w:rsidTr="00752EC8">
        <w:trPr>
          <w:trHeight w:val="57"/>
          <w:jc w:val="center"/>
        </w:trPr>
        <w:tc>
          <w:tcPr>
            <w:tcW w:w="10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Распределение бюджетных ассигнований на 2023-2025 годы по разделам, подразделам, целевым статьям и видам расходов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rPr>
                <w:rFonts w:ascii="Arial" w:hAnsi="Arial" w:cs="Arial"/>
                <w:sz w:val="14"/>
                <w:szCs w:val="14"/>
              </w:rPr>
            </w:pPr>
            <w:r w:rsidRPr="008A0F9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rPr>
                <w:rFonts w:ascii="Arial" w:hAnsi="Arial" w:cs="Arial"/>
                <w:sz w:val="14"/>
                <w:szCs w:val="14"/>
              </w:rPr>
            </w:pPr>
            <w:r w:rsidRPr="008A0F9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rPr>
                <w:rFonts w:ascii="Arial" w:hAnsi="Arial" w:cs="Arial"/>
                <w:sz w:val="14"/>
                <w:szCs w:val="14"/>
              </w:rPr>
            </w:pPr>
            <w:r w:rsidRPr="008A0F9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rPr>
                <w:rFonts w:ascii="Arial" w:hAnsi="Arial" w:cs="Arial"/>
                <w:sz w:val="14"/>
                <w:szCs w:val="14"/>
              </w:rPr>
            </w:pPr>
            <w:r w:rsidRPr="008A0F9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rPr>
                <w:rFonts w:ascii="Arial" w:hAnsi="Arial" w:cs="Arial"/>
                <w:sz w:val="14"/>
                <w:szCs w:val="14"/>
              </w:rPr>
            </w:pPr>
            <w:r w:rsidRPr="008A0F9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rPr>
                <w:rFonts w:ascii="Arial" w:hAnsi="Arial" w:cs="Arial"/>
                <w:sz w:val="14"/>
                <w:szCs w:val="14"/>
              </w:rPr>
            </w:pPr>
            <w:r w:rsidRPr="008A0F9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тыс. руб.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РЗ</w:t>
            </w:r>
          </w:p>
        </w:tc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proofErr w:type="gramStart"/>
            <w:r w:rsidRPr="008A0F9D"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ЦСР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ВР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2023 год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Сумма</w:t>
            </w:r>
          </w:p>
        </w:tc>
      </w:tr>
      <w:tr w:rsidR="00752EC8" w:rsidRPr="008A0F9D" w:rsidTr="00EE20EF">
        <w:trPr>
          <w:trHeight w:val="360"/>
          <w:jc w:val="center"/>
        </w:trPr>
        <w:tc>
          <w:tcPr>
            <w:tcW w:w="5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2024 год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2025 год</w:t>
            </w:r>
          </w:p>
        </w:tc>
      </w:tr>
      <w:tr w:rsidR="00752EC8" w:rsidRPr="008A0F9D" w:rsidTr="00EE20EF">
        <w:trPr>
          <w:trHeight w:val="161"/>
          <w:jc w:val="center"/>
        </w:trPr>
        <w:tc>
          <w:tcPr>
            <w:tcW w:w="5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администрация города Татарска Татарского района Новосибирской области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908 452,2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253 077,0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150 800,8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26 446,4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26 636,4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26 336,4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Функционирование высшего должностного лица субъекта Российской Федерации </w:t>
            </w:r>
            <w:r w:rsidRPr="008A0F9D">
              <w:rPr>
                <w:b/>
                <w:bCs/>
                <w:sz w:val="14"/>
                <w:szCs w:val="14"/>
              </w:rPr>
              <w:lastRenderedPageBreak/>
              <w:t>и муниципального образования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lastRenderedPageBreak/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2 003,1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2 003,1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2 003,1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lastRenderedPageBreak/>
              <w:t>Непрограммные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2 003,1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2 003,1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2 003,1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Обеспечение деятельности главы муниципального образования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99.0.00.10010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2 003,1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2 003,1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2 003,1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99.0.00.10010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2 003,1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2 003,1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2 003,1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99.0.00.10010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2 003,1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2 003,1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2 003,1  </w:t>
            </w:r>
          </w:p>
        </w:tc>
      </w:tr>
      <w:tr w:rsidR="00752EC8" w:rsidRPr="008A0F9D" w:rsidTr="00EE20EF">
        <w:trPr>
          <w:trHeight w:val="60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21 887,7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21 887,7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21 887,7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21 887,7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21 887,7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21 887,7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21 887,6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21 887,6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21 887,6  </w:t>
            </w:r>
          </w:p>
        </w:tc>
      </w:tr>
      <w:tr w:rsidR="00752EC8" w:rsidRPr="008A0F9D" w:rsidTr="00EE20EF">
        <w:trPr>
          <w:trHeight w:val="72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17 688,8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17 688,8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17 688,8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17 688,8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17 688,8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17 688,8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3 766,9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3 766,9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3 766,9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3 766,9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3 766,9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3 766,9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431,9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431,9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431,9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850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431,9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431,9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431,9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99.0.00.70190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0,1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99.0.00.70190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0,1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0,1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0,1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99.0.00.70190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0,1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0,1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0,1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1 045,6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1 045,6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1 045,6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1 045,6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1 045,6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1 045,6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Обеспечение деятельности контрольно-счетного органа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99.0.00.10030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991,6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991,6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991,6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99.0.00.10030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991,6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991,6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991,6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99.0.00.10030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991,6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991,6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991,6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54,0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54,0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54,0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35,0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35,0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35,0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35,0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35,0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35,0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19,0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19,0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19,0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19,0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19,0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19,0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Резервный фонд администрации муниципального образования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99.0.00.11110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99.0.00.11110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Резервные средства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99.0.00.11110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870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1 410,0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1 600,0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1 300,0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1 410,0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1 600,0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1 300,0  </w:t>
            </w:r>
          </w:p>
        </w:tc>
      </w:tr>
      <w:tr w:rsidR="00752EC8" w:rsidRPr="008A0F9D" w:rsidTr="00EE20EF">
        <w:trPr>
          <w:trHeight w:val="66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99.0.00.10150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1 110,0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99.0.00.10150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1 000,0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1 000,0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1 000,0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99.0.00.10150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1 000,0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1 000,0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1 000,0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99.0.00.10150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110,0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99.0.00.10150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320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Премии и гранты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99.0.00.10150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350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</w:tr>
      <w:tr w:rsidR="00752EC8" w:rsidRPr="008A0F9D" w:rsidTr="00EE20EF">
        <w:trPr>
          <w:trHeight w:val="102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Расходы на проведение оценки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99.0.00.11040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99.0.00.11040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99.0.00.11040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1 160,0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1 310,0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1 010,0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Гражданская оборона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Мероприятия в сфере гражданской обороны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99.0.00.11220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</w:tr>
      <w:tr w:rsidR="00752EC8" w:rsidRPr="008A0F9D" w:rsidTr="00EE20EF">
        <w:trPr>
          <w:trHeight w:val="114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99.0.00.11220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99.0.00.11220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750,0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800,0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600,0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750,0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800,0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600,0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Мероприятия в сфере защиты населения и территорий поселения от чрезвычайных ситуаций, осуществляемые органами местного самоуправления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99.0.00.11210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750,0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800,0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600,0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99.0.00.11210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650,0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700,0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99.0.00.11210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650,0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700,0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99.0.00.11210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выплаты населению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99.0.00.11210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360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210,0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210,0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210,0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31.0.00.00000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Реализация мероприятий муниципальной программы "Профилактика экстремизма и терроризма, предупреждение экстремистской деятельности на территории </w:t>
            </w:r>
            <w:proofErr w:type="spellStart"/>
            <w:r w:rsidRPr="008A0F9D">
              <w:rPr>
                <w:b/>
                <w:bCs/>
                <w:sz w:val="14"/>
                <w:szCs w:val="14"/>
              </w:rPr>
              <w:t>г</w:t>
            </w:r>
            <w:proofErr w:type="gramStart"/>
            <w:r w:rsidRPr="008A0F9D">
              <w:rPr>
                <w:b/>
                <w:bCs/>
                <w:sz w:val="14"/>
                <w:szCs w:val="14"/>
              </w:rPr>
              <w:t>.Т</w:t>
            </w:r>
            <w:proofErr w:type="gramEnd"/>
            <w:r w:rsidRPr="008A0F9D">
              <w:rPr>
                <w:b/>
                <w:bCs/>
                <w:sz w:val="14"/>
                <w:szCs w:val="14"/>
              </w:rPr>
              <w:t>атарска</w:t>
            </w:r>
            <w:proofErr w:type="spellEnd"/>
            <w:r w:rsidRPr="008A0F9D">
              <w:rPr>
                <w:b/>
                <w:bCs/>
                <w:sz w:val="14"/>
                <w:szCs w:val="14"/>
              </w:rPr>
              <w:t xml:space="preserve"> Новосибирской области на 2021-2023 годы"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31.0.00.11250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31.0.00.11250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31.0.00.11250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Мероприятия в сфере национальной безопасности, осуществляемые органами местного самоуправления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99.0.00.11240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99.0.00.11240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99.0.00.11240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19 954,1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31 792,3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10 380,7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18 947,6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30 842,3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10 030,7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18 947,6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30 842,3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10 030,7  </w:t>
            </w:r>
          </w:p>
        </w:tc>
      </w:tr>
      <w:tr w:rsidR="00752EC8" w:rsidRPr="008A0F9D" w:rsidTr="00EE20EF">
        <w:trPr>
          <w:trHeight w:val="174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8A0F9D">
              <w:rPr>
                <w:b/>
                <w:bCs/>
                <w:sz w:val="14"/>
                <w:szCs w:val="14"/>
              </w:rPr>
              <w:t>Софинансирование</w:t>
            </w:r>
            <w:proofErr w:type="spellEnd"/>
            <w:r w:rsidRPr="008A0F9D">
              <w:rPr>
                <w:b/>
                <w:bCs/>
                <w:sz w:val="14"/>
                <w:szCs w:val="1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</w:t>
            </w:r>
            <w:r w:rsidRPr="008A0F9D">
              <w:rPr>
                <w:b/>
                <w:bCs/>
                <w:sz w:val="14"/>
                <w:szCs w:val="14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99.0.00.S0240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450,0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99.0.00.S0240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450,0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99.0.00.S0240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450,0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Мероприятия по безопасности и бесперебойности дорожного движения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99.0.00.12120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2 020,0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2 020,0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2 020,0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99.0.00.12120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2 020,0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2 020,0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2 020,0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99.0.00.12120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2 020,0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2 020,0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2 020,0  </w:t>
            </w:r>
          </w:p>
        </w:tc>
      </w:tr>
      <w:tr w:rsidR="00752EC8" w:rsidRPr="008A0F9D" w:rsidTr="00EE20EF">
        <w:trPr>
          <w:trHeight w:val="148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Расходы по содержанию дорог, инженерных сооружений на них, тротуаров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99.0.00.13320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6 049,8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5 613,2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6 966,7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99.0.00.13320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6 049,8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5 613,2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6 966,7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99.0.00.13320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6 049,8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5 613,2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6 966,7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местного бюджета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99.0.00.19060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664,4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316,0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99.0.00.19060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664,4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316,0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99.0.00.19060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664,4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316,0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Субсидии местным бюджетам на управление дорожным хозяйством за счет средств местного бюджета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99.0.00.19320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38,0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37,0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37,0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99.0.00.19320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38,0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37,0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37,0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99.0.00.19320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850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38,0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37,0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37,0  </w:t>
            </w:r>
          </w:p>
        </w:tc>
      </w:tr>
      <w:tr w:rsidR="00752EC8" w:rsidRPr="008A0F9D" w:rsidTr="00EE20EF">
        <w:trPr>
          <w:trHeight w:val="171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99.0.00.70240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1 500,0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99.0.00.70240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1 500,0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99.0.00.70240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1 500,0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Субсидии местным бюджетам на управление дорожным хозяйством за счет средств областного бюджета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99.0.00.70320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704,0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691,0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691,0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99.0.00.70320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704,0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691,0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691,0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99.0.00.70320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850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704,0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691,0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691,0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областного бюджета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99.0.00.70760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7 885,8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21 816,7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99.0.00.70760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7 885,8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21 816,7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99.0.00.70760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7 885,8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21 816,7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1 006,5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950,0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350,0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41.0.00.00000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Реализация мероприятий муниципальной программы  «Развитие субъектов малого и среднего предпринимательства в городе Татарске Новосибирской области на 2021-2023 годы»  за счет средств местного бюджета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41.0.00.12320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41.0.00.12320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41.0.00.12320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810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956,5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900,0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99.0.00.10330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356,5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700,0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99.0.00.10330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356,5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700,0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99.0.00.10330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356,5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700,0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99.0.00.12030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99.0.00.12030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99.0.00.12030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Реализация мероприятий по финансированию расходов на подготовку градостроительной документации и (или) внесение изменений в нее за счет средств областного бюджета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99.0.00.71200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400,0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99.0.00.71200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400,0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99.0.00.71200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400,0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846 984,1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177 336,1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96 123,7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110 266,6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1 000,0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53 778,9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110 266,6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1 000,0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53 778,9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Мероприятия по содержанию муниципального жилищного фонда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99.0.00.13020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1 100,0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1 100,0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99.0.00.13030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900,0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900,0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99.0.00.13030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900,0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900,0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99.0.00.13030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900,0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900,0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99.0.F3.00000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71 555,6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Реализация мероприятий по переселению граждан из аварийного жилищного фонда за счет средств государственной корпораци</w:t>
            </w:r>
            <w:proofErr w:type="gramStart"/>
            <w:r w:rsidRPr="008A0F9D">
              <w:rPr>
                <w:b/>
                <w:bCs/>
                <w:sz w:val="14"/>
                <w:szCs w:val="14"/>
              </w:rPr>
              <w:t>и-</w:t>
            </w:r>
            <w:proofErr w:type="gramEnd"/>
            <w:r w:rsidRPr="008A0F9D">
              <w:rPr>
                <w:b/>
                <w:bCs/>
                <w:sz w:val="14"/>
                <w:szCs w:val="14"/>
              </w:rPr>
              <w:t xml:space="preserve"> Фонда содействия реформированию жилищно- коммунального хозяйства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99.0.F3.67483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50 743,7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99.0.F3.67483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50 743,7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99.0.F3.67483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410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50 743,7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72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99.0.F3.67484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19 091,9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99.0.F3.67484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19 091,9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99.0.F3.67484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410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19 091,9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за счет средств местного бюджета 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99.0.F3.6748S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1 720,0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99.0.F3.6748S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1 720,0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99.0.F3.6748S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410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1 720,0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276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Реализация мероприятий по переселению граждан из аварийного жилищного фонда подпрограммы " Безопасность жилищно-коммунального хозяйства" государственной программы Новосибирской области " Жилищно-коммунальное хозяйство" Новосибирской области за счет средств бюджетов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99.0.00.70500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36 711,0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53 178,9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99.0.00.70500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36 711,0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53 178,9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99.0.00.70500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410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36 711,0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53 178,9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668 514,2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112 429,0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1 937,9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668 514,2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112 429,0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1 937,9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99.0.00.13210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800,0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500,0  </w:t>
            </w:r>
          </w:p>
        </w:tc>
      </w:tr>
      <w:tr w:rsidR="00752EC8" w:rsidRPr="008A0F9D" w:rsidTr="00EE20EF">
        <w:trPr>
          <w:trHeight w:val="15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810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800,0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800,0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Мероприятия по содержанию объектов коммунальной инфраструктуры муниципальной собственности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99.0.00.13220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937,9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99.0.00.13220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937,9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99.0.00.13220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937,9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Мероприятия в рамках заключенных </w:t>
            </w:r>
            <w:r w:rsidR="00A462FC" w:rsidRPr="008A0F9D">
              <w:rPr>
                <w:b/>
                <w:bCs/>
                <w:sz w:val="14"/>
                <w:szCs w:val="14"/>
              </w:rPr>
              <w:t>концессионных</w:t>
            </w:r>
            <w:r w:rsidR="00FA30AA">
              <w:rPr>
                <w:b/>
                <w:bCs/>
                <w:sz w:val="14"/>
                <w:szCs w:val="14"/>
              </w:rPr>
              <w:t xml:space="preserve"> соглашений на объекты жилищно-</w:t>
            </w:r>
            <w:r w:rsidR="00A462FC" w:rsidRPr="008A0F9D">
              <w:rPr>
                <w:b/>
                <w:bCs/>
                <w:sz w:val="14"/>
                <w:szCs w:val="14"/>
              </w:rPr>
              <w:t>коммунального</w:t>
            </w:r>
            <w:r w:rsidRPr="008A0F9D">
              <w:rPr>
                <w:b/>
                <w:bCs/>
                <w:sz w:val="14"/>
                <w:szCs w:val="14"/>
              </w:rPr>
              <w:t xml:space="preserve"> хозяйства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99.0.00.13230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99.0.00.13230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99.0.00.13230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500,0  </w:t>
            </w:r>
          </w:p>
        </w:tc>
      </w:tr>
      <w:tr w:rsidR="00752EC8" w:rsidRPr="008A0F9D" w:rsidTr="00EE20EF">
        <w:trPr>
          <w:trHeight w:val="609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Реализация мероприятий по организации  бесперебойной работы объектов  тепло-, водоснабжения и водоотведения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за счет средств местного бюджета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99.0.00.19430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195,0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99.0.00.19430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195,0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99.0.00.19430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195,0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Реализация мероприятий по организации функционирования систем жизнеобеспечения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местного бюджета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99.0.00.19470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1 360,0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99.0.00.19470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1 360,0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99.0.00.19470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810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1 360,0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 Реализация мероприятий по организации функционирования систем жизнеобеспечения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областного бюджета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99.0.00.70490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70 000,0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99.0.00.70490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70 000,0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82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99.0.00.70490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810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70 000,0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09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Реализация мероприятий по организации  бесперебойной работы объектов  тепло-, водоснабжения и водоотведения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за счет средств областного бюджета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99.0.00.70600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10 000,0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70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99.0.00.70600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10 000,0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99.0.00.70600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10 000,0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99.0.F5.00000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585 459,2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111 629,0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125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Реализация мероприятий по строительству и реконструкции (модернизации) объектов питьевого водоснабжения подпрограммы "Чистая вода" государственной программы Новосибирской области "Жилищно-коммунальное хозяйство Новосибирской области" за счет средств бюджетов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99.0.F5.52431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585 459,2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111 629,0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99.0.F5.52431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585 459,2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111 629,0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99.0.F5.52431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410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585 459,2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111 629,0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22 185,4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20 329,7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2 720,4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22 185,4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20 329,7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2 720,4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Расходы по содержанию уличного освещения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99.0.00.13310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7 120,0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2 000,0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1 000,0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99.0.00.13310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6 320,0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2 000,0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1 000,0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99.0.00.13310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6 320,0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2 000,0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1 000,0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99.0.00.13310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800,0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99.0.00.13310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410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800,0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8A0F9D">
              <w:rPr>
                <w:b/>
                <w:bCs/>
                <w:sz w:val="14"/>
                <w:szCs w:val="14"/>
              </w:rPr>
              <w:t>C</w:t>
            </w:r>
            <w:proofErr w:type="gramEnd"/>
            <w:r w:rsidRPr="008A0F9D">
              <w:rPr>
                <w:b/>
                <w:bCs/>
                <w:sz w:val="14"/>
                <w:szCs w:val="14"/>
              </w:rPr>
              <w:t>офинансирование</w:t>
            </w:r>
            <w:proofErr w:type="spellEnd"/>
            <w:r w:rsidRPr="008A0F9D">
              <w:rPr>
                <w:b/>
                <w:bCs/>
                <w:sz w:val="14"/>
                <w:szCs w:val="14"/>
              </w:rPr>
              <w:t xml:space="preserve"> социально -  значимых проектов в сфере развития общественной инфраструктуры подпрограммы "Содействие развитию местного самоуправления"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99000S0370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5,8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99000S0370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5,8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99000S0370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5,8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99.0.00.13390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1 300,0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3 500,0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1 500,0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99.0.00.13390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1 300,0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3 500,0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1 500,0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99.0.00.13390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1 300,0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3 500,0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1 500,0  </w:t>
            </w:r>
          </w:p>
        </w:tc>
      </w:tr>
      <w:tr w:rsidR="00752EC8" w:rsidRPr="008A0F9D" w:rsidTr="00EE20EF">
        <w:trPr>
          <w:trHeight w:val="27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Реализация социально значимых проектов в сфере развития общественной инфраструктуры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99.0.00.70370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570,8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99.0.00.70370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570,8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99.0.00.70370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570,8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86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Реализация мероприятий по разработке проектной документации на благоустройство общественных пространств подпрограммы "Благоустройство территорий населенных пунктов</w:t>
            </w:r>
            <w:r w:rsidR="00FA30AA">
              <w:rPr>
                <w:b/>
                <w:bCs/>
                <w:sz w:val="14"/>
                <w:szCs w:val="14"/>
              </w:rPr>
              <w:t xml:space="preserve"> </w:t>
            </w:r>
            <w:r w:rsidRPr="008A0F9D">
              <w:rPr>
                <w:b/>
                <w:bCs/>
                <w:sz w:val="14"/>
                <w:szCs w:val="14"/>
              </w:rPr>
              <w:t>"ГП НСО "ЖКХ НСО" за счет средств областного бюджета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99.0.00.70380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220,4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220,4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220,4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99.0.00.70380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220,4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220,4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220,4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99.0.00.70380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220,4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220,4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220,4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99.0.F2.00000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12 968,4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14 609,3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34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за счет средств бюджетов (благоустройство дворовых территорий многоквартирных домов)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99.0.F2.55551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3 069,0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4 733,1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99.0.F2.55551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3 069,0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4 733,1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99.0.F2.55551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810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3 069,0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4 733,1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395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за счет средств бюджетов (благоустройство общественных пространств)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99.0.F2.55552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9 899,4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9 876,2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99.0.F2.55552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9 899,4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9 876,2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99.0.F2.55552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9 899,4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9 876,2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46 018,0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43 577,4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37 686,5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46 018,0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43 577,4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37 686,5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Обеспечение деятельности подведомственных учреждений ЖКХ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99.0.00.13290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46 018,0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43 577,4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37 686,5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99.0.00.13290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31 500,0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31 500,0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31 500,0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99.0.00.13290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31 500,0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31 500,0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31 500,0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99.0.00.13290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12 298,0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12 077,4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6 186,5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99.0.00.13290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12 298,0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12 077,4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6 186,5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99.0.00.13290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99.0.00.13290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320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99.0.00.13290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99.0.00.13290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850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10 000,0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10 552,2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10 600,0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10 000,0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10 552,2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10 600,0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10 000,0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10 552,2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10 600,0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Расходы на обеспечение деятельности музеев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99.0.00.14020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10 000,0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10 552,2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10 600,0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99.0.00.14020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10 000,0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10 552,2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10 600,0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99.0.00.14020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10 000,0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10 552,2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10 600,0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99.0.00.15010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99.0.00.15010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2 250,0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2 250,0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2 250,0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99.0.00.15010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310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2 250,0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2 250,0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2 250,0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99.0.00.11190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99.0.00.11190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99.0.00.11190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730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1 200,0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457,6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457,6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457,6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Передача полномочий по решению вопросов местного значения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99.0.00.16010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457,6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99.0.00.16010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457,6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99.0.00.16010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540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457,6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4 100,0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lastRenderedPageBreak/>
              <w:t>Условно утвержденные расходы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4 100,0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4 100,0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99.0.00.99990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2 100,0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4 100,0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99.0.00.99990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4 100,0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99.0.00.99990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2 100,0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4 100,0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Совет </w:t>
            </w:r>
            <w:proofErr w:type="gramStart"/>
            <w:r w:rsidRPr="008A0F9D">
              <w:rPr>
                <w:b/>
                <w:bCs/>
                <w:sz w:val="14"/>
                <w:szCs w:val="14"/>
              </w:rPr>
              <w:t>депутатов города Татарска Татарского района Новосибирской области</w:t>
            </w:r>
            <w:proofErr w:type="gramEnd"/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1 835,1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1 825,8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1 825,8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1 835,1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1 825,8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1 825,8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1 835,1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1 825,8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1 825,8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1 835,1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1 825,8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1 825,8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Обеспечение деятельности муниципальных органов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99.0.00.01990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32,3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23,0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23,0  </w:t>
            </w:r>
          </w:p>
        </w:tc>
      </w:tr>
      <w:tr w:rsidR="00752EC8" w:rsidRPr="008A0F9D" w:rsidTr="00EE20EF">
        <w:trPr>
          <w:trHeight w:val="211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99.0.00.01990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13,0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15,0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15,0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99.0.00.01990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13,0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15,0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15,0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99.0.00.01990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8,5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8,0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8,0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99.0.00.01990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8,5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8,0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8,0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99.0.00.01990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10,8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99.0.00.01990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850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10,8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0,0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99.0.00.04110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1 802,8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1 802,8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1 802,8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99.0.00.04110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1 802,8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1 802,8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1 802,8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F9D" w:rsidRPr="008A0F9D" w:rsidRDefault="008A0F9D" w:rsidP="008A0F9D">
            <w:pPr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99.0.00.04110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center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>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1 802,8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1 802,8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sz w:val="14"/>
                <w:szCs w:val="14"/>
              </w:rPr>
            </w:pPr>
            <w:r w:rsidRPr="008A0F9D">
              <w:rPr>
                <w:sz w:val="14"/>
                <w:szCs w:val="14"/>
              </w:rPr>
              <w:t xml:space="preserve">1 802,8  </w:t>
            </w:r>
          </w:p>
        </w:tc>
      </w:tr>
      <w:tr w:rsidR="00752EC8" w:rsidRPr="008A0F9D" w:rsidTr="00EE20EF">
        <w:trPr>
          <w:trHeight w:val="4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Итого расходов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F9D" w:rsidRPr="008A0F9D" w:rsidRDefault="008A0F9D" w:rsidP="008A0F9D">
            <w:pPr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910 287,3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254 902,8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0F9D" w:rsidRPr="008A0F9D" w:rsidRDefault="008A0F9D" w:rsidP="008A0F9D">
            <w:pPr>
              <w:jc w:val="right"/>
              <w:rPr>
                <w:b/>
                <w:bCs/>
                <w:sz w:val="14"/>
                <w:szCs w:val="14"/>
              </w:rPr>
            </w:pPr>
            <w:r w:rsidRPr="008A0F9D">
              <w:rPr>
                <w:b/>
                <w:bCs/>
                <w:sz w:val="14"/>
                <w:szCs w:val="14"/>
              </w:rPr>
              <w:t xml:space="preserve">152 626,6  </w:t>
            </w:r>
          </w:p>
        </w:tc>
      </w:tr>
    </w:tbl>
    <w:p w:rsidR="00F85585" w:rsidRDefault="00C74789" w:rsidP="005D2A1C">
      <w:pPr>
        <w:jc w:val="both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2791F0" wp14:editId="58167077">
                <wp:simplePos x="0" y="0"/>
                <wp:positionH relativeFrom="column">
                  <wp:posOffset>-114935</wp:posOffset>
                </wp:positionH>
                <wp:positionV relativeFrom="paragraph">
                  <wp:posOffset>66040</wp:posOffset>
                </wp:positionV>
                <wp:extent cx="6775450" cy="0"/>
                <wp:effectExtent l="0" t="0" r="2540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5.2pt" to="524.4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" strokecolor="black [3213]" strokeweight="1.75pt"/>
            </w:pict>
          </mc:Fallback>
        </mc:AlternateContent>
      </w: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4956"/>
        <w:gridCol w:w="544"/>
        <w:gridCol w:w="419"/>
        <w:gridCol w:w="392"/>
        <w:gridCol w:w="1033"/>
        <w:gridCol w:w="560"/>
        <w:gridCol w:w="836"/>
        <w:gridCol w:w="837"/>
        <w:gridCol w:w="1006"/>
      </w:tblGrid>
      <w:tr w:rsidR="001667A3" w:rsidRPr="00F819F9" w:rsidTr="001667A3">
        <w:trPr>
          <w:trHeight w:val="57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Приложение 4</w:t>
            </w:r>
          </w:p>
        </w:tc>
      </w:tr>
      <w:tr w:rsidR="00F819F9" w:rsidRPr="00F819F9" w:rsidTr="001667A3">
        <w:trPr>
          <w:trHeight w:val="57"/>
          <w:jc w:val="center"/>
        </w:trPr>
        <w:tc>
          <w:tcPr>
            <w:tcW w:w="10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Ведомственная структура </w:t>
            </w:r>
            <w:proofErr w:type="gramStart"/>
            <w:r w:rsidRPr="00F819F9">
              <w:rPr>
                <w:b/>
                <w:bCs/>
                <w:sz w:val="14"/>
                <w:szCs w:val="14"/>
              </w:rPr>
              <w:t>расходов бюджета города Татарска Татарского района  Новосибирской области</w:t>
            </w:r>
            <w:proofErr w:type="gramEnd"/>
            <w:r w:rsidRPr="00F819F9">
              <w:rPr>
                <w:b/>
                <w:bCs/>
                <w:sz w:val="14"/>
                <w:szCs w:val="14"/>
              </w:rPr>
              <w:t xml:space="preserve"> на 2023 год и плановый период 2024 и 2025 годов</w:t>
            </w:r>
          </w:p>
        </w:tc>
      </w:tr>
      <w:tr w:rsidR="001667A3" w:rsidRPr="00F819F9" w:rsidTr="001667A3">
        <w:trPr>
          <w:trHeight w:val="47"/>
          <w:jc w:val="center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тыс. руб.</w:t>
            </w:r>
          </w:p>
        </w:tc>
      </w:tr>
      <w:tr w:rsidR="00F819F9" w:rsidRPr="00F819F9" w:rsidTr="001667A3">
        <w:trPr>
          <w:trHeight w:val="47"/>
          <w:jc w:val="center"/>
        </w:trPr>
        <w:tc>
          <w:tcPr>
            <w:tcW w:w="5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ГРБС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РЗ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proofErr w:type="gramStart"/>
            <w:r w:rsidRPr="00F819F9"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ВР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2023 год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Сумма</w:t>
            </w:r>
          </w:p>
        </w:tc>
      </w:tr>
      <w:tr w:rsidR="001667A3" w:rsidRPr="00F819F9" w:rsidTr="001667A3">
        <w:trPr>
          <w:trHeight w:val="360"/>
          <w:jc w:val="center"/>
        </w:trPr>
        <w:tc>
          <w:tcPr>
            <w:tcW w:w="5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2024 год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2025 год</w:t>
            </w:r>
          </w:p>
        </w:tc>
      </w:tr>
      <w:tr w:rsidR="001667A3" w:rsidRPr="00F819F9" w:rsidTr="001667A3">
        <w:trPr>
          <w:trHeight w:val="161"/>
          <w:jc w:val="center"/>
        </w:trPr>
        <w:tc>
          <w:tcPr>
            <w:tcW w:w="5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</w:p>
        </w:tc>
      </w:tr>
      <w:tr w:rsidR="001667A3" w:rsidRPr="00F819F9" w:rsidTr="001667A3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администрация города Татарска Татарского района Новосибирской области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908 452,2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253 077,0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150 800,8  </w:t>
            </w:r>
          </w:p>
        </w:tc>
      </w:tr>
      <w:tr w:rsidR="001667A3" w:rsidRPr="00F819F9" w:rsidTr="001667A3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26 446,4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26 636,4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26 336,4  </w:t>
            </w:r>
          </w:p>
        </w:tc>
      </w:tr>
      <w:tr w:rsidR="001667A3" w:rsidRPr="00F819F9" w:rsidTr="001667A3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2 003,1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2 003,1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2 003,1  </w:t>
            </w:r>
          </w:p>
        </w:tc>
      </w:tr>
      <w:tr w:rsidR="001667A3" w:rsidRPr="00F819F9" w:rsidTr="00805D4C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2 003,1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2 003,1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2 003,1  </w:t>
            </w:r>
          </w:p>
        </w:tc>
      </w:tr>
      <w:tr w:rsidR="001667A3" w:rsidRPr="00F819F9" w:rsidTr="00805D4C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Обеспечение деятельности главы муниципального образования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99.0.00.10010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2 003,1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2 003,1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2 003,1  </w:t>
            </w:r>
          </w:p>
        </w:tc>
      </w:tr>
      <w:tr w:rsidR="001667A3" w:rsidRPr="00F819F9" w:rsidTr="00805D4C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99.0.00.10010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2 003,1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2 003,1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2 003,1  </w:t>
            </w:r>
          </w:p>
        </w:tc>
      </w:tr>
      <w:tr w:rsidR="001667A3" w:rsidRPr="00F819F9" w:rsidTr="00805D4C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99.0.00.10010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2 003,1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2 003,1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2 003,1  </w:t>
            </w:r>
          </w:p>
        </w:tc>
      </w:tr>
      <w:tr w:rsidR="001667A3" w:rsidRPr="00F819F9" w:rsidTr="00805D4C">
        <w:trPr>
          <w:trHeight w:val="35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21 887,7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21 887,7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21 887,7  </w:t>
            </w:r>
          </w:p>
        </w:tc>
      </w:tr>
      <w:tr w:rsidR="001667A3" w:rsidRPr="00F819F9" w:rsidTr="00805D4C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21 887,7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21 887,7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21 887,7  </w:t>
            </w:r>
          </w:p>
        </w:tc>
      </w:tr>
      <w:tr w:rsidR="001667A3" w:rsidRPr="00F819F9" w:rsidTr="00805D4C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99.0.00.10040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21 887,6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21 887,6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21 887,6  </w:t>
            </w:r>
          </w:p>
        </w:tc>
      </w:tr>
      <w:tr w:rsidR="001667A3" w:rsidRPr="00F819F9" w:rsidTr="00805D4C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99.0.00.10040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17 688,8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17 688,8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17 688,8  </w:t>
            </w:r>
          </w:p>
        </w:tc>
      </w:tr>
      <w:tr w:rsidR="001667A3" w:rsidRPr="00F819F9" w:rsidTr="00805D4C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99.0.00.10040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17 688,8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17 688,8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17 688,8  </w:t>
            </w:r>
          </w:p>
        </w:tc>
      </w:tr>
      <w:tr w:rsidR="001667A3" w:rsidRPr="00F819F9" w:rsidTr="00805D4C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99.0.00.10040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3 766,9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3 766,9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3 766,9  </w:t>
            </w:r>
          </w:p>
        </w:tc>
      </w:tr>
      <w:tr w:rsidR="001667A3" w:rsidRPr="00F819F9" w:rsidTr="00805D4C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99.0.00.10040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3 766,9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3 766,9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3 766,9  </w:t>
            </w:r>
          </w:p>
        </w:tc>
      </w:tr>
      <w:tr w:rsidR="001667A3" w:rsidRPr="00F819F9" w:rsidTr="00805D4C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99.0.00.10040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431,9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431,9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431,9  </w:t>
            </w:r>
          </w:p>
        </w:tc>
      </w:tr>
      <w:tr w:rsidR="001667A3" w:rsidRPr="00F819F9" w:rsidTr="00805D4C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99.0.00.10040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850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431,9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431,9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431,9  </w:t>
            </w:r>
          </w:p>
        </w:tc>
      </w:tr>
      <w:tr w:rsidR="001667A3" w:rsidRPr="00F819F9" w:rsidTr="00805D4C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99.0.00.70190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0,1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0,1  </w:t>
            </w:r>
          </w:p>
        </w:tc>
      </w:tr>
      <w:tr w:rsidR="001667A3" w:rsidRPr="00F819F9" w:rsidTr="00805D4C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99.0.00.70190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0,1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0,1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0,1  </w:t>
            </w:r>
          </w:p>
        </w:tc>
      </w:tr>
      <w:tr w:rsidR="001667A3" w:rsidRPr="00F819F9" w:rsidTr="00805D4C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99.0.00.70190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0,1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0,1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0,1  </w:t>
            </w:r>
          </w:p>
        </w:tc>
      </w:tr>
      <w:tr w:rsidR="001667A3" w:rsidRPr="00F819F9" w:rsidTr="00805D4C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1 045,6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1 045,6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1 045,6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1 045,6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1 045,6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1 045,6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Обеспечение деятельности контрольно-счетного органа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99.0.00.10030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991,6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991,6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991,6  </w:t>
            </w:r>
          </w:p>
        </w:tc>
      </w:tr>
      <w:tr w:rsidR="001667A3" w:rsidRPr="00F819F9" w:rsidTr="00CE4897">
        <w:trPr>
          <w:trHeight w:val="134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99.0.00.10030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991,6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991,6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991,6  </w:t>
            </w:r>
          </w:p>
        </w:tc>
      </w:tr>
      <w:tr w:rsidR="001667A3" w:rsidRPr="00F819F9" w:rsidTr="00CE4897">
        <w:trPr>
          <w:trHeight w:val="84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99.0.00.10030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991,6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991,6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991,6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99.0.00.10040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54,0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54,0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54,0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99.0.00.10040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35,0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35,0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35,0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99.0.00.10040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35,0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35,0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35,0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99.0.00.10040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19,0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19,0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19,0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99.0.00.10040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19,0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19,0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19,0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Резервный фонд администрации муниципального образования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99.0.00.11110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99.0.00.11110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Резервные средства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99.0.00.11110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870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1 410,0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1 600,0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1 300,0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lastRenderedPageBreak/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1 410,0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1 600,0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1 300,0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99.0.00.10150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1 110,0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99.0.00.10150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1 000,0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1 000,0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1 000,0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99.0.00.10150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1 000,0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1 000,0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1 000,0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99.0.00.10150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110,0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99.0.00.10150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Премии и гранты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99.0.00.10150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350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Расходы на проведение оценки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99.0.00.11040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99.0.00.11040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200,0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99.0.00.11040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200,0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1 160,0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1 310,0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1 010,0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Гражданская оборона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Мероприятия в сфере гражданской обороны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99.0.00.11220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99.0.00.11220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200,0  </w:t>
            </w:r>
          </w:p>
        </w:tc>
      </w:tr>
      <w:tr w:rsidR="001667A3" w:rsidRPr="00F819F9" w:rsidTr="00CE489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99.0.00.11220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750,0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800,0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600,0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750,0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800,0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600,0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Мероприятия в сфере защиты населения и территорий поселения от чрезвычайных ситуаций, осуществляемые органами местного самоуправления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99.0.00.11210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750,0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800,0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600,0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99.0.00.11210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650,0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700,0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99.0.00.11210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650,0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700,0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99.0.00.11210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выплаты населению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99.0.00.11210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210,0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210,0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210,0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31.0.00.00000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10,0  </w:t>
            </w:r>
          </w:p>
        </w:tc>
      </w:tr>
      <w:tr w:rsidR="001667A3" w:rsidRPr="00F819F9" w:rsidTr="00AA059A">
        <w:trPr>
          <w:trHeight w:val="94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Реализация мероприятий муниципальной программы "Профилактика экстремизма и терроризма, предупреждение экстремистской деятельности на территории </w:t>
            </w:r>
            <w:proofErr w:type="spellStart"/>
            <w:r w:rsidRPr="00F819F9">
              <w:rPr>
                <w:b/>
                <w:bCs/>
                <w:sz w:val="14"/>
                <w:szCs w:val="14"/>
              </w:rPr>
              <w:t>г</w:t>
            </w:r>
            <w:proofErr w:type="gramStart"/>
            <w:r w:rsidRPr="00F819F9">
              <w:rPr>
                <w:b/>
                <w:bCs/>
                <w:sz w:val="14"/>
                <w:szCs w:val="14"/>
              </w:rPr>
              <w:t>.Т</w:t>
            </w:r>
            <w:proofErr w:type="gramEnd"/>
            <w:r w:rsidRPr="00F819F9">
              <w:rPr>
                <w:b/>
                <w:bCs/>
                <w:sz w:val="14"/>
                <w:szCs w:val="14"/>
              </w:rPr>
              <w:t>атарска</w:t>
            </w:r>
            <w:proofErr w:type="spellEnd"/>
            <w:r w:rsidRPr="00F819F9">
              <w:rPr>
                <w:b/>
                <w:bCs/>
                <w:sz w:val="14"/>
                <w:szCs w:val="14"/>
              </w:rPr>
              <w:t xml:space="preserve"> Новосибирской области на 2021-2023 годы"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31.0.00.11250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31.0.00.11250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31.0.00.11250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Мероприятия в сфере национальной безопасности, осуществляемые органами местного самоуправления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99.0.00.11240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99.0.00.11240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99.0.00.11240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19 954,1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31 792,3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10 380,7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18 947,6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30 842,3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10 030,7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18 947,6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30 842,3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10 030,7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819F9">
              <w:rPr>
                <w:b/>
                <w:bCs/>
                <w:sz w:val="14"/>
                <w:szCs w:val="14"/>
              </w:rPr>
              <w:t>Софинансирование</w:t>
            </w:r>
            <w:proofErr w:type="spellEnd"/>
            <w:r w:rsidRPr="00F819F9">
              <w:rPr>
                <w:b/>
                <w:bCs/>
                <w:sz w:val="14"/>
                <w:szCs w:val="1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</w:t>
            </w:r>
            <w:r w:rsidRPr="00F819F9">
              <w:rPr>
                <w:b/>
                <w:bCs/>
                <w:sz w:val="14"/>
                <w:szCs w:val="14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99.0.00.S0240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450,0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99.0.00.S0240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450,0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99.0.00.S0240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450,0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Мероприятия по безопасности и бесперебойности дорожного движения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99.0.00.12120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2 020,0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2 020,0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2 020,0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99.0.00.12120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2 020,0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2 020,0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2 020,0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99.0.00.12120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2 020,0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2 020,0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2 020,0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Расходы по содержанию дорог, инженерных сооружений на них, тротуаров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99.0.00.13320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6 049,8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5 613,2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6 966,7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99.0.00.13320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6 049,8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5 613,2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6 966,7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99.0.00.13320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6 049,8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5 613,2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6 966,7  </w:t>
            </w:r>
          </w:p>
        </w:tc>
      </w:tr>
      <w:tr w:rsidR="001667A3" w:rsidRPr="00F819F9" w:rsidTr="00AA059A">
        <w:trPr>
          <w:trHeight w:val="551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местного бюджета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99.0.00.19060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664,4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316,0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99.0.00.19060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664,4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316,0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99.0.00.19060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664,4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316,0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Субсидии местным бюджетам на управление дорожным хозяйством за счет средств местного бюджета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99.0.00.19320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38,0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37,0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37,0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99.0.00.19320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38,0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37,0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37,0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99.0.00.19320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850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38,0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37,0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37,0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99.0.00.70240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1 500,0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99.0.00.70240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1 500,0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99.0.00.70240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1 500,0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Субсидии местным бюджетам на управление дорожным хозяйством за счет средств областного бюджета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99.0.00.70320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704,0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691,0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691,0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99.0.00.70320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704,0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691,0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691,0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99.0.00.70320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850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704,0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691,0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691,0  </w:t>
            </w:r>
          </w:p>
        </w:tc>
      </w:tr>
      <w:tr w:rsidR="001667A3" w:rsidRPr="00F819F9" w:rsidTr="00AA059A">
        <w:trPr>
          <w:trHeight w:val="471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областного бюджета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99.0.00.70760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7 885,8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21 816,7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99.0.00.70760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7 885,8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21 816,7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99.0.00.70760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7 885,8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21 816,7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1 006,5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950,0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350,0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41.0.00.00000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Реализация мероприятий муниципальной программы  «Развитие субъектов малого и среднего предпринимательства в городе Татарске Новосибирской области на 2021-2023 годы»  за счет средств местного бюджета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41.0.00.12320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41.0.00.12320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41.0.00.12320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810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956,5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900,0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99.0.00.10330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356,5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700,0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99.0.00.10330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356,5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700,0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99.0.00.10330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356,5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700,0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99.0.00.12030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99.0.00.12030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99.0.00.12030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Реализация мероприятий по финансированию расходов на подготовку градостроительной документации и (или) внесение изменений в нее за счет средств областного бюджета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99.0.00.71200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400,0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99.0.00.71200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400,0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99.0.00.71200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400,0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846 984,1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177 336,1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96 123,7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110 266,6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1 000,0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53 778,9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110 266,6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1 000,0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53 778,9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Мероприятия по содержанию муниципального жилищного фонда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99.0.00.13020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1 100,0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1 100,0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900,0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900,0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900,0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900,0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900,0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900,0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AA059A">
            <w:pPr>
              <w:ind w:left="-120" w:right="-56"/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99.0.F3.00000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71 555,6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Реализация мероприятий по переселению граждан из аварийного жилищного фонда за счет средств государственной корпораци</w:t>
            </w:r>
            <w:proofErr w:type="gramStart"/>
            <w:r w:rsidRPr="00F819F9">
              <w:rPr>
                <w:b/>
                <w:bCs/>
                <w:sz w:val="14"/>
                <w:szCs w:val="14"/>
              </w:rPr>
              <w:t>и-</w:t>
            </w:r>
            <w:proofErr w:type="gramEnd"/>
            <w:r w:rsidRPr="00F819F9">
              <w:rPr>
                <w:b/>
                <w:bCs/>
                <w:sz w:val="14"/>
                <w:szCs w:val="14"/>
              </w:rPr>
              <w:t xml:space="preserve"> Фонда содействия реформированию жилищно- коммунального хозяйства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AA059A">
            <w:pPr>
              <w:ind w:left="-120" w:right="-56"/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99.0.F3.67483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50 743,7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AA059A">
            <w:pPr>
              <w:ind w:left="-120" w:right="-56"/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99.0.F3.67483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50 743,7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AA059A">
            <w:pPr>
              <w:ind w:left="-120" w:right="-56"/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99.0.F3.67483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50 743,7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AA059A">
            <w:pPr>
              <w:ind w:left="-120" w:right="-56"/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99.0.F3.67484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19 091,9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AA059A">
            <w:pPr>
              <w:ind w:left="-120" w:right="-56"/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99.0.F3.67484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19 091,9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AA059A">
            <w:pPr>
              <w:ind w:left="-120" w:right="-56"/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99.0.F3.67484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19 091,9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за счет средств местного бюджета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AA059A">
            <w:pPr>
              <w:ind w:left="-120" w:right="-56"/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99.0.F3.6748S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1 720,0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AA059A">
            <w:pPr>
              <w:ind w:left="-120" w:right="-56"/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99.0.F3.6748S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1 720,0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AA059A">
            <w:pPr>
              <w:ind w:left="-120" w:right="-56"/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99.0.F3.6748S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1 720,0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AA059A">
        <w:trPr>
          <w:trHeight w:val="125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Реализация мероприятий по переселению граждан из аварийного жилищного фонда подпрограммы " Безопасность жилищно-коммунального хозяйства" государственной программы Новосибирской области " Жилищно-коммунальное хозяйство" Новосибирской области за счет средств бюджетов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99.0.00.70500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36 711,0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53 178,9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99.0.00.70500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36 711,0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53 178,9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99.0.00.70500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36 711,0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53 178,9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668 514,2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112 429,0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1 937,9  </w:t>
            </w:r>
          </w:p>
        </w:tc>
      </w:tr>
      <w:tr w:rsidR="001667A3" w:rsidRPr="00F819F9" w:rsidTr="00AA059A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668 514,2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112 429,0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1 937,9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99.0.00.13210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800,0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500,0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810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800,0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99.0.00.13210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800,0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lastRenderedPageBreak/>
              <w:t>Мероприятия по содержанию объектов коммунальной инфраструктуры муниципальной собственности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99.0.00.13220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937,9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99.0.00.13220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937,9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99.0.00.13220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937,9  </w:t>
            </w:r>
          </w:p>
        </w:tc>
      </w:tr>
      <w:tr w:rsidR="001667A3" w:rsidRPr="00F819F9" w:rsidTr="00D40B08">
        <w:trPr>
          <w:trHeight w:val="112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Мероприятия в рамках заключенных </w:t>
            </w:r>
            <w:r w:rsidR="00D40B08" w:rsidRPr="00F819F9">
              <w:rPr>
                <w:b/>
                <w:bCs/>
                <w:sz w:val="14"/>
                <w:szCs w:val="14"/>
              </w:rPr>
              <w:t>концессионных</w:t>
            </w:r>
            <w:r w:rsidR="00D40B08">
              <w:rPr>
                <w:b/>
                <w:bCs/>
                <w:sz w:val="14"/>
                <w:szCs w:val="14"/>
              </w:rPr>
              <w:t xml:space="preserve"> соглашений на объекты жилищно-</w:t>
            </w:r>
            <w:r w:rsidR="00D40B08" w:rsidRPr="00F819F9">
              <w:rPr>
                <w:b/>
                <w:bCs/>
                <w:sz w:val="14"/>
                <w:szCs w:val="14"/>
              </w:rPr>
              <w:t>коммунального</w:t>
            </w:r>
            <w:r w:rsidRPr="00F819F9">
              <w:rPr>
                <w:b/>
                <w:bCs/>
                <w:sz w:val="14"/>
                <w:szCs w:val="14"/>
              </w:rPr>
              <w:t xml:space="preserve"> хозяйства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99.0.00.13230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500,0  </w:t>
            </w:r>
          </w:p>
        </w:tc>
      </w:tr>
      <w:tr w:rsidR="001667A3" w:rsidRPr="00F819F9" w:rsidTr="00D40B08">
        <w:trPr>
          <w:trHeight w:val="202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500,0  </w:t>
            </w:r>
          </w:p>
        </w:tc>
      </w:tr>
      <w:tr w:rsidR="001667A3" w:rsidRPr="00F819F9" w:rsidTr="00D40B08">
        <w:trPr>
          <w:trHeight w:val="164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99.0.00.13230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500,0  </w:t>
            </w:r>
          </w:p>
        </w:tc>
      </w:tr>
      <w:tr w:rsidR="001667A3" w:rsidRPr="00F819F9" w:rsidTr="00D40B08">
        <w:trPr>
          <w:trHeight w:val="239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Реализация мероприятий по организации  бесперебойной работы объектов  тепло-, водоснабжения и водоотведения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за счет средств местного бюджета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99.0.00.19430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195,0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99.0.00.19430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195,0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99.0.00.19430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195,0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331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Реализация мероприятий по организации функционирования систем жизнеобеспечения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местного бюджета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99.0.00.19470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1 360,0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99.0.00.19470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1 360,0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99.0.00.19470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810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1 360,0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268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 Реализация мероприятий по организации функционирования систем жизнеобеспечения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областного бюджета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99.0.00.70490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70 000,0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99.0.00.70490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70 000,0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99.0.00.70490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810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70 000,0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8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Реализация мероприятий по организации  бесперебойной работы объектов  тепло-, водоснабжения и водоотведения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за счет средств областного бюджета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99.0.00.70600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10 000,0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99.0.00.70600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10 000,0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99.0.00.70600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10 000,0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D40B08">
            <w:pPr>
              <w:ind w:left="-120" w:right="-56"/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99.0.F5.00000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585 459,2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111 629,0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256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Реализация мероприятий по строительству и реконструкции (модернизации) объектов питьевого водоснабжения подпрограммы "Чистая вода" государственной программы Новосибирской области "Жилищно-коммунальное хозяйство Новосибирской области" за счет средств бюджетов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D40B08">
            <w:pPr>
              <w:ind w:left="-120" w:right="-56"/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99.0.F5.52431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585 459,2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111 629,0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99.0.F5.52431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585 459,2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111 629,0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99.0.F5.52431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585 459,2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111 629,0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22 185,4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20 329,7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2 720,4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22 185,4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20 329,7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2 720,4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Расходы по содержанию уличного освещения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99.0.00.13310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7 120,0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2 000,0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1 000,0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99.0.00.13310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6 320,0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2 000,0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1 000,0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99.0.00.13310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6 320,0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2 000,0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1 000,0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99.0.00.13310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800,0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99.0.00.13310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800,0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F819F9">
              <w:rPr>
                <w:b/>
                <w:bCs/>
                <w:sz w:val="14"/>
                <w:szCs w:val="14"/>
              </w:rPr>
              <w:t>C</w:t>
            </w:r>
            <w:proofErr w:type="gramEnd"/>
            <w:r w:rsidRPr="00F819F9">
              <w:rPr>
                <w:b/>
                <w:bCs/>
                <w:sz w:val="14"/>
                <w:szCs w:val="14"/>
              </w:rPr>
              <w:t>офинансирование</w:t>
            </w:r>
            <w:proofErr w:type="spellEnd"/>
            <w:r w:rsidRPr="00F819F9">
              <w:rPr>
                <w:b/>
                <w:bCs/>
                <w:sz w:val="14"/>
                <w:szCs w:val="14"/>
              </w:rPr>
              <w:t xml:space="preserve"> социально -  значимых проектов в сфере развития общественной инфраструктуры подпрограммы "Содействие развитию местного самоуправления"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99000S0370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5,8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99000S0370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5,8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99000S0370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5,8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99.0.00.13390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1 300,0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3 500,0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1 500,0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99.0.00.13390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1 300,0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3 500,0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1 500,0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99.0.00.13390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1 300,0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3 500,0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1 500,0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Реализация социально значимых проектов в сфере развития общественной инфраструктуры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99.0.00.70370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570,8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99.0.00.70370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570,8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99.0.00.70370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570,8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Реализация мероприятий по разработке проектной документации на благоустройство общественных пространств подпрограммы "Благоустройство территорий населенных </w:t>
            </w:r>
            <w:proofErr w:type="spellStart"/>
            <w:r w:rsidRPr="00F819F9">
              <w:rPr>
                <w:b/>
                <w:bCs/>
                <w:sz w:val="14"/>
                <w:szCs w:val="14"/>
              </w:rPr>
              <w:t>пунктов</w:t>
            </w:r>
            <w:proofErr w:type="gramStart"/>
            <w:r w:rsidRPr="00F819F9">
              <w:rPr>
                <w:b/>
                <w:bCs/>
                <w:sz w:val="14"/>
                <w:szCs w:val="14"/>
              </w:rPr>
              <w:t>"Г</w:t>
            </w:r>
            <w:proofErr w:type="gramEnd"/>
            <w:r w:rsidRPr="00F819F9">
              <w:rPr>
                <w:b/>
                <w:bCs/>
                <w:sz w:val="14"/>
                <w:szCs w:val="14"/>
              </w:rPr>
              <w:t>П</w:t>
            </w:r>
            <w:proofErr w:type="spellEnd"/>
            <w:r w:rsidRPr="00F819F9">
              <w:rPr>
                <w:b/>
                <w:bCs/>
                <w:sz w:val="14"/>
                <w:szCs w:val="14"/>
              </w:rPr>
              <w:t xml:space="preserve"> НСО "ЖКХ НСО" за счет средств областного бюджета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99.0.00.70380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220,4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220,4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220,4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99.0.00.70380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220,4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220,4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220,4  </w:t>
            </w:r>
          </w:p>
        </w:tc>
      </w:tr>
      <w:tr w:rsidR="001667A3" w:rsidRPr="00F819F9" w:rsidTr="00D40B08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Иные закупки товаров, работ и услуг для обеспечения государственных </w:t>
            </w:r>
            <w:r w:rsidRPr="00F819F9">
              <w:rPr>
                <w:sz w:val="14"/>
                <w:szCs w:val="14"/>
              </w:rPr>
              <w:lastRenderedPageBreak/>
              <w:t>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lastRenderedPageBreak/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99.0.00.70380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220,4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220,4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220,4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lastRenderedPageBreak/>
              <w:t>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234A06">
            <w:pPr>
              <w:ind w:left="-120" w:right="-56"/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99.0.F2.00000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12 968,4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14 609,3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234A06">
        <w:trPr>
          <w:trHeight w:val="318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за счет средств бюджетов (благоустройство дворовых территорий многоквартирных домов)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234A06">
            <w:pPr>
              <w:ind w:left="-120" w:right="-56"/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99.0.F2.55551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3 069,0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4 733,1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99.0.F2.55551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3 069,0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4 733,1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99.0.F2.55551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810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3 069,0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4 733,1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234A06">
        <w:trPr>
          <w:trHeight w:val="551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за счет средств бюджетов (благоустройство общественных пространств)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234A06">
            <w:pPr>
              <w:ind w:left="-120" w:right="-56"/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99.0.F2.55552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9 899,4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9 876,2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99.0.F2.55552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9 899,4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9 876,2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99.0.F2.55552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9 899,4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9 876,2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46 018,0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43 577,4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37 686,5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46 018,0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43 577,4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37 686,5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Обеспечение деятельности подведомственных учреждений ЖКХ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99.0.00.13290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46 018,0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43 577,4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37 686,5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99.0.00.13290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31 500,0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31 500,0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31 500,0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99.0.00.13290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31 500,0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31 500,0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31 500,0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99.0.00.13290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12 298,0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12 077,4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6 186,5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99.0.00.13290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12 298,0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12 077,4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6 186,5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99.0.00.13290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99.0.00.13290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99.0.00.13290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99.0.00.13290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850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10 000,0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10 552,2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10 600,0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10 000,0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10 552,2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10 600,0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10 000,0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10 552,2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10 600,0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Расходы на обеспечение деятельности музеев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99.0.00.14020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10 000,0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10 552,2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10 600,0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99.0.00.14020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10 000,0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10 552,2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10 600,0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99.0.00.14020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610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10 000,0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10 552,2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10 600,0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</w:tr>
      <w:tr w:rsidR="001667A3" w:rsidRPr="00F819F9" w:rsidTr="00234A06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99.0.00.15010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2 250,0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99.0.00.15010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2 250,0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2 250,0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2 250,0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99.0.00.15010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310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2 250,0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2 250,0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2 250,0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99.0.00.11190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99.0.00.11190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700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99.0.00.11190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730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1 200,0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457,6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457,6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457,6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Передача полномочий по решению вопросов местного значения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99.0.00.16010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457,6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99.0.00.16010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457,6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99.0.00.16010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540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457,6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4 100,0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4 100,0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4 100,0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99.0.00.99990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2 100,0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4 100,0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99.0.00.99990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4 100,0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99.0.00.99990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2 100,0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4 100,0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Совет </w:t>
            </w:r>
            <w:proofErr w:type="gramStart"/>
            <w:r w:rsidRPr="00F819F9">
              <w:rPr>
                <w:b/>
                <w:bCs/>
                <w:sz w:val="14"/>
                <w:szCs w:val="14"/>
              </w:rPr>
              <w:t>депутатов города Татарска Татарского района Новосибирской области</w:t>
            </w:r>
            <w:proofErr w:type="gramEnd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1 835,1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1 825,8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1 825,8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1 835,1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1 825,8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1 825,8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1 835,1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1 825,8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1 825,8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1 835,1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1 825,8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1 825,8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Обеспечение деятельности муниципальных органов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99.0.00.01990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32,3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23,0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23,0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99.0.00.01990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13,0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15,0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15,0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99.0.00.01990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13,0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15,0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15,0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99.0.00.01990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8,5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8,0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8,0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99.0.00.01990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8,5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8,0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8,0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99.0.00.01990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10,8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48371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99.0.00.01990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850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10,8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0,0  </w:t>
            </w:r>
          </w:p>
        </w:tc>
      </w:tr>
      <w:tr w:rsidR="001667A3" w:rsidRPr="00F819F9" w:rsidTr="008958E9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99.0.00.04110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1 802,8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1 802,8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1 802,8  </w:t>
            </w:r>
          </w:p>
        </w:tc>
      </w:tr>
      <w:tr w:rsidR="001667A3" w:rsidRPr="00F819F9" w:rsidTr="00483717">
        <w:trPr>
          <w:trHeight w:val="26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819F9">
              <w:rPr>
                <w:sz w:val="14"/>
                <w:szCs w:val="1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lastRenderedPageBreak/>
              <w:t>026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99.0.00.04110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1 802,8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1 802,8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1 802,8  </w:t>
            </w:r>
          </w:p>
        </w:tc>
      </w:tr>
      <w:tr w:rsidR="001667A3" w:rsidRPr="00F819F9" w:rsidTr="0048371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F9" w:rsidRPr="00F819F9" w:rsidRDefault="00F819F9" w:rsidP="00F819F9">
            <w:pPr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026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99.0.00.04110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center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>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1 802,8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1 802,8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sz w:val="14"/>
                <w:szCs w:val="14"/>
              </w:rPr>
            </w:pPr>
            <w:r w:rsidRPr="00F819F9">
              <w:rPr>
                <w:sz w:val="14"/>
                <w:szCs w:val="14"/>
              </w:rPr>
              <w:t xml:space="preserve">1 802,8  </w:t>
            </w:r>
          </w:p>
        </w:tc>
      </w:tr>
      <w:tr w:rsidR="001667A3" w:rsidRPr="00F819F9" w:rsidTr="00483717">
        <w:trPr>
          <w:trHeight w:val="47"/>
          <w:jc w:val="center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Итого расходов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F9" w:rsidRPr="00F819F9" w:rsidRDefault="00F819F9" w:rsidP="00F819F9">
            <w:pPr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910 287,3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254 902,8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9F9" w:rsidRPr="00F819F9" w:rsidRDefault="00F819F9" w:rsidP="00F819F9">
            <w:pPr>
              <w:jc w:val="right"/>
              <w:rPr>
                <w:b/>
                <w:bCs/>
                <w:sz w:val="14"/>
                <w:szCs w:val="14"/>
              </w:rPr>
            </w:pPr>
            <w:r w:rsidRPr="00F819F9">
              <w:rPr>
                <w:b/>
                <w:bCs/>
                <w:sz w:val="14"/>
                <w:szCs w:val="14"/>
              </w:rPr>
              <w:t xml:space="preserve">152 626,6  </w:t>
            </w:r>
          </w:p>
        </w:tc>
      </w:tr>
    </w:tbl>
    <w:p w:rsidR="00F85585" w:rsidRDefault="00483717" w:rsidP="005D2A1C">
      <w:pPr>
        <w:jc w:val="both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9CE4EF" wp14:editId="1E075109">
                <wp:simplePos x="0" y="0"/>
                <wp:positionH relativeFrom="column">
                  <wp:posOffset>-114935</wp:posOffset>
                </wp:positionH>
                <wp:positionV relativeFrom="paragraph">
                  <wp:posOffset>50800</wp:posOffset>
                </wp:positionV>
                <wp:extent cx="6775450" cy="0"/>
                <wp:effectExtent l="0" t="0" r="2540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4pt" to="524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" strokecolor="black [3213]" strokeweight="1.75pt"/>
            </w:pict>
          </mc:Fallback>
        </mc:AlternateContent>
      </w:r>
    </w:p>
    <w:tbl>
      <w:tblPr>
        <w:tblW w:w="10206" w:type="dxa"/>
        <w:jc w:val="center"/>
        <w:tblInd w:w="93" w:type="dxa"/>
        <w:tblLook w:val="04A0" w:firstRow="1" w:lastRow="0" w:firstColumn="1" w:lastColumn="0" w:noHBand="0" w:noVBand="1"/>
      </w:tblPr>
      <w:tblGrid>
        <w:gridCol w:w="4660"/>
        <w:gridCol w:w="502"/>
        <w:gridCol w:w="421"/>
        <w:gridCol w:w="421"/>
        <w:gridCol w:w="300"/>
        <w:gridCol w:w="263"/>
        <w:gridCol w:w="300"/>
        <w:gridCol w:w="448"/>
        <w:gridCol w:w="220"/>
        <w:gridCol w:w="543"/>
        <w:gridCol w:w="894"/>
        <w:gridCol w:w="852"/>
        <w:gridCol w:w="759"/>
      </w:tblGrid>
      <w:tr w:rsidR="00040C67" w:rsidRPr="00040C67" w:rsidTr="005335B3">
        <w:trPr>
          <w:trHeight w:val="132"/>
          <w:jc w:val="center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right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Приложение 5</w:t>
            </w:r>
          </w:p>
        </w:tc>
      </w:tr>
      <w:tr w:rsidR="00040C67" w:rsidRPr="00040C67" w:rsidTr="00040C67">
        <w:trPr>
          <w:trHeight w:val="57"/>
          <w:jc w:val="center"/>
        </w:trPr>
        <w:tc>
          <w:tcPr>
            <w:tcW w:w="14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Распределение ассигнований на капитальные вложения из бюджета города Татарска Татарского района Новосибирской области по направлениям и объектам на 2023-2025 годы</w:t>
            </w:r>
          </w:p>
        </w:tc>
      </w:tr>
      <w:tr w:rsidR="00040C67" w:rsidRPr="00040C67" w:rsidTr="00040C67">
        <w:trPr>
          <w:trHeight w:val="57"/>
          <w:jc w:val="center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right"/>
              <w:rPr>
                <w:sz w:val="14"/>
                <w:szCs w:val="14"/>
              </w:rPr>
            </w:pPr>
            <w:proofErr w:type="spellStart"/>
            <w:r w:rsidRPr="00040C67">
              <w:rPr>
                <w:sz w:val="14"/>
                <w:szCs w:val="14"/>
              </w:rPr>
              <w:t>тыс</w:t>
            </w:r>
            <w:proofErr w:type="gramStart"/>
            <w:r w:rsidRPr="00040C67">
              <w:rPr>
                <w:sz w:val="14"/>
                <w:szCs w:val="14"/>
              </w:rPr>
              <w:t>.р</w:t>
            </w:r>
            <w:proofErr w:type="gramEnd"/>
            <w:r w:rsidRPr="00040C67">
              <w:rPr>
                <w:sz w:val="14"/>
                <w:szCs w:val="14"/>
              </w:rPr>
              <w:t>ублей</w:t>
            </w:r>
            <w:proofErr w:type="spellEnd"/>
          </w:p>
        </w:tc>
      </w:tr>
      <w:tr w:rsidR="00040C67" w:rsidRPr="00040C67" w:rsidTr="00040C67">
        <w:trPr>
          <w:trHeight w:val="540"/>
          <w:jc w:val="center"/>
        </w:trPr>
        <w:tc>
          <w:tcPr>
            <w:tcW w:w="6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040C67">
              <w:rPr>
                <w:b/>
                <w:bCs/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7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КВР</w:t>
            </w:r>
          </w:p>
        </w:tc>
        <w:tc>
          <w:tcPr>
            <w:tcW w:w="34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Сумма</w:t>
            </w:r>
          </w:p>
        </w:tc>
      </w:tr>
      <w:tr w:rsidR="00040C67" w:rsidRPr="00040C67" w:rsidTr="005335B3">
        <w:trPr>
          <w:trHeight w:val="161"/>
          <w:jc w:val="center"/>
        </w:trPr>
        <w:tc>
          <w:tcPr>
            <w:tcW w:w="6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67" w:rsidRPr="00040C67" w:rsidRDefault="00040C67" w:rsidP="00040C6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C67" w:rsidRPr="00040C67" w:rsidRDefault="00040C67" w:rsidP="00040C6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C67" w:rsidRPr="00040C67" w:rsidRDefault="00040C67" w:rsidP="00040C6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C67" w:rsidRPr="00040C67" w:rsidRDefault="00040C67" w:rsidP="00040C6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C67" w:rsidRPr="00040C67" w:rsidRDefault="00040C67" w:rsidP="00040C6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C67" w:rsidRPr="00040C67" w:rsidRDefault="00040C67" w:rsidP="00040C6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67" w:rsidRPr="00040C67" w:rsidRDefault="00040C67" w:rsidP="00040C67">
            <w:pPr>
              <w:rPr>
                <w:b/>
                <w:bCs/>
                <w:sz w:val="14"/>
                <w:szCs w:val="14"/>
              </w:rPr>
            </w:pPr>
          </w:p>
        </w:tc>
      </w:tr>
      <w:tr w:rsidR="00040C67" w:rsidRPr="00040C67" w:rsidTr="005335B3">
        <w:trPr>
          <w:trHeight w:val="47"/>
          <w:jc w:val="center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C67" w:rsidRPr="00040C67" w:rsidRDefault="00040C67" w:rsidP="00040C6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C67" w:rsidRPr="00040C67" w:rsidRDefault="00040C67" w:rsidP="00040C6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C67" w:rsidRPr="00040C67" w:rsidRDefault="00040C67" w:rsidP="00040C6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C67" w:rsidRPr="00040C67" w:rsidRDefault="00040C67" w:rsidP="00040C6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C67" w:rsidRPr="00040C67" w:rsidRDefault="00040C67" w:rsidP="00040C6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040C67" w:rsidRPr="00040C67" w:rsidTr="005335B3">
        <w:trPr>
          <w:trHeight w:val="47"/>
          <w:jc w:val="center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C67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C67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040C67" w:rsidRPr="00040C67" w:rsidTr="005335B3">
        <w:trPr>
          <w:trHeight w:val="37"/>
          <w:jc w:val="center"/>
        </w:trPr>
        <w:tc>
          <w:tcPr>
            <w:tcW w:w="6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both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694 525,8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111 629,0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53 713,9</w:t>
            </w:r>
          </w:p>
        </w:tc>
      </w:tr>
      <w:tr w:rsidR="00040C67" w:rsidRPr="00040C67" w:rsidTr="005335B3">
        <w:trPr>
          <w:trHeight w:val="37"/>
          <w:jc w:val="center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both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108 266,6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53 713,9</w:t>
            </w:r>
          </w:p>
        </w:tc>
      </w:tr>
      <w:tr w:rsidR="00040C67" w:rsidRPr="00040C67" w:rsidTr="005335B3">
        <w:trPr>
          <w:trHeight w:val="875"/>
          <w:jc w:val="center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67" w:rsidRPr="00040C67" w:rsidRDefault="00040C67" w:rsidP="00040C6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40C67">
              <w:rPr>
                <w:b/>
                <w:bCs/>
                <w:color w:val="000000"/>
                <w:sz w:val="14"/>
                <w:szCs w:val="14"/>
              </w:rPr>
              <w:t>Реализация мероприятий по переселению граждан из аварийного жилищного фонда подпрограммы "Безопасность жилищно-коммунального хозяйства" государственной программы Новосибирской области "Жилищно-коммунального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58" w:right="-4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48" w:right="-17" w:hanging="1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7050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36 711,0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53 178,9</w:t>
            </w:r>
          </w:p>
        </w:tc>
      </w:tr>
      <w:tr w:rsidR="00040C67" w:rsidRPr="00040C67" w:rsidTr="005335B3">
        <w:trPr>
          <w:trHeight w:val="47"/>
          <w:jc w:val="center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67" w:rsidRPr="00040C67" w:rsidRDefault="00040C67" w:rsidP="00040C67">
            <w:pPr>
              <w:jc w:val="both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58" w:right="-4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99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48" w:right="-17" w:hanging="1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7050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36 711,0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53 178,9</w:t>
            </w:r>
          </w:p>
        </w:tc>
      </w:tr>
      <w:tr w:rsidR="00040C67" w:rsidRPr="00040C67" w:rsidTr="005335B3">
        <w:trPr>
          <w:trHeight w:val="47"/>
          <w:jc w:val="center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67" w:rsidRPr="00040C67" w:rsidRDefault="00040C67" w:rsidP="00040C67">
            <w:pPr>
              <w:jc w:val="both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58" w:right="-4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99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48" w:right="-17" w:hanging="1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7050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36 711,0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53 178,9</w:t>
            </w:r>
          </w:p>
        </w:tc>
      </w:tr>
      <w:tr w:rsidR="00040C67" w:rsidRPr="00040C67" w:rsidTr="005335B3">
        <w:trPr>
          <w:trHeight w:val="47"/>
          <w:jc w:val="center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C67" w:rsidRPr="00040C67" w:rsidRDefault="00040C67" w:rsidP="00040C67">
            <w:pPr>
              <w:jc w:val="both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Реализация мероприятий по переселению граждан из аварийного жилищного фонда за счет средств государственной корпораци</w:t>
            </w:r>
            <w:proofErr w:type="gramStart"/>
            <w:r w:rsidRPr="00040C67">
              <w:rPr>
                <w:b/>
                <w:bCs/>
                <w:sz w:val="14"/>
                <w:szCs w:val="14"/>
              </w:rPr>
              <w:t>и-</w:t>
            </w:r>
            <w:proofErr w:type="gramEnd"/>
            <w:r w:rsidRPr="00040C67">
              <w:rPr>
                <w:b/>
                <w:bCs/>
                <w:sz w:val="14"/>
                <w:szCs w:val="14"/>
              </w:rPr>
              <w:t xml:space="preserve"> Фонда содействия реформированию жилищно-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58" w:right="-4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48" w:right="-17" w:hanging="1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F3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6748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50 743,7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040C67" w:rsidRPr="00040C67" w:rsidTr="005335B3">
        <w:trPr>
          <w:trHeight w:val="47"/>
          <w:jc w:val="center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67" w:rsidRPr="00040C67" w:rsidRDefault="00040C67" w:rsidP="00040C67">
            <w:pPr>
              <w:jc w:val="both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58" w:right="-4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99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48" w:right="-17" w:hanging="1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F3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6748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50 743,7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0,0</w:t>
            </w:r>
          </w:p>
        </w:tc>
      </w:tr>
      <w:tr w:rsidR="00040C67" w:rsidRPr="00040C67" w:rsidTr="005335B3">
        <w:trPr>
          <w:trHeight w:val="47"/>
          <w:jc w:val="center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C67" w:rsidRPr="00040C67" w:rsidRDefault="00040C67" w:rsidP="00040C67">
            <w:pPr>
              <w:jc w:val="both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58" w:right="-4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99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48" w:right="-17" w:hanging="1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F3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6748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50 743,7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0,0</w:t>
            </w:r>
          </w:p>
        </w:tc>
      </w:tr>
      <w:tr w:rsidR="00040C67" w:rsidRPr="00040C67" w:rsidTr="005335B3">
        <w:trPr>
          <w:trHeight w:val="47"/>
          <w:jc w:val="center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C67" w:rsidRPr="00040C67" w:rsidRDefault="00040C67" w:rsidP="00040C67">
            <w:pPr>
              <w:jc w:val="both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58" w:right="-4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48" w:right="-17" w:hanging="1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F3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6748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19 091,9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040C67" w:rsidRPr="00040C67" w:rsidTr="005335B3">
        <w:trPr>
          <w:trHeight w:val="47"/>
          <w:jc w:val="center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C67" w:rsidRPr="00040C67" w:rsidRDefault="00040C67" w:rsidP="00040C67">
            <w:pPr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58" w:right="-4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99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48" w:right="-17" w:hanging="1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F3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6748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19 091,9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0,0</w:t>
            </w:r>
          </w:p>
        </w:tc>
      </w:tr>
      <w:tr w:rsidR="00040C67" w:rsidRPr="00040C67" w:rsidTr="005335B3">
        <w:trPr>
          <w:trHeight w:val="47"/>
          <w:jc w:val="center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C67" w:rsidRPr="00040C67" w:rsidRDefault="00040C67" w:rsidP="00040C67">
            <w:pPr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58" w:right="-4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99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48" w:right="-17" w:hanging="1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F3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6748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19 091,9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0,0</w:t>
            </w:r>
          </w:p>
        </w:tc>
      </w:tr>
      <w:tr w:rsidR="00040C67" w:rsidRPr="00040C67" w:rsidTr="005335B3">
        <w:trPr>
          <w:trHeight w:val="47"/>
          <w:jc w:val="center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C67" w:rsidRPr="00040C67" w:rsidRDefault="00040C67" w:rsidP="00040C67">
            <w:pPr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58" w:right="-4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99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48" w:right="-17" w:hanging="1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F3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6748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1 720,0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535,0</w:t>
            </w:r>
          </w:p>
        </w:tc>
      </w:tr>
      <w:tr w:rsidR="00040C67" w:rsidRPr="00040C67" w:rsidTr="005335B3">
        <w:trPr>
          <w:trHeight w:val="47"/>
          <w:jc w:val="center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C67" w:rsidRPr="00040C67" w:rsidRDefault="00040C67" w:rsidP="00040C67">
            <w:pPr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58" w:right="-4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99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48" w:right="-17" w:hanging="1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F3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6748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1 720,0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535,0</w:t>
            </w:r>
          </w:p>
        </w:tc>
      </w:tr>
      <w:tr w:rsidR="00040C67" w:rsidRPr="00040C67" w:rsidTr="005335B3">
        <w:trPr>
          <w:trHeight w:val="47"/>
          <w:jc w:val="center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C67" w:rsidRPr="00040C67" w:rsidRDefault="00040C67" w:rsidP="00040C67">
            <w:pPr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 w:right="-4" w:hanging="1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585 459,2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111 629,0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040C67" w:rsidRPr="00040C67" w:rsidTr="005335B3">
        <w:trPr>
          <w:trHeight w:val="397"/>
          <w:jc w:val="center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C67" w:rsidRPr="00040C67" w:rsidRDefault="00040C67" w:rsidP="00040C67">
            <w:pPr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Реализация мероприятий по строительству и реконструкции (модернизации) объектов питьевого водоснабжения подпрограммы "Чистая вода" государственной программы Новосибирской области "Жилищно-коммунальное хозяйство Новосибирской области" за счет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58" w:right="-4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99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48" w:right="-17" w:hanging="1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F5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5243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585 459,2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111 629,0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0,0</w:t>
            </w:r>
          </w:p>
        </w:tc>
      </w:tr>
      <w:tr w:rsidR="00040C67" w:rsidRPr="00040C67" w:rsidTr="005335B3">
        <w:trPr>
          <w:trHeight w:val="47"/>
          <w:jc w:val="center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C67" w:rsidRPr="00040C67" w:rsidRDefault="00040C67" w:rsidP="00040C67">
            <w:pPr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58" w:right="-4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99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48" w:right="-17" w:hanging="1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F5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5243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585 459,2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111 629,0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0,0</w:t>
            </w:r>
          </w:p>
        </w:tc>
      </w:tr>
      <w:tr w:rsidR="00040C67" w:rsidRPr="00040C67" w:rsidTr="005335B3">
        <w:trPr>
          <w:trHeight w:val="47"/>
          <w:jc w:val="center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C67" w:rsidRPr="00040C67" w:rsidRDefault="00040C67" w:rsidP="00040C67">
            <w:pPr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58" w:right="-4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99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48" w:right="-17" w:hanging="1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F5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5243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585 459,2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111 629,0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0,0</w:t>
            </w:r>
          </w:p>
        </w:tc>
      </w:tr>
      <w:tr w:rsidR="00040C67" w:rsidRPr="00040C67" w:rsidTr="00690FE9">
        <w:trPr>
          <w:trHeight w:val="47"/>
          <w:jc w:val="center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both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 w:right="-4" w:hanging="1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040C67" w:rsidRPr="00040C67" w:rsidTr="00690FE9">
        <w:trPr>
          <w:trHeight w:val="47"/>
          <w:jc w:val="center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both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Устройство уличного освещени</w:t>
            </w:r>
            <w:proofErr w:type="gramStart"/>
            <w:r w:rsidRPr="00040C67">
              <w:rPr>
                <w:b/>
                <w:bCs/>
                <w:sz w:val="14"/>
                <w:szCs w:val="14"/>
              </w:rPr>
              <w:t>я(</w:t>
            </w:r>
            <w:proofErr w:type="gramEnd"/>
            <w:r w:rsidRPr="00040C67">
              <w:rPr>
                <w:b/>
                <w:bCs/>
                <w:sz w:val="14"/>
                <w:szCs w:val="14"/>
              </w:rPr>
              <w:t xml:space="preserve">пер. Кирпичный от ул. Восточная до ул. </w:t>
            </w:r>
            <w:proofErr w:type="spellStart"/>
            <w:r w:rsidRPr="00040C67">
              <w:rPr>
                <w:b/>
                <w:bCs/>
                <w:sz w:val="14"/>
                <w:szCs w:val="14"/>
              </w:rPr>
              <w:t>Носкова</w:t>
            </w:r>
            <w:proofErr w:type="spellEnd"/>
            <w:r w:rsidRPr="00040C67">
              <w:rPr>
                <w:b/>
                <w:bCs/>
                <w:sz w:val="14"/>
                <w:szCs w:val="14"/>
              </w:rPr>
              <w:t>; ул. Ломоносова от ул. А. Матросова до ул. 30 лет ВЛКСМ)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58" w:right="-4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99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48" w:right="-17" w:hanging="1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1331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0,0</w:t>
            </w:r>
          </w:p>
        </w:tc>
      </w:tr>
      <w:tr w:rsidR="00040C67" w:rsidRPr="00040C67" w:rsidTr="00690FE9">
        <w:trPr>
          <w:trHeight w:val="47"/>
          <w:jc w:val="center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both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58" w:right="-4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99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48" w:right="-17" w:hanging="1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1331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0,0</w:t>
            </w:r>
          </w:p>
        </w:tc>
      </w:tr>
      <w:tr w:rsidR="00040C67" w:rsidRPr="00040C67" w:rsidTr="00690FE9">
        <w:trPr>
          <w:trHeight w:val="47"/>
          <w:jc w:val="center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both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58" w:right="-4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99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48" w:right="-17" w:hanging="1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1331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5335B3">
            <w:pPr>
              <w:ind w:left="-76"/>
              <w:jc w:val="center"/>
              <w:rPr>
                <w:sz w:val="14"/>
                <w:szCs w:val="14"/>
              </w:rPr>
            </w:pPr>
            <w:r w:rsidRPr="00040C67">
              <w:rPr>
                <w:sz w:val="14"/>
                <w:szCs w:val="14"/>
              </w:rPr>
              <w:t>0,0</w:t>
            </w:r>
          </w:p>
        </w:tc>
      </w:tr>
      <w:tr w:rsidR="00040C67" w:rsidRPr="00040C67" w:rsidTr="00690FE9">
        <w:trPr>
          <w:trHeight w:val="47"/>
          <w:jc w:val="center"/>
        </w:trPr>
        <w:tc>
          <w:tcPr>
            <w:tcW w:w="10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Итого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694 525,8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111 629,0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C67" w:rsidRPr="00040C67" w:rsidRDefault="00040C67" w:rsidP="00040C67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67">
              <w:rPr>
                <w:b/>
                <w:bCs/>
                <w:sz w:val="14"/>
                <w:szCs w:val="14"/>
              </w:rPr>
              <w:t>53 713,9</w:t>
            </w:r>
          </w:p>
        </w:tc>
      </w:tr>
    </w:tbl>
    <w:p w:rsidR="00F85585" w:rsidRDefault="00690FE9" w:rsidP="005D2A1C">
      <w:pPr>
        <w:jc w:val="both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4EBC76" wp14:editId="5BA09D55">
                <wp:simplePos x="0" y="0"/>
                <wp:positionH relativeFrom="column">
                  <wp:posOffset>-114935</wp:posOffset>
                </wp:positionH>
                <wp:positionV relativeFrom="paragraph">
                  <wp:posOffset>45085</wp:posOffset>
                </wp:positionV>
                <wp:extent cx="6775450" cy="0"/>
                <wp:effectExtent l="0" t="0" r="2540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3.55pt" to="524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" strokecolor="black [3213]" strokeweight="1.75pt"/>
            </w:pict>
          </mc:Fallback>
        </mc:AlternateContent>
      </w: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1905"/>
        <w:gridCol w:w="6095"/>
        <w:gridCol w:w="851"/>
        <w:gridCol w:w="850"/>
        <w:gridCol w:w="882"/>
      </w:tblGrid>
      <w:tr w:rsidR="00E640F0" w:rsidRPr="00E640F0" w:rsidTr="000F77F7">
        <w:trPr>
          <w:trHeight w:val="57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0F0" w:rsidRPr="00E640F0" w:rsidRDefault="00E640F0" w:rsidP="00E640F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0F0" w:rsidRPr="00E640F0" w:rsidRDefault="00E640F0" w:rsidP="00E640F0">
            <w:pPr>
              <w:rPr>
                <w:sz w:val="14"/>
                <w:szCs w:val="14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0F0" w:rsidRPr="00E640F0" w:rsidRDefault="00E640F0" w:rsidP="00E640F0">
            <w:pPr>
              <w:jc w:val="right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Приложение 6</w:t>
            </w:r>
          </w:p>
        </w:tc>
      </w:tr>
      <w:tr w:rsidR="00E640F0" w:rsidRPr="00E640F0" w:rsidTr="00E640F0">
        <w:trPr>
          <w:trHeight w:val="57"/>
          <w:jc w:val="center"/>
        </w:trPr>
        <w:tc>
          <w:tcPr>
            <w:tcW w:w="1058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640F0" w:rsidRPr="00E640F0" w:rsidRDefault="00E640F0" w:rsidP="00E640F0">
            <w:pPr>
              <w:jc w:val="center"/>
              <w:rPr>
                <w:b/>
                <w:bCs/>
                <w:sz w:val="14"/>
                <w:szCs w:val="14"/>
              </w:rPr>
            </w:pPr>
            <w:r w:rsidRPr="00E640F0">
              <w:rPr>
                <w:b/>
                <w:bCs/>
                <w:sz w:val="14"/>
                <w:szCs w:val="14"/>
              </w:rPr>
              <w:t>Источники</w:t>
            </w:r>
          </w:p>
          <w:p w:rsidR="00E640F0" w:rsidRDefault="00E640F0" w:rsidP="00E640F0">
            <w:pPr>
              <w:jc w:val="center"/>
              <w:rPr>
                <w:b/>
                <w:bCs/>
                <w:sz w:val="14"/>
                <w:szCs w:val="14"/>
              </w:rPr>
            </w:pPr>
            <w:r w:rsidRPr="00E640F0">
              <w:rPr>
                <w:b/>
                <w:bCs/>
                <w:sz w:val="14"/>
                <w:szCs w:val="14"/>
              </w:rPr>
              <w:t xml:space="preserve">финансирования </w:t>
            </w:r>
            <w:proofErr w:type="gramStart"/>
            <w:r w:rsidRPr="00E640F0">
              <w:rPr>
                <w:b/>
                <w:bCs/>
                <w:sz w:val="14"/>
                <w:szCs w:val="14"/>
              </w:rPr>
              <w:t>дефицита бюджета города Татарска Татарского района Новосибирской области</w:t>
            </w:r>
            <w:proofErr w:type="gramEnd"/>
            <w:r w:rsidRPr="00E640F0">
              <w:rPr>
                <w:b/>
                <w:bCs/>
                <w:sz w:val="14"/>
                <w:szCs w:val="14"/>
              </w:rPr>
              <w:t xml:space="preserve"> на 2023-2025 годы</w:t>
            </w:r>
          </w:p>
          <w:p w:rsidR="000F77F7" w:rsidRPr="00E640F0" w:rsidRDefault="000F77F7" w:rsidP="00E640F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640F0" w:rsidRPr="00E640F0" w:rsidTr="000F77F7">
        <w:trPr>
          <w:trHeight w:val="47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КОД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Сумма, тыс. рублей</w:t>
            </w:r>
          </w:p>
        </w:tc>
      </w:tr>
      <w:tr w:rsidR="00E640F0" w:rsidRPr="00E640F0" w:rsidTr="000F77F7">
        <w:trPr>
          <w:trHeight w:val="47"/>
          <w:jc w:val="center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0F0" w:rsidRPr="00E640F0" w:rsidRDefault="00E640F0" w:rsidP="00E640F0">
            <w:pPr>
              <w:rPr>
                <w:sz w:val="14"/>
                <w:szCs w:val="1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0F0" w:rsidRPr="00E640F0" w:rsidRDefault="00E640F0" w:rsidP="00E640F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2024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2025</w:t>
            </w:r>
          </w:p>
        </w:tc>
      </w:tr>
      <w:tr w:rsidR="00E640F0" w:rsidRPr="00E640F0" w:rsidTr="000F77F7">
        <w:trPr>
          <w:trHeight w:val="47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b/>
                <w:bCs/>
                <w:sz w:val="14"/>
                <w:szCs w:val="14"/>
              </w:rPr>
            </w:pPr>
            <w:r w:rsidRPr="00E640F0">
              <w:rPr>
                <w:b/>
                <w:bCs/>
                <w:sz w:val="14"/>
                <w:szCs w:val="14"/>
              </w:rPr>
              <w:t>022 01 00 00 00 00 0000 000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both"/>
              <w:rPr>
                <w:b/>
                <w:bCs/>
                <w:sz w:val="14"/>
                <w:szCs w:val="14"/>
              </w:rPr>
            </w:pPr>
            <w:r w:rsidRPr="00E640F0">
              <w:rPr>
                <w:b/>
                <w:bCs/>
                <w:sz w:val="14"/>
                <w:szCs w:val="14"/>
              </w:rPr>
              <w:t>Источники внутреннего финансирования дефицита местного бюджета</w:t>
            </w:r>
            <w:proofErr w:type="gramStart"/>
            <w:r w:rsidRPr="00E640F0">
              <w:rPr>
                <w:b/>
                <w:bCs/>
                <w:sz w:val="14"/>
                <w:szCs w:val="14"/>
              </w:rPr>
              <w:t xml:space="preserve"> ,</w:t>
            </w:r>
            <w:proofErr w:type="gramEnd"/>
            <w:r w:rsidRPr="00E640F0">
              <w:rPr>
                <w:b/>
                <w:bCs/>
                <w:sz w:val="14"/>
                <w:szCs w:val="14"/>
              </w:rPr>
              <w:t xml:space="preserve">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b/>
                <w:bCs/>
                <w:sz w:val="14"/>
                <w:szCs w:val="14"/>
              </w:rPr>
            </w:pPr>
            <w:r w:rsidRPr="00E640F0">
              <w:rPr>
                <w:b/>
                <w:bCs/>
                <w:sz w:val="14"/>
                <w:szCs w:val="14"/>
              </w:rPr>
              <w:t>3 700,0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b/>
                <w:bCs/>
                <w:sz w:val="14"/>
                <w:szCs w:val="14"/>
              </w:rPr>
            </w:pPr>
            <w:r w:rsidRPr="00E640F0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b/>
                <w:bCs/>
                <w:sz w:val="14"/>
                <w:szCs w:val="14"/>
              </w:rPr>
            </w:pPr>
            <w:r w:rsidRPr="00E640F0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E640F0" w:rsidRPr="00E640F0" w:rsidTr="000F77F7">
        <w:trPr>
          <w:trHeight w:val="47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b/>
                <w:bCs/>
                <w:sz w:val="14"/>
                <w:szCs w:val="14"/>
              </w:rPr>
            </w:pPr>
            <w:r w:rsidRPr="00E640F0">
              <w:rPr>
                <w:b/>
                <w:bCs/>
                <w:sz w:val="14"/>
                <w:szCs w:val="14"/>
              </w:rPr>
              <w:t>022 01 02 00 00 00 0000 000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both"/>
              <w:rPr>
                <w:b/>
                <w:bCs/>
                <w:sz w:val="14"/>
                <w:szCs w:val="14"/>
              </w:rPr>
            </w:pPr>
            <w:r w:rsidRPr="00E640F0">
              <w:rPr>
                <w:b/>
                <w:bCs/>
                <w:sz w:val="14"/>
                <w:szCs w:val="14"/>
              </w:rPr>
              <w:t>Кредиты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0F0" w:rsidRPr="00E640F0" w:rsidRDefault="00E640F0" w:rsidP="00E640F0">
            <w:pPr>
              <w:jc w:val="center"/>
              <w:rPr>
                <w:b/>
                <w:bCs/>
                <w:sz w:val="14"/>
                <w:szCs w:val="14"/>
              </w:rPr>
            </w:pPr>
            <w:r w:rsidRPr="00E640F0">
              <w:rPr>
                <w:b/>
                <w:bCs/>
                <w:sz w:val="14"/>
                <w:szCs w:val="14"/>
              </w:rPr>
              <w:t>-6 000,0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0F0" w:rsidRPr="00E640F0" w:rsidRDefault="00E640F0" w:rsidP="00E640F0">
            <w:pPr>
              <w:jc w:val="center"/>
              <w:rPr>
                <w:b/>
                <w:bCs/>
                <w:sz w:val="14"/>
                <w:szCs w:val="14"/>
              </w:rPr>
            </w:pPr>
            <w:r w:rsidRPr="00E640F0">
              <w:rPr>
                <w:b/>
                <w:bCs/>
                <w:sz w:val="14"/>
                <w:szCs w:val="14"/>
              </w:rPr>
              <w:t>-6 000,0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0F0" w:rsidRPr="00E640F0" w:rsidRDefault="00E640F0" w:rsidP="00E640F0">
            <w:pPr>
              <w:jc w:val="center"/>
              <w:rPr>
                <w:b/>
                <w:bCs/>
                <w:sz w:val="14"/>
                <w:szCs w:val="14"/>
              </w:rPr>
            </w:pPr>
            <w:r w:rsidRPr="00E640F0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E640F0" w:rsidRPr="00E640F0" w:rsidTr="000F77F7">
        <w:trPr>
          <w:trHeight w:val="47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022 01 02 00 00 00 0000 700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both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0,0</w:t>
            </w:r>
          </w:p>
        </w:tc>
      </w:tr>
      <w:tr w:rsidR="00E640F0" w:rsidRPr="00E640F0" w:rsidTr="000F77F7">
        <w:trPr>
          <w:trHeight w:val="21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022 01 02 00 00 13 0000 710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both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0,0</w:t>
            </w:r>
          </w:p>
        </w:tc>
      </w:tr>
      <w:tr w:rsidR="00E640F0" w:rsidRPr="00E640F0" w:rsidTr="000F77F7">
        <w:trPr>
          <w:trHeight w:val="47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022 01 02 00 00 00 0000 800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both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-6 000,0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-6 000,0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0,0</w:t>
            </w:r>
          </w:p>
        </w:tc>
      </w:tr>
      <w:tr w:rsidR="00E640F0" w:rsidRPr="00E640F0" w:rsidTr="000F77F7">
        <w:trPr>
          <w:trHeight w:val="47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022 01 02 00 00 13 0000 810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both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 xml:space="preserve">Погашение  кредитов от кредитных организаций бюджетами городских </w:t>
            </w:r>
            <w:proofErr w:type="spellStart"/>
            <w:r w:rsidRPr="00E640F0">
              <w:rPr>
                <w:sz w:val="14"/>
                <w:szCs w:val="14"/>
              </w:rPr>
              <w:t>поселенийв</w:t>
            </w:r>
            <w:proofErr w:type="spellEnd"/>
            <w:r w:rsidRPr="00E640F0">
              <w:rPr>
                <w:sz w:val="14"/>
                <w:szCs w:val="14"/>
              </w:rPr>
              <w:t xml:space="preserve">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-6 000,0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-6 000,0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0,0</w:t>
            </w:r>
          </w:p>
        </w:tc>
      </w:tr>
      <w:tr w:rsidR="00E640F0" w:rsidRPr="00E640F0" w:rsidTr="000F77F7">
        <w:trPr>
          <w:trHeight w:val="47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b/>
                <w:bCs/>
                <w:sz w:val="14"/>
                <w:szCs w:val="14"/>
              </w:rPr>
            </w:pPr>
            <w:r w:rsidRPr="00E640F0">
              <w:rPr>
                <w:b/>
                <w:bCs/>
                <w:sz w:val="14"/>
                <w:szCs w:val="14"/>
              </w:rPr>
              <w:t>022 01 05 00 00 00 0000 000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both"/>
              <w:rPr>
                <w:b/>
                <w:bCs/>
                <w:sz w:val="14"/>
                <w:szCs w:val="14"/>
              </w:rPr>
            </w:pPr>
            <w:r w:rsidRPr="00E640F0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b/>
                <w:bCs/>
                <w:sz w:val="14"/>
                <w:szCs w:val="14"/>
              </w:rPr>
            </w:pPr>
            <w:r w:rsidRPr="00E640F0">
              <w:rPr>
                <w:b/>
                <w:bCs/>
                <w:sz w:val="14"/>
                <w:szCs w:val="14"/>
              </w:rPr>
              <w:t>9 700,0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b/>
                <w:bCs/>
                <w:sz w:val="14"/>
                <w:szCs w:val="14"/>
              </w:rPr>
            </w:pPr>
            <w:r w:rsidRPr="00E640F0">
              <w:rPr>
                <w:b/>
                <w:bCs/>
                <w:sz w:val="14"/>
                <w:szCs w:val="14"/>
              </w:rPr>
              <w:t>6 000,0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b/>
                <w:bCs/>
                <w:sz w:val="14"/>
                <w:szCs w:val="14"/>
              </w:rPr>
            </w:pPr>
            <w:r w:rsidRPr="00E640F0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E640F0" w:rsidRPr="00E640F0" w:rsidTr="000F77F7">
        <w:trPr>
          <w:trHeight w:val="47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022 01 05 00 00 00 0000 500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both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-906 587,3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-254 902,8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-152 626,6</w:t>
            </w:r>
          </w:p>
        </w:tc>
      </w:tr>
      <w:tr w:rsidR="00E640F0" w:rsidRPr="00E640F0" w:rsidTr="000F77F7">
        <w:trPr>
          <w:trHeight w:val="47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022 01 05 02 00 00 0000 500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both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-906 587,3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-254 902,8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-152 626,6</w:t>
            </w:r>
          </w:p>
        </w:tc>
      </w:tr>
      <w:tr w:rsidR="00E640F0" w:rsidRPr="00E640F0" w:rsidTr="000F77F7">
        <w:trPr>
          <w:trHeight w:val="47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022 01 05 02 01 00 0000 510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both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-906 587,3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-254 902,8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-152 626,6</w:t>
            </w:r>
          </w:p>
        </w:tc>
      </w:tr>
      <w:tr w:rsidR="00E640F0" w:rsidRPr="00E640F0" w:rsidTr="000F77F7">
        <w:trPr>
          <w:trHeight w:val="47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022 01 05 02 01 13 0000 510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both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-906 587,3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-254 902,8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-152 626,6</w:t>
            </w:r>
          </w:p>
        </w:tc>
      </w:tr>
      <w:tr w:rsidR="00E640F0" w:rsidRPr="00E640F0" w:rsidTr="000F77F7">
        <w:trPr>
          <w:trHeight w:val="47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022 01 05 00 00 00 0000 600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both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916 287,3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260 902,8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152 626,6</w:t>
            </w:r>
          </w:p>
        </w:tc>
      </w:tr>
      <w:tr w:rsidR="00E640F0" w:rsidRPr="00E640F0" w:rsidTr="000F77F7">
        <w:trPr>
          <w:trHeight w:val="47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022 01 05 02 00 00 0000 600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both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916 287,3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260 902,8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152 626,6</w:t>
            </w:r>
          </w:p>
        </w:tc>
      </w:tr>
      <w:tr w:rsidR="00E640F0" w:rsidRPr="00E640F0" w:rsidTr="000F77F7">
        <w:trPr>
          <w:trHeight w:val="47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022 01 05 02 01 00 0000 610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both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916 287,3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260 902,8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152 626,6</w:t>
            </w:r>
          </w:p>
        </w:tc>
      </w:tr>
      <w:tr w:rsidR="00E640F0" w:rsidRPr="00E640F0" w:rsidTr="000F77F7">
        <w:trPr>
          <w:trHeight w:val="47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022 01 05 02 01 13 0000 610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both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916 287,3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260 902,8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sz w:val="14"/>
                <w:szCs w:val="14"/>
              </w:rPr>
            </w:pPr>
            <w:r w:rsidRPr="00E640F0">
              <w:rPr>
                <w:sz w:val="14"/>
                <w:szCs w:val="14"/>
              </w:rPr>
              <w:t>152 626,6</w:t>
            </w:r>
          </w:p>
        </w:tc>
      </w:tr>
      <w:tr w:rsidR="00E640F0" w:rsidRPr="00E640F0" w:rsidTr="000F77F7">
        <w:trPr>
          <w:trHeight w:val="47"/>
          <w:jc w:val="center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40F0" w:rsidRPr="00E640F0" w:rsidRDefault="00E640F0" w:rsidP="00E640F0">
            <w:pPr>
              <w:rPr>
                <w:b/>
                <w:bCs/>
                <w:sz w:val="14"/>
                <w:szCs w:val="14"/>
              </w:rPr>
            </w:pPr>
            <w:r w:rsidRPr="00E640F0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b/>
                <w:bCs/>
                <w:sz w:val="14"/>
                <w:szCs w:val="14"/>
              </w:rPr>
            </w:pPr>
            <w:r w:rsidRPr="00E640F0">
              <w:rPr>
                <w:b/>
                <w:bCs/>
                <w:sz w:val="14"/>
                <w:szCs w:val="14"/>
              </w:rPr>
              <w:t>3 700,0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b/>
                <w:bCs/>
                <w:sz w:val="14"/>
                <w:szCs w:val="14"/>
              </w:rPr>
            </w:pPr>
            <w:r w:rsidRPr="00E640F0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F0" w:rsidRPr="00E640F0" w:rsidRDefault="00E640F0" w:rsidP="00E640F0">
            <w:pPr>
              <w:jc w:val="center"/>
              <w:rPr>
                <w:b/>
                <w:bCs/>
                <w:sz w:val="14"/>
                <w:szCs w:val="14"/>
              </w:rPr>
            </w:pPr>
            <w:r w:rsidRPr="00E640F0">
              <w:rPr>
                <w:b/>
                <w:bCs/>
                <w:sz w:val="14"/>
                <w:szCs w:val="14"/>
              </w:rPr>
              <w:t>0,0</w:t>
            </w:r>
          </w:p>
        </w:tc>
      </w:tr>
    </w:tbl>
    <w:p w:rsidR="00483717" w:rsidRDefault="00483717" w:rsidP="005D2A1C">
      <w:pPr>
        <w:jc w:val="both"/>
        <w:rPr>
          <w:b/>
          <w:sz w:val="16"/>
          <w:szCs w:val="16"/>
        </w:rPr>
      </w:pPr>
    </w:p>
    <w:p w:rsidR="00483717" w:rsidRDefault="00483717" w:rsidP="005D2A1C">
      <w:pPr>
        <w:jc w:val="both"/>
        <w:rPr>
          <w:b/>
          <w:sz w:val="16"/>
          <w:szCs w:val="16"/>
        </w:rPr>
      </w:pPr>
    </w:p>
    <w:p w:rsidR="00483717" w:rsidRDefault="00483717" w:rsidP="005D2A1C">
      <w:pPr>
        <w:jc w:val="both"/>
        <w:rPr>
          <w:b/>
          <w:sz w:val="16"/>
          <w:szCs w:val="16"/>
        </w:rPr>
      </w:pPr>
    </w:p>
    <w:p w:rsidR="00483717" w:rsidRDefault="00483717" w:rsidP="005D2A1C">
      <w:pPr>
        <w:jc w:val="both"/>
        <w:rPr>
          <w:b/>
          <w:sz w:val="16"/>
          <w:szCs w:val="16"/>
        </w:rPr>
      </w:pPr>
    </w:p>
    <w:p w:rsidR="00483717" w:rsidRDefault="00483717" w:rsidP="005D2A1C">
      <w:pPr>
        <w:jc w:val="both"/>
        <w:rPr>
          <w:b/>
          <w:sz w:val="16"/>
          <w:szCs w:val="16"/>
        </w:rPr>
      </w:pPr>
    </w:p>
    <w:p w:rsidR="00483717" w:rsidRDefault="00483717" w:rsidP="005D2A1C">
      <w:pPr>
        <w:jc w:val="both"/>
        <w:rPr>
          <w:b/>
          <w:sz w:val="16"/>
          <w:szCs w:val="16"/>
        </w:rPr>
      </w:pPr>
    </w:p>
    <w:p w:rsidR="00EE20EF" w:rsidRDefault="00EE20EF" w:rsidP="005D2A1C">
      <w:pPr>
        <w:jc w:val="both"/>
        <w:rPr>
          <w:b/>
          <w:sz w:val="16"/>
          <w:szCs w:val="16"/>
        </w:rPr>
      </w:pPr>
    </w:p>
    <w:p w:rsidR="00B61F82" w:rsidRPr="00C728AA" w:rsidRDefault="00B61F82" w:rsidP="00B61F82">
      <w:pPr>
        <w:jc w:val="right"/>
        <w:rPr>
          <w:sz w:val="16"/>
          <w:szCs w:val="16"/>
        </w:rPr>
      </w:pPr>
      <w:r w:rsidRPr="00C728AA">
        <w:rPr>
          <w:sz w:val="16"/>
          <w:szCs w:val="16"/>
        </w:rPr>
        <w:lastRenderedPageBreak/>
        <w:t>Приложение 7</w:t>
      </w:r>
    </w:p>
    <w:p w:rsidR="00B61F82" w:rsidRPr="00C728AA" w:rsidRDefault="00B61F82" w:rsidP="00B61F82">
      <w:pPr>
        <w:jc w:val="center"/>
        <w:rPr>
          <w:b/>
          <w:sz w:val="16"/>
          <w:szCs w:val="16"/>
        </w:rPr>
      </w:pPr>
      <w:r w:rsidRPr="00C728AA">
        <w:rPr>
          <w:sz w:val="16"/>
          <w:szCs w:val="16"/>
        </w:rPr>
        <w:tab/>
      </w:r>
      <w:r w:rsidRPr="00C728AA">
        <w:rPr>
          <w:b/>
          <w:sz w:val="16"/>
          <w:szCs w:val="16"/>
        </w:rPr>
        <w:t xml:space="preserve">Перечень публичных нормативных обязательств, подлежащих </w:t>
      </w:r>
    </w:p>
    <w:p w:rsidR="00B61F82" w:rsidRPr="00C728AA" w:rsidRDefault="00B61F82" w:rsidP="00B61F82">
      <w:pPr>
        <w:jc w:val="center"/>
        <w:rPr>
          <w:b/>
          <w:sz w:val="16"/>
          <w:szCs w:val="16"/>
        </w:rPr>
      </w:pPr>
      <w:r w:rsidRPr="00C728AA">
        <w:rPr>
          <w:b/>
          <w:sz w:val="16"/>
          <w:szCs w:val="16"/>
        </w:rPr>
        <w:t xml:space="preserve">исполнению за счет </w:t>
      </w:r>
      <w:proofErr w:type="gramStart"/>
      <w:r w:rsidRPr="00C728AA">
        <w:rPr>
          <w:b/>
          <w:sz w:val="16"/>
          <w:szCs w:val="16"/>
        </w:rPr>
        <w:t>средств бюджета города Татарска Татарского района</w:t>
      </w:r>
      <w:proofErr w:type="gramEnd"/>
    </w:p>
    <w:p w:rsidR="00B61F82" w:rsidRPr="00C728AA" w:rsidRDefault="00B61F82" w:rsidP="00B61F82">
      <w:pPr>
        <w:jc w:val="center"/>
        <w:rPr>
          <w:sz w:val="16"/>
          <w:szCs w:val="16"/>
        </w:rPr>
      </w:pPr>
      <w:r w:rsidRPr="00C728AA">
        <w:rPr>
          <w:b/>
          <w:sz w:val="16"/>
          <w:szCs w:val="16"/>
        </w:rPr>
        <w:t xml:space="preserve"> Новосибирской области на 2023-2025 годы</w:t>
      </w:r>
    </w:p>
    <w:p w:rsidR="00B61F82" w:rsidRPr="00C728AA" w:rsidRDefault="00B61F82" w:rsidP="00B61F82">
      <w:pPr>
        <w:jc w:val="right"/>
        <w:rPr>
          <w:sz w:val="16"/>
          <w:szCs w:val="16"/>
        </w:rPr>
      </w:pPr>
      <w:proofErr w:type="spellStart"/>
      <w:r w:rsidRPr="00C728AA">
        <w:rPr>
          <w:sz w:val="16"/>
          <w:szCs w:val="16"/>
        </w:rPr>
        <w:t>тыс</w:t>
      </w:r>
      <w:proofErr w:type="gramStart"/>
      <w:r w:rsidRPr="00C728AA">
        <w:rPr>
          <w:sz w:val="16"/>
          <w:szCs w:val="16"/>
        </w:rPr>
        <w:t>.р</w:t>
      </w:r>
      <w:proofErr w:type="gramEnd"/>
      <w:r w:rsidRPr="00C728AA">
        <w:rPr>
          <w:sz w:val="16"/>
          <w:szCs w:val="16"/>
        </w:rPr>
        <w:t>ублей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741"/>
        <w:gridCol w:w="982"/>
        <w:gridCol w:w="1828"/>
        <w:gridCol w:w="754"/>
        <w:gridCol w:w="1279"/>
        <w:gridCol w:w="1285"/>
        <w:gridCol w:w="1166"/>
      </w:tblGrid>
      <w:tr w:rsidR="00B61F82" w:rsidRPr="00C728AA" w:rsidTr="00B61F82">
        <w:trPr>
          <w:jc w:val="center"/>
        </w:trPr>
        <w:tc>
          <w:tcPr>
            <w:tcW w:w="1237" w:type="pct"/>
            <w:vMerge w:val="restart"/>
            <w:shd w:val="clear" w:color="auto" w:fill="auto"/>
            <w:vAlign w:val="center"/>
          </w:tcPr>
          <w:p w:rsidR="00B61F82" w:rsidRPr="00C728AA" w:rsidRDefault="00B61F82" w:rsidP="00B61F82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C728A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016" w:type="pct"/>
            <w:gridSpan w:val="4"/>
            <w:shd w:val="clear" w:color="auto" w:fill="auto"/>
            <w:vAlign w:val="center"/>
          </w:tcPr>
          <w:p w:rsidR="00B61F82" w:rsidRPr="00C728AA" w:rsidRDefault="00B61F82" w:rsidP="00B61F82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C728AA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9" w:type="pct"/>
          </w:tcPr>
          <w:p w:rsidR="00B61F82" w:rsidRPr="00C728AA" w:rsidRDefault="00B61F82" w:rsidP="00B61F82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 w:rsidR="00B61F82" w:rsidRPr="00C728AA" w:rsidRDefault="00B61F82" w:rsidP="00B61F82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C728AA">
              <w:rPr>
                <w:sz w:val="16"/>
                <w:szCs w:val="16"/>
              </w:rPr>
              <w:t>Сумма</w:t>
            </w:r>
          </w:p>
        </w:tc>
      </w:tr>
      <w:tr w:rsidR="00B61F82" w:rsidRPr="00C728AA" w:rsidTr="00342AFE">
        <w:trPr>
          <w:trHeight w:val="47"/>
          <w:jc w:val="center"/>
        </w:trPr>
        <w:tc>
          <w:tcPr>
            <w:tcW w:w="1237" w:type="pct"/>
            <w:vMerge/>
            <w:shd w:val="clear" w:color="auto" w:fill="auto"/>
            <w:vAlign w:val="center"/>
          </w:tcPr>
          <w:p w:rsidR="00B61F82" w:rsidRPr="00C728AA" w:rsidRDefault="00B61F82" w:rsidP="00B61F82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B61F82" w:rsidRPr="00C728AA" w:rsidRDefault="00B61F82" w:rsidP="00B61F82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C728AA">
              <w:rPr>
                <w:sz w:val="16"/>
                <w:szCs w:val="16"/>
              </w:rPr>
              <w:t>ГРБС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61F82" w:rsidRPr="00C728AA" w:rsidRDefault="00B61F82" w:rsidP="00B61F82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C728AA">
              <w:rPr>
                <w:sz w:val="16"/>
                <w:szCs w:val="16"/>
              </w:rPr>
              <w:t>РЗПР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B61F82" w:rsidRPr="00C728AA" w:rsidRDefault="00B61F82" w:rsidP="00B61F82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C728AA">
              <w:rPr>
                <w:sz w:val="16"/>
                <w:szCs w:val="16"/>
              </w:rPr>
              <w:t>КЦСР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61F82" w:rsidRPr="00C728AA" w:rsidRDefault="00B61F82" w:rsidP="00B61F82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C728AA">
              <w:rPr>
                <w:sz w:val="16"/>
                <w:szCs w:val="16"/>
              </w:rPr>
              <w:t>КВР</w:t>
            </w:r>
          </w:p>
        </w:tc>
        <w:tc>
          <w:tcPr>
            <w:tcW w:w="599" w:type="pct"/>
          </w:tcPr>
          <w:p w:rsidR="00B61F82" w:rsidRPr="00C728AA" w:rsidRDefault="00B61F82" w:rsidP="00B61F82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C728AA">
              <w:rPr>
                <w:sz w:val="16"/>
                <w:szCs w:val="16"/>
              </w:rPr>
              <w:t>2023 год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61F82" w:rsidRPr="00C728AA" w:rsidRDefault="00B61F82" w:rsidP="00B61F82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C728AA">
              <w:rPr>
                <w:sz w:val="16"/>
                <w:szCs w:val="16"/>
              </w:rPr>
              <w:t>2024 год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61F82" w:rsidRPr="00C728AA" w:rsidRDefault="00B61F82" w:rsidP="00B61F82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C728AA">
              <w:rPr>
                <w:sz w:val="16"/>
                <w:szCs w:val="16"/>
              </w:rPr>
              <w:t>2025</w:t>
            </w:r>
          </w:p>
          <w:p w:rsidR="00B61F82" w:rsidRPr="00C728AA" w:rsidRDefault="00B61F82" w:rsidP="00B61F82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C728AA">
              <w:rPr>
                <w:sz w:val="16"/>
                <w:szCs w:val="16"/>
              </w:rPr>
              <w:t xml:space="preserve"> год</w:t>
            </w:r>
          </w:p>
        </w:tc>
      </w:tr>
      <w:tr w:rsidR="00B61F82" w:rsidRPr="00C728AA" w:rsidTr="00342AFE">
        <w:trPr>
          <w:trHeight w:val="47"/>
          <w:jc w:val="center"/>
        </w:trPr>
        <w:tc>
          <w:tcPr>
            <w:tcW w:w="1237" w:type="pct"/>
            <w:shd w:val="clear" w:color="auto" w:fill="auto"/>
            <w:vAlign w:val="center"/>
          </w:tcPr>
          <w:p w:rsidR="00B61F82" w:rsidRPr="00C728AA" w:rsidRDefault="00B61F82" w:rsidP="00B61F82">
            <w:pPr>
              <w:tabs>
                <w:tab w:val="left" w:pos="2388"/>
              </w:tabs>
              <w:jc w:val="both"/>
              <w:rPr>
                <w:sz w:val="16"/>
                <w:szCs w:val="16"/>
              </w:rPr>
            </w:pPr>
            <w:r w:rsidRPr="00C728AA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61F82" w:rsidRPr="00C728AA" w:rsidRDefault="00B61F82" w:rsidP="00B61F82">
            <w:pPr>
              <w:jc w:val="center"/>
              <w:rPr>
                <w:sz w:val="16"/>
                <w:szCs w:val="16"/>
              </w:rPr>
            </w:pPr>
            <w:r w:rsidRPr="00C728AA">
              <w:rPr>
                <w:sz w:val="16"/>
                <w:szCs w:val="16"/>
              </w:rPr>
              <w:t>022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61F82" w:rsidRPr="00C728AA" w:rsidRDefault="00B61F82" w:rsidP="00B61F82">
            <w:pPr>
              <w:jc w:val="center"/>
              <w:rPr>
                <w:sz w:val="16"/>
                <w:szCs w:val="16"/>
              </w:rPr>
            </w:pPr>
            <w:r w:rsidRPr="00C728AA">
              <w:rPr>
                <w:sz w:val="16"/>
                <w:szCs w:val="16"/>
              </w:rPr>
              <w:t>1001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B61F82" w:rsidRPr="00C728AA" w:rsidRDefault="00B61F82" w:rsidP="00B61F82">
            <w:pPr>
              <w:jc w:val="center"/>
              <w:rPr>
                <w:sz w:val="16"/>
                <w:szCs w:val="16"/>
              </w:rPr>
            </w:pPr>
            <w:r w:rsidRPr="00C728AA">
              <w:rPr>
                <w:sz w:val="16"/>
                <w:szCs w:val="16"/>
              </w:rPr>
              <w:t>990001501 0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61F82" w:rsidRPr="00C728AA" w:rsidRDefault="00B61F82" w:rsidP="00B61F82">
            <w:pPr>
              <w:jc w:val="center"/>
              <w:rPr>
                <w:sz w:val="16"/>
                <w:szCs w:val="16"/>
              </w:rPr>
            </w:pPr>
          </w:p>
          <w:p w:rsidR="00B61F82" w:rsidRPr="00C728AA" w:rsidRDefault="00B61F82" w:rsidP="00342AFE">
            <w:pPr>
              <w:jc w:val="center"/>
              <w:rPr>
                <w:sz w:val="16"/>
                <w:szCs w:val="16"/>
              </w:rPr>
            </w:pPr>
            <w:r w:rsidRPr="00C728AA">
              <w:rPr>
                <w:sz w:val="16"/>
                <w:szCs w:val="16"/>
              </w:rPr>
              <w:t>310</w:t>
            </w:r>
          </w:p>
        </w:tc>
        <w:tc>
          <w:tcPr>
            <w:tcW w:w="599" w:type="pct"/>
          </w:tcPr>
          <w:p w:rsidR="00342AFE" w:rsidRDefault="00342AFE" w:rsidP="00B61F82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</w:p>
          <w:p w:rsidR="00B61F82" w:rsidRPr="00C728AA" w:rsidRDefault="00B61F82" w:rsidP="00B61F82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C728AA">
              <w:rPr>
                <w:sz w:val="16"/>
                <w:szCs w:val="16"/>
              </w:rPr>
              <w:t>2 250,0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61F82" w:rsidRPr="00C728AA" w:rsidRDefault="00B61F82" w:rsidP="00B61F82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C728AA">
              <w:rPr>
                <w:sz w:val="16"/>
                <w:szCs w:val="16"/>
              </w:rPr>
              <w:t>2 250,0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61F82" w:rsidRPr="00C728AA" w:rsidRDefault="00B61F82" w:rsidP="00B61F82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C728AA">
              <w:rPr>
                <w:sz w:val="16"/>
                <w:szCs w:val="16"/>
              </w:rPr>
              <w:t>2 250,0</w:t>
            </w:r>
          </w:p>
        </w:tc>
      </w:tr>
    </w:tbl>
    <w:p w:rsidR="00B61F82" w:rsidRPr="00C728AA" w:rsidRDefault="00342AFE" w:rsidP="00B61F82">
      <w:pPr>
        <w:tabs>
          <w:tab w:val="left" w:pos="2388"/>
        </w:tabs>
        <w:rPr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E6B3CF" wp14:editId="438CC67E">
                <wp:simplePos x="0" y="0"/>
                <wp:positionH relativeFrom="column">
                  <wp:posOffset>-114935</wp:posOffset>
                </wp:positionH>
                <wp:positionV relativeFrom="paragraph">
                  <wp:posOffset>56515</wp:posOffset>
                </wp:positionV>
                <wp:extent cx="6775450" cy="0"/>
                <wp:effectExtent l="0" t="0" r="2540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4.45pt" to="524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" strokecolor="black [3213]" strokeweight="1.75pt"/>
            </w:pict>
          </mc:Fallback>
        </mc:AlternateContent>
      </w:r>
    </w:p>
    <w:p w:rsidR="00735F9F" w:rsidRPr="00B775F6" w:rsidRDefault="00735F9F" w:rsidP="00735F9F">
      <w:pPr>
        <w:jc w:val="center"/>
        <w:rPr>
          <w:b/>
          <w:sz w:val="16"/>
          <w:szCs w:val="16"/>
        </w:rPr>
      </w:pPr>
      <w:r w:rsidRPr="00B775F6">
        <w:rPr>
          <w:b/>
          <w:sz w:val="16"/>
          <w:szCs w:val="16"/>
        </w:rPr>
        <w:t xml:space="preserve">Программа муниципальных внутренних заимствований </w:t>
      </w:r>
    </w:p>
    <w:p w:rsidR="00735F9F" w:rsidRDefault="00735F9F" w:rsidP="00735F9F">
      <w:pPr>
        <w:jc w:val="center"/>
        <w:rPr>
          <w:b/>
          <w:sz w:val="16"/>
          <w:szCs w:val="16"/>
        </w:rPr>
      </w:pPr>
      <w:r w:rsidRPr="00B775F6">
        <w:rPr>
          <w:b/>
          <w:sz w:val="16"/>
          <w:szCs w:val="16"/>
        </w:rPr>
        <w:t>города Татарска Татарского района Новосибирской области на 2023-2025 годы</w:t>
      </w:r>
    </w:p>
    <w:p w:rsidR="00735F9F" w:rsidRPr="00B775F6" w:rsidRDefault="00735F9F" w:rsidP="00735F9F">
      <w:pPr>
        <w:jc w:val="right"/>
        <w:rPr>
          <w:sz w:val="16"/>
          <w:szCs w:val="16"/>
        </w:rPr>
      </w:pPr>
      <w:proofErr w:type="spellStart"/>
      <w:r w:rsidRPr="00B775F6">
        <w:rPr>
          <w:sz w:val="16"/>
          <w:szCs w:val="16"/>
        </w:rPr>
        <w:t>тыс</w:t>
      </w:r>
      <w:proofErr w:type="gramStart"/>
      <w:r w:rsidRPr="00B775F6">
        <w:rPr>
          <w:sz w:val="16"/>
          <w:szCs w:val="16"/>
        </w:rPr>
        <w:t>.р</w:t>
      </w:r>
      <w:proofErr w:type="gramEnd"/>
      <w:r w:rsidRPr="00B775F6">
        <w:rPr>
          <w:sz w:val="16"/>
          <w:szCs w:val="16"/>
        </w:rPr>
        <w:t>уб</w:t>
      </w:r>
      <w:proofErr w:type="spellEnd"/>
      <w:r w:rsidRPr="00B775F6">
        <w:rPr>
          <w:sz w:val="16"/>
          <w:szCs w:val="16"/>
        </w:rPr>
        <w:t>.</w:t>
      </w:r>
    </w:p>
    <w:tbl>
      <w:tblPr>
        <w:tblpPr w:leftFromText="180" w:rightFromText="180" w:vertAnchor="text" w:horzAnchor="margin" w:tblpY="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767"/>
        <w:gridCol w:w="1048"/>
        <w:gridCol w:w="1051"/>
        <w:gridCol w:w="771"/>
        <w:gridCol w:w="1189"/>
        <w:gridCol w:w="1189"/>
        <w:gridCol w:w="771"/>
        <w:gridCol w:w="1078"/>
        <w:gridCol w:w="869"/>
      </w:tblGrid>
      <w:tr w:rsidR="00735F9F" w:rsidRPr="00B775F6" w:rsidTr="00735F9F">
        <w:tc>
          <w:tcPr>
            <w:tcW w:w="910" w:type="pct"/>
            <w:vMerge w:val="restart"/>
            <w:shd w:val="clear" w:color="auto" w:fill="auto"/>
            <w:vAlign w:val="center"/>
          </w:tcPr>
          <w:p w:rsidR="00735F9F" w:rsidRPr="00B775F6" w:rsidRDefault="00735F9F" w:rsidP="00735F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pct"/>
            <w:gridSpan w:val="3"/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2023 год</w:t>
            </w:r>
          </w:p>
        </w:tc>
        <w:tc>
          <w:tcPr>
            <w:tcW w:w="1475" w:type="pct"/>
            <w:gridSpan w:val="3"/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2024 год</w:t>
            </w:r>
          </w:p>
        </w:tc>
        <w:tc>
          <w:tcPr>
            <w:tcW w:w="1273" w:type="pct"/>
            <w:gridSpan w:val="3"/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2025 год</w:t>
            </w:r>
          </w:p>
        </w:tc>
      </w:tr>
      <w:tr w:rsidR="00735F9F" w:rsidRPr="00B775F6" w:rsidTr="00735F9F">
        <w:tc>
          <w:tcPr>
            <w:tcW w:w="910" w:type="pct"/>
            <w:vMerge/>
            <w:shd w:val="clear" w:color="auto" w:fill="auto"/>
            <w:vAlign w:val="center"/>
          </w:tcPr>
          <w:p w:rsidR="00735F9F" w:rsidRPr="00B775F6" w:rsidRDefault="00735F9F" w:rsidP="00735F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Объем привлечения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Предельные сроки погашения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Объем привлечения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Предельные сроки погашения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Объем привлечения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Предельные сроки погашения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Объем средств, направляемых на погашение</w:t>
            </w:r>
          </w:p>
        </w:tc>
      </w:tr>
      <w:tr w:rsidR="00735F9F" w:rsidRPr="00B775F6" w:rsidTr="00735F9F">
        <w:trPr>
          <w:trHeight w:val="111"/>
        </w:trPr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:rsidR="00735F9F" w:rsidRPr="00B775F6" w:rsidRDefault="00735F9F" w:rsidP="00735F9F">
            <w:pPr>
              <w:jc w:val="both"/>
              <w:rPr>
                <w:b/>
                <w:sz w:val="16"/>
                <w:szCs w:val="16"/>
              </w:rPr>
            </w:pPr>
            <w:r w:rsidRPr="00B775F6">
              <w:rPr>
                <w:b/>
                <w:sz w:val="16"/>
                <w:szCs w:val="16"/>
              </w:rPr>
              <w:t>Муниципальные внутренние заимствования</w:t>
            </w:r>
          </w:p>
          <w:p w:rsidR="00735F9F" w:rsidRPr="00B775F6" w:rsidRDefault="00735F9F" w:rsidP="00735F9F">
            <w:pPr>
              <w:jc w:val="both"/>
              <w:rPr>
                <w:b/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в том числе: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6 000,0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F9F" w:rsidRPr="00B775F6" w:rsidRDefault="00735F9F" w:rsidP="00735F9F">
            <w:pPr>
              <w:rPr>
                <w:sz w:val="16"/>
                <w:szCs w:val="16"/>
              </w:rPr>
            </w:pPr>
          </w:p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9F" w:rsidRPr="00B775F6" w:rsidRDefault="00735F9F" w:rsidP="00735F9F">
            <w:pPr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F9F" w:rsidRPr="00B775F6" w:rsidRDefault="00735F9F" w:rsidP="00735F9F">
            <w:pPr>
              <w:rPr>
                <w:sz w:val="16"/>
                <w:szCs w:val="16"/>
              </w:rPr>
            </w:pPr>
          </w:p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6 000,0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9F" w:rsidRPr="00B775F6" w:rsidRDefault="00735F9F" w:rsidP="00735F9F">
            <w:pPr>
              <w:rPr>
                <w:sz w:val="16"/>
                <w:szCs w:val="16"/>
              </w:rPr>
            </w:pPr>
          </w:p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9F" w:rsidRPr="00B775F6" w:rsidRDefault="00735F9F" w:rsidP="00735F9F">
            <w:pPr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9F" w:rsidRPr="00B775F6" w:rsidRDefault="00735F9F" w:rsidP="00735F9F">
            <w:pPr>
              <w:rPr>
                <w:sz w:val="16"/>
                <w:szCs w:val="16"/>
              </w:rPr>
            </w:pPr>
          </w:p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0,0</w:t>
            </w:r>
          </w:p>
        </w:tc>
      </w:tr>
      <w:tr w:rsidR="00735F9F" w:rsidRPr="00B775F6" w:rsidTr="00735F9F">
        <w:tc>
          <w:tcPr>
            <w:tcW w:w="910" w:type="pct"/>
            <w:shd w:val="clear" w:color="auto" w:fill="auto"/>
          </w:tcPr>
          <w:p w:rsidR="00735F9F" w:rsidRPr="00B775F6" w:rsidRDefault="00735F9F" w:rsidP="00735F9F">
            <w:pPr>
              <w:jc w:val="both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Кредиты, привлекаемые от кредитных организаций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0,0</w:t>
            </w:r>
          </w:p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3 года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</w:p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6 000,0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0,0</w:t>
            </w:r>
          </w:p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pct"/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3 года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</w:p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6 000,0</w:t>
            </w:r>
          </w:p>
        </w:tc>
        <w:tc>
          <w:tcPr>
            <w:tcW w:w="361" w:type="pct"/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</w:p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0,0</w:t>
            </w:r>
          </w:p>
        </w:tc>
        <w:tc>
          <w:tcPr>
            <w:tcW w:w="505" w:type="pct"/>
          </w:tcPr>
          <w:p w:rsidR="00F8104E" w:rsidRDefault="00F8104E" w:rsidP="00735F9F">
            <w:pPr>
              <w:jc w:val="center"/>
              <w:rPr>
                <w:sz w:val="16"/>
                <w:szCs w:val="16"/>
              </w:rPr>
            </w:pPr>
          </w:p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3 года</w:t>
            </w:r>
          </w:p>
        </w:tc>
        <w:tc>
          <w:tcPr>
            <w:tcW w:w="407" w:type="pct"/>
          </w:tcPr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</w:p>
          <w:p w:rsidR="00735F9F" w:rsidRPr="00B775F6" w:rsidRDefault="00735F9F" w:rsidP="00735F9F">
            <w:pPr>
              <w:jc w:val="center"/>
              <w:rPr>
                <w:sz w:val="16"/>
                <w:szCs w:val="16"/>
              </w:rPr>
            </w:pPr>
            <w:r w:rsidRPr="00B775F6">
              <w:rPr>
                <w:sz w:val="16"/>
                <w:szCs w:val="16"/>
              </w:rPr>
              <w:t>0,0</w:t>
            </w:r>
          </w:p>
        </w:tc>
      </w:tr>
    </w:tbl>
    <w:p w:rsidR="00735F9F" w:rsidRPr="00B775F6" w:rsidRDefault="00F8104E" w:rsidP="00735F9F">
      <w:pPr>
        <w:ind w:right="-263"/>
        <w:jc w:val="right"/>
        <w:rPr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5B6CAC" wp14:editId="7864BF79">
                <wp:simplePos x="0" y="0"/>
                <wp:positionH relativeFrom="column">
                  <wp:posOffset>-114935</wp:posOffset>
                </wp:positionH>
                <wp:positionV relativeFrom="paragraph">
                  <wp:posOffset>1817370</wp:posOffset>
                </wp:positionV>
                <wp:extent cx="6775450" cy="0"/>
                <wp:effectExtent l="0" t="0" r="2540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143.1pt" to="524.45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" strokecolor="black [3213]" strokeweight="1.75pt"/>
            </w:pict>
          </mc:Fallback>
        </mc:AlternateContent>
      </w:r>
      <w:r w:rsidR="00735F9F" w:rsidRPr="00B775F6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4187"/>
        <w:gridCol w:w="399"/>
        <w:gridCol w:w="399"/>
        <w:gridCol w:w="356"/>
        <w:gridCol w:w="286"/>
        <w:gridCol w:w="411"/>
        <w:gridCol w:w="545"/>
        <w:gridCol w:w="327"/>
        <w:gridCol w:w="508"/>
        <w:gridCol w:w="870"/>
        <w:gridCol w:w="627"/>
        <w:gridCol w:w="870"/>
        <w:gridCol w:w="798"/>
      </w:tblGrid>
      <w:tr w:rsidR="001163D1" w:rsidRPr="001163D1" w:rsidTr="007A53C5">
        <w:trPr>
          <w:trHeight w:val="210"/>
          <w:jc w:val="center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rPr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rPr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7A53C5">
            <w:pPr>
              <w:jc w:val="right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Приложение 9</w:t>
            </w:r>
          </w:p>
        </w:tc>
      </w:tr>
      <w:tr w:rsidR="007A53C5" w:rsidRPr="001163D1" w:rsidTr="00720C44">
        <w:trPr>
          <w:trHeight w:val="315"/>
          <w:jc w:val="center"/>
        </w:trPr>
        <w:tc>
          <w:tcPr>
            <w:tcW w:w="105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3C5" w:rsidRPr="001163D1" w:rsidRDefault="007A53C5" w:rsidP="007A53C5">
            <w:pPr>
              <w:jc w:val="center"/>
              <w:rPr>
                <w:sz w:val="14"/>
                <w:szCs w:val="14"/>
              </w:rPr>
            </w:pPr>
            <w:r w:rsidRPr="001163D1">
              <w:rPr>
                <w:b/>
                <w:bCs/>
                <w:sz w:val="14"/>
                <w:szCs w:val="14"/>
              </w:rPr>
              <w:t>Перечень муниципальных программ, предусмотренных к финансированию из бюджета города Татарска Татарского района Новосибирской области в 2023-2025 годах</w:t>
            </w:r>
          </w:p>
        </w:tc>
      </w:tr>
      <w:tr w:rsidR="007A53C5" w:rsidRPr="001163D1" w:rsidTr="007A53C5">
        <w:trPr>
          <w:trHeight w:val="57"/>
          <w:jc w:val="center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3C5" w:rsidRPr="001163D1" w:rsidRDefault="007A53C5" w:rsidP="001163D1">
            <w:pPr>
              <w:rPr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3C5" w:rsidRPr="001163D1" w:rsidRDefault="007A53C5" w:rsidP="001163D1">
            <w:pPr>
              <w:rPr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3C5" w:rsidRPr="001163D1" w:rsidRDefault="007A53C5" w:rsidP="001163D1">
            <w:pPr>
              <w:rPr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3C5" w:rsidRPr="001163D1" w:rsidRDefault="007A53C5" w:rsidP="001163D1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3C5" w:rsidRPr="001163D1" w:rsidRDefault="007A53C5" w:rsidP="001163D1">
            <w:pPr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3C5" w:rsidRPr="001163D1" w:rsidRDefault="007A53C5" w:rsidP="001163D1">
            <w:pPr>
              <w:rPr>
                <w:sz w:val="14"/>
                <w:szCs w:val="1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3C5" w:rsidRPr="001163D1" w:rsidRDefault="007A53C5" w:rsidP="001163D1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3C5" w:rsidRPr="001163D1" w:rsidRDefault="007A53C5" w:rsidP="001163D1">
            <w:pPr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3C5" w:rsidRPr="001163D1" w:rsidRDefault="007A53C5" w:rsidP="001163D1">
            <w:pPr>
              <w:rPr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3C5" w:rsidRPr="001163D1" w:rsidRDefault="007A53C5" w:rsidP="001163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3C5" w:rsidRPr="001163D1" w:rsidRDefault="007A53C5" w:rsidP="007A53C5">
            <w:pPr>
              <w:jc w:val="right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тыс. рублей</w:t>
            </w:r>
          </w:p>
        </w:tc>
      </w:tr>
      <w:tr w:rsidR="001163D1" w:rsidRPr="001163D1" w:rsidTr="007A53C5">
        <w:trPr>
          <w:trHeight w:val="540"/>
          <w:jc w:val="center"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РЗ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proofErr w:type="gramStart"/>
            <w:r w:rsidRPr="001163D1"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9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ЦСР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КВР</w:t>
            </w:r>
          </w:p>
        </w:tc>
        <w:tc>
          <w:tcPr>
            <w:tcW w:w="31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Сумма</w:t>
            </w:r>
          </w:p>
        </w:tc>
      </w:tr>
      <w:tr w:rsidR="001163D1" w:rsidRPr="001163D1" w:rsidTr="007A53C5">
        <w:trPr>
          <w:trHeight w:val="161"/>
          <w:jc w:val="center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D1" w:rsidRPr="001163D1" w:rsidRDefault="001163D1" w:rsidP="001163D1">
            <w:pPr>
              <w:rPr>
                <w:sz w:val="14"/>
                <w:szCs w:val="14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D1" w:rsidRPr="001163D1" w:rsidRDefault="001163D1" w:rsidP="001163D1">
            <w:pPr>
              <w:rPr>
                <w:sz w:val="14"/>
                <w:szCs w:val="14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D1" w:rsidRPr="001163D1" w:rsidRDefault="001163D1" w:rsidP="001163D1">
            <w:pPr>
              <w:rPr>
                <w:sz w:val="14"/>
                <w:szCs w:val="14"/>
              </w:rPr>
            </w:pPr>
          </w:p>
        </w:tc>
        <w:tc>
          <w:tcPr>
            <w:tcW w:w="19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D1" w:rsidRPr="001163D1" w:rsidRDefault="001163D1" w:rsidP="001163D1">
            <w:pPr>
              <w:rPr>
                <w:sz w:val="14"/>
                <w:szCs w:val="14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D1" w:rsidRPr="001163D1" w:rsidRDefault="001163D1" w:rsidP="001163D1">
            <w:pPr>
              <w:rPr>
                <w:sz w:val="14"/>
                <w:szCs w:val="14"/>
              </w:rPr>
            </w:pPr>
          </w:p>
        </w:tc>
        <w:tc>
          <w:tcPr>
            <w:tcW w:w="31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D1" w:rsidRPr="001163D1" w:rsidRDefault="001163D1" w:rsidP="001163D1">
            <w:pPr>
              <w:rPr>
                <w:sz w:val="14"/>
                <w:szCs w:val="14"/>
              </w:rPr>
            </w:pPr>
          </w:p>
        </w:tc>
      </w:tr>
      <w:tr w:rsidR="001163D1" w:rsidRPr="001163D1" w:rsidTr="007A53C5">
        <w:trPr>
          <w:trHeight w:val="47"/>
          <w:jc w:val="center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2023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2024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2025</w:t>
            </w:r>
          </w:p>
        </w:tc>
      </w:tr>
      <w:tr w:rsidR="001163D1" w:rsidRPr="001163D1" w:rsidTr="007A53C5">
        <w:trPr>
          <w:trHeight w:val="240"/>
          <w:jc w:val="center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4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6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</w:tr>
      <w:tr w:rsidR="001163D1" w:rsidRPr="001163D1" w:rsidTr="007A53C5">
        <w:trPr>
          <w:trHeight w:val="504"/>
          <w:jc w:val="center"/>
        </w:trPr>
        <w:tc>
          <w:tcPr>
            <w:tcW w:w="4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color w:val="000000"/>
                <w:sz w:val="14"/>
                <w:szCs w:val="14"/>
              </w:rPr>
            </w:pPr>
            <w:r w:rsidRPr="001163D1">
              <w:rPr>
                <w:color w:val="000000"/>
                <w:sz w:val="14"/>
                <w:szCs w:val="14"/>
              </w:rPr>
              <w:t xml:space="preserve">Реализация мероприятий муниципальной программы «Профилактика экстремизма и терроризма, предупреждение экстремистской деятельности на территории города Татарска Новосибирской области» на 2021-2023 годы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14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1125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240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10,0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right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10,0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10,0</w:t>
            </w:r>
          </w:p>
        </w:tc>
      </w:tr>
      <w:tr w:rsidR="001163D1" w:rsidRPr="001163D1" w:rsidTr="007A53C5">
        <w:trPr>
          <w:trHeight w:val="420"/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color w:val="000000"/>
                <w:sz w:val="14"/>
                <w:szCs w:val="14"/>
              </w:rPr>
            </w:pPr>
            <w:r w:rsidRPr="001163D1">
              <w:rPr>
                <w:color w:val="000000"/>
                <w:sz w:val="14"/>
                <w:szCs w:val="14"/>
              </w:rPr>
              <w:t xml:space="preserve">Муниципальная программа  «Развитие субъектов малого и среднего предпринимательства в городе Татарске Новосибирской области на 2021-2023 годы» 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12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1232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810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50,0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right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50,0</w:t>
            </w:r>
          </w:p>
        </w:tc>
      </w:tr>
      <w:tr w:rsidR="001163D1" w:rsidRPr="001163D1" w:rsidTr="007A53C5">
        <w:trPr>
          <w:trHeight w:val="204"/>
          <w:jc w:val="center"/>
        </w:trPr>
        <w:tc>
          <w:tcPr>
            <w:tcW w:w="4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 xml:space="preserve">Реализация мероприятий муниципальной адресной программы по переселению граждан, проживающих на территории города Татарска </w:t>
            </w:r>
            <w:proofErr w:type="spellStart"/>
            <w:r w:rsidRPr="001163D1">
              <w:rPr>
                <w:sz w:val="14"/>
                <w:szCs w:val="14"/>
              </w:rPr>
              <w:t>Татасркого</w:t>
            </w:r>
            <w:proofErr w:type="spellEnd"/>
            <w:r w:rsidRPr="001163D1">
              <w:rPr>
                <w:sz w:val="14"/>
                <w:szCs w:val="14"/>
              </w:rPr>
              <w:t xml:space="preserve"> района Новосибирской области из жилых домов, признанных в установленном порядке после 01.01.2012 года аварийными и подлежащими сносу в связи с физическим износом в процессе их эксплуатации на 2023-2027 годы.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7050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410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36 711,0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53 178,9</w:t>
            </w:r>
          </w:p>
        </w:tc>
      </w:tr>
      <w:tr w:rsidR="001163D1" w:rsidRPr="001163D1" w:rsidTr="007A53C5">
        <w:trPr>
          <w:trHeight w:val="47"/>
          <w:jc w:val="center"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63D1" w:rsidRPr="001163D1" w:rsidRDefault="001163D1" w:rsidP="001163D1">
            <w:pPr>
              <w:jc w:val="center"/>
              <w:rPr>
                <w:color w:val="000000"/>
                <w:sz w:val="14"/>
                <w:szCs w:val="14"/>
              </w:rPr>
            </w:pPr>
            <w:r w:rsidRPr="001163D1">
              <w:rPr>
                <w:color w:val="000000"/>
                <w:sz w:val="14"/>
                <w:szCs w:val="14"/>
              </w:rPr>
              <w:t>Реализация мероприятий муниципальной адресной программы "О переселении граждан из аварийного жилищного фонда, признанного таковым до 1 января 2017 года, на 2019-2025 годы"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F3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6748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410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50 743,7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0,0</w:t>
            </w:r>
          </w:p>
        </w:tc>
      </w:tr>
      <w:tr w:rsidR="001163D1" w:rsidRPr="001163D1" w:rsidTr="007A53C5">
        <w:trPr>
          <w:trHeight w:val="47"/>
          <w:jc w:val="center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3D1" w:rsidRPr="001163D1" w:rsidRDefault="001163D1" w:rsidP="001163D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F3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6748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410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19 091,9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0,0</w:t>
            </w:r>
          </w:p>
        </w:tc>
      </w:tr>
      <w:tr w:rsidR="001163D1" w:rsidRPr="001163D1" w:rsidTr="007A53C5">
        <w:trPr>
          <w:trHeight w:val="47"/>
          <w:jc w:val="center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3D1" w:rsidRPr="001163D1" w:rsidRDefault="001163D1" w:rsidP="001163D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F3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6748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S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410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1 720,0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0,0</w:t>
            </w:r>
          </w:p>
        </w:tc>
      </w:tr>
      <w:tr w:rsidR="001163D1" w:rsidRPr="001163D1" w:rsidTr="007A53C5">
        <w:trPr>
          <w:trHeight w:val="210"/>
          <w:jc w:val="center"/>
        </w:trPr>
        <w:tc>
          <w:tcPr>
            <w:tcW w:w="41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center"/>
              <w:rPr>
                <w:color w:val="000000"/>
                <w:sz w:val="14"/>
                <w:szCs w:val="14"/>
              </w:rPr>
            </w:pPr>
            <w:r w:rsidRPr="001163D1">
              <w:rPr>
                <w:color w:val="000000"/>
                <w:sz w:val="14"/>
                <w:szCs w:val="14"/>
              </w:rPr>
              <w:t>Реализация мероприятий муниципальной программы "Формирование современной городской среды на территории городам Татарска Новосибирской области на 2018-2024 годы"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F2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5555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810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3 069,0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4 733,1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0,0</w:t>
            </w:r>
          </w:p>
        </w:tc>
      </w:tr>
      <w:tr w:rsidR="001163D1" w:rsidRPr="001163D1" w:rsidTr="007A53C5">
        <w:trPr>
          <w:trHeight w:val="47"/>
          <w:jc w:val="center"/>
        </w:trPr>
        <w:tc>
          <w:tcPr>
            <w:tcW w:w="41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3D1" w:rsidRPr="001163D1" w:rsidRDefault="001163D1" w:rsidP="001163D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05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F2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3D1" w:rsidRPr="001163D1" w:rsidRDefault="001163D1" w:rsidP="001163D1">
            <w:pPr>
              <w:jc w:val="both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5555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240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9 899,4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right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9876,2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0,0</w:t>
            </w:r>
          </w:p>
        </w:tc>
      </w:tr>
      <w:tr w:rsidR="001163D1" w:rsidRPr="001163D1" w:rsidTr="007A53C5">
        <w:trPr>
          <w:trHeight w:val="47"/>
          <w:jc w:val="center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rPr>
                <w:b/>
                <w:bCs/>
                <w:sz w:val="14"/>
                <w:szCs w:val="14"/>
              </w:rPr>
            </w:pPr>
            <w:r w:rsidRPr="001163D1">
              <w:rPr>
                <w:b/>
                <w:bCs/>
                <w:sz w:val="14"/>
                <w:szCs w:val="14"/>
              </w:rPr>
              <w:t xml:space="preserve">Итого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b/>
                <w:bCs/>
                <w:sz w:val="14"/>
                <w:szCs w:val="14"/>
              </w:rPr>
            </w:pPr>
            <w:r w:rsidRPr="001163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b/>
                <w:bCs/>
                <w:sz w:val="14"/>
                <w:szCs w:val="14"/>
              </w:rPr>
            </w:pPr>
            <w:r w:rsidRPr="001163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b/>
                <w:bCs/>
                <w:sz w:val="14"/>
                <w:szCs w:val="14"/>
              </w:rPr>
            </w:pPr>
            <w:r w:rsidRPr="001163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b/>
                <w:bCs/>
                <w:sz w:val="14"/>
                <w:szCs w:val="14"/>
              </w:rPr>
            </w:pPr>
            <w:r w:rsidRPr="001163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b/>
                <w:bCs/>
                <w:sz w:val="14"/>
                <w:szCs w:val="14"/>
              </w:rPr>
            </w:pPr>
            <w:r w:rsidRPr="001163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rPr>
                <w:sz w:val="14"/>
                <w:szCs w:val="14"/>
              </w:rPr>
            </w:pPr>
            <w:r w:rsidRPr="001163D1">
              <w:rPr>
                <w:sz w:val="14"/>
                <w:szCs w:val="1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b/>
                <w:bCs/>
                <w:sz w:val="14"/>
                <w:szCs w:val="14"/>
              </w:rPr>
            </w:pPr>
            <w:r w:rsidRPr="001163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b/>
                <w:bCs/>
                <w:sz w:val="14"/>
                <w:szCs w:val="14"/>
              </w:rPr>
            </w:pPr>
            <w:r w:rsidRPr="001163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b/>
                <w:bCs/>
                <w:sz w:val="14"/>
                <w:szCs w:val="14"/>
              </w:rPr>
            </w:pPr>
            <w:r w:rsidRPr="001163D1">
              <w:rPr>
                <w:b/>
                <w:bCs/>
                <w:sz w:val="14"/>
                <w:szCs w:val="14"/>
              </w:rPr>
              <w:t>121 295,0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b/>
                <w:bCs/>
                <w:sz w:val="14"/>
                <w:szCs w:val="14"/>
              </w:rPr>
            </w:pPr>
            <w:r w:rsidRPr="001163D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b/>
                <w:bCs/>
                <w:sz w:val="14"/>
                <w:szCs w:val="14"/>
              </w:rPr>
            </w:pPr>
            <w:r w:rsidRPr="001163D1">
              <w:rPr>
                <w:b/>
                <w:bCs/>
                <w:sz w:val="14"/>
                <w:szCs w:val="14"/>
              </w:rPr>
              <w:t>14 669,3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D1" w:rsidRPr="001163D1" w:rsidRDefault="001163D1" w:rsidP="001163D1">
            <w:pPr>
              <w:jc w:val="center"/>
              <w:rPr>
                <w:b/>
                <w:bCs/>
                <w:sz w:val="14"/>
                <w:szCs w:val="14"/>
              </w:rPr>
            </w:pPr>
            <w:r w:rsidRPr="001163D1">
              <w:rPr>
                <w:b/>
                <w:bCs/>
                <w:sz w:val="14"/>
                <w:szCs w:val="14"/>
              </w:rPr>
              <w:t>53 238,9</w:t>
            </w:r>
          </w:p>
        </w:tc>
      </w:tr>
    </w:tbl>
    <w:p w:rsidR="00735F9F" w:rsidRPr="00B775F6" w:rsidRDefault="007A53C5" w:rsidP="00735F9F">
      <w:pPr>
        <w:jc w:val="center"/>
        <w:rPr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3E6291" wp14:editId="2F583C9A">
                <wp:simplePos x="0" y="0"/>
                <wp:positionH relativeFrom="column">
                  <wp:posOffset>-114935</wp:posOffset>
                </wp:positionH>
                <wp:positionV relativeFrom="paragraph">
                  <wp:posOffset>44450</wp:posOffset>
                </wp:positionV>
                <wp:extent cx="6775450" cy="0"/>
                <wp:effectExtent l="0" t="0" r="2540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3.5pt" to="524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" strokecolor="black [3213]" strokeweight="1.75pt"/>
            </w:pict>
          </mc:Fallback>
        </mc:AlternateContent>
      </w:r>
    </w:p>
    <w:p w:rsidR="00720C44" w:rsidRPr="00D53477" w:rsidRDefault="00720C44" w:rsidP="00720C44">
      <w:pPr>
        <w:ind w:firstLine="3840"/>
        <w:jc w:val="right"/>
        <w:rPr>
          <w:sz w:val="16"/>
          <w:szCs w:val="16"/>
        </w:rPr>
      </w:pPr>
      <w:r w:rsidRPr="00D53477">
        <w:rPr>
          <w:sz w:val="16"/>
          <w:szCs w:val="16"/>
        </w:rPr>
        <w:t>Приложение 10</w:t>
      </w:r>
    </w:p>
    <w:p w:rsidR="00720C44" w:rsidRPr="00D53477" w:rsidRDefault="00720C44" w:rsidP="00720C44">
      <w:pPr>
        <w:jc w:val="center"/>
        <w:rPr>
          <w:sz w:val="16"/>
          <w:szCs w:val="16"/>
        </w:rPr>
      </w:pPr>
      <w:r w:rsidRPr="00D53477">
        <w:rPr>
          <w:b/>
          <w:bCs/>
          <w:sz w:val="16"/>
          <w:szCs w:val="16"/>
        </w:rPr>
        <w:t>Дополнительные нормативы отчислений от налога на доходы физических лиц,  подлежащего зачислению в бюджет города Татарска Татарского района Новосибирской области на 2023 год  и плановый период 2024 и 2025 годов</w:t>
      </w: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2340"/>
        <w:gridCol w:w="779"/>
        <w:gridCol w:w="1630"/>
        <w:gridCol w:w="1488"/>
        <w:gridCol w:w="4111"/>
      </w:tblGrid>
      <w:tr w:rsidR="00720C44" w:rsidRPr="00D53477" w:rsidTr="00720C44">
        <w:trPr>
          <w:trHeight w:val="315"/>
        </w:trPr>
        <w:tc>
          <w:tcPr>
            <w:tcW w:w="2340" w:type="dxa"/>
            <w:vAlign w:val="center"/>
            <w:hideMark/>
          </w:tcPr>
          <w:p w:rsidR="00720C44" w:rsidRPr="00D53477" w:rsidRDefault="00720C44" w:rsidP="00720C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  <w:hideMark/>
          </w:tcPr>
          <w:p w:rsidR="00720C44" w:rsidRPr="00D53477" w:rsidRDefault="00720C44" w:rsidP="00720C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599" w:type="dxa"/>
            <w:gridSpan w:val="2"/>
            <w:vAlign w:val="center"/>
            <w:hideMark/>
          </w:tcPr>
          <w:p w:rsidR="00720C44" w:rsidRPr="00D53477" w:rsidRDefault="00720C44" w:rsidP="00720C4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20C44" w:rsidRPr="00D53477" w:rsidTr="009B2D9B">
        <w:trPr>
          <w:trHeight w:hRule="exact" w:val="170"/>
        </w:trPr>
        <w:tc>
          <w:tcPr>
            <w:tcW w:w="103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44" w:rsidRPr="00D53477" w:rsidRDefault="00720C44" w:rsidP="00720C44">
            <w:pPr>
              <w:jc w:val="center"/>
              <w:rPr>
                <w:sz w:val="16"/>
                <w:szCs w:val="16"/>
              </w:rPr>
            </w:pPr>
            <w:r w:rsidRPr="00D53477">
              <w:rPr>
                <w:b/>
                <w:bCs/>
                <w:sz w:val="16"/>
                <w:szCs w:val="16"/>
              </w:rPr>
              <w:t>Дополнительные нормативы отчислений от налога на доходы физических лиц</w:t>
            </w:r>
          </w:p>
        </w:tc>
      </w:tr>
      <w:tr w:rsidR="00720C44" w:rsidRPr="00D53477" w:rsidTr="009B2D9B">
        <w:trPr>
          <w:trHeight w:hRule="exact" w:val="170"/>
        </w:trPr>
        <w:tc>
          <w:tcPr>
            <w:tcW w:w="103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44" w:rsidRPr="00D53477" w:rsidRDefault="00720C44" w:rsidP="00720C44">
            <w:pPr>
              <w:jc w:val="center"/>
              <w:rPr>
                <w:sz w:val="16"/>
                <w:szCs w:val="16"/>
              </w:rPr>
            </w:pPr>
          </w:p>
        </w:tc>
      </w:tr>
      <w:tr w:rsidR="00720C44" w:rsidRPr="00D53477" w:rsidTr="009B2D9B">
        <w:trPr>
          <w:trHeight w:hRule="exact" w:val="170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C44" w:rsidRPr="00D53477" w:rsidRDefault="00720C44" w:rsidP="00720C44">
            <w:pPr>
              <w:jc w:val="center"/>
              <w:rPr>
                <w:sz w:val="16"/>
                <w:szCs w:val="16"/>
              </w:rPr>
            </w:pPr>
            <w:r w:rsidRPr="00D53477">
              <w:rPr>
                <w:sz w:val="16"/>
                <w:szCs w:val="16"/>
              </w:rPr>
              <w:t>2023 год</w:t>
            </w: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C44" w:rsidRPr="00D53477" w:rsidRDefault="00720C44" w:rsidP="00720C44">
            <w:pPr>
              <w:jc w:val="center"/>
              <w:rPr>
                <w:sz w:val="16"/>
                <w:szCs w:val="16"/>
              </w:rPr>
            </w:pPr>
            <w:r w:rsidRPr="00D53477">
              <w:rPr>
                <w:sz w:val="16"/>
                <w:szCs w:val="16"/>
              </w:rPr>
              <w:t>2024 год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44" w:rsidRPr="00D53477" w:rsidRDefault="00720C44" w:rsidP="00720C44">
            <w:pPr>
              <w:jc w:val="center"/>
              <w:rPr>
                <w:sz w:val="16"/>
                <w:szCs w:val="16"/>
              </w:rPr>
            </w:pPr>
            <w:r w:rsidRPr="00D53477">
              <w:rPr>
                <w:sz w:val="16"/>
                <w:szCs w:val="16"/>
              </w:rPr>
              <w:t>2025 год</w:t>
            </w:r>
          </w:p>
        </w:tc>
      </w:tr>
      <w:tr w:rsidR="00720C44" w:rsidRPr="00D53477" w:rsidTr="008E5C42">
        <w:trPr>
          <w:trHeight w:val="184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44" w:rsidRPr="00D53477" w:rsidRDefault="00720C44" w:rsidP="0072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C44" w:rsidRPr="00D53477" w:rsidRDefault="00720C44" w:rsidP="0072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44" w:rsidRPr="00D53477" w:rsidRDefault="00720C44" w:rsidP="00720C44">
            <w:pPr>
              <w:jc w:val="center"/>
              <w:rPr>
                <w:sz w:val="16"/>
                <w:szCs w:val="16"/>
              </w:rPr>
            </w:pPr>
          </w:p>
        </w:tc>
      </w:tr>
      <w:tr w:rsidR="00720C44" w:rsidRPr="00D53477" w:rsidTr="008E5C42">
        <w:trPr>
          <w:trHeight w:val="4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C44" w:rsidRPr="00D53477" w:rsidRDefault="00720C44" w:rsidP="00720C44">
            <w:pPr>
              <w:jc w:val="center"/>
              <w:rPr>
                <w:sz w:val="16"/>
                <w:szCs w:val="16"/>
              </w:rPr>
            </w:pPr>
            <w:r w:rsidRPr="00D53477">
              <w:rPr>
                <w:sz w:val="16"/>
                <w:szCs w:val="16"/>
              </w:rPr>
              <w:t>2,89 %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C44" w:rsidRPr="00D53477" w:rsidRDefault="00720C44" w:rsidP="00720C44">
            <w:pPr>
              <w:jc w:val="center"/>
              <w:rPr>
                <w:sz w:val="16"/>
                <w:szCs w:val="16"/>
              </w:rPr>
            </w:pPr>
            <w:r w:rsidRPr="00D53477">
              <w:rPr>
                <w:sz w:val="16"/>
                <w:szCs w:val="16"/>
              </w:rPr>
              <w:t>1,75 %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C44" w:rsidRPr="00D53477" w:rsidRDefault="00720C44" w:rsidP="00720C44">
            <w:pPr>
              <w:jc w:val="center"/>
              <w:rPr>
                <w:sz w:val="16"/>
                <w:szCs w:val="16"/>
              </w:rPr>
            </w:pPr>
            <w:r w:rsidRPr="00D53477">
              <w:rPr>
                <w:sz w:val="16"/>
                <w:szCs w:val="16"/>
              </w:rPr>
              <w:t>1,71 %</w:t>
            </w:r>
          </w:p>
        </w:tc>
      </w:tr>
    </w:tbl>
    <w:p w:rsidR="00720C44" w:rsidRPr="00D53477" w:rsidRDefault="008E5C42" w:rsidP="00720C44">
      <w:pPr>
        <w:pStyle w:val="24"/>
        <w:widowControl w:val="0"/>
        <w:rPr>
          <w:bCs/>
          <w:color w:val="FF0000"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7A1CC0" wp14:editId="45ADF865">
                <wp:simplePos x="0" y="0"/>
                <wp:positionH relativeFrom="column">
                  <wp:posOffset>-114935</wp:posOffset>
                </wp:positionH>
                <wp:positionV relativeFrom="paragraph">
                  <wp:posOffset>60325</wp:posOffset>
                </wp:positionV>
                <wp:extent cx="6775450" cy="0"/>
                <wp:effectExtent l="0" t="19050" r="25400" b="3810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4.75pt" to="524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" strokecolor="black [3213]" strokeweight="3.75pt">
                <v:stroke linestyle="thinThin"/>
              </v:line>
            </w:pict>
          </mc:Fallback>
        </mc:AlternateContent>
      </w:r>
    </w:p>
    <w:p w:rsidR="009B31A5" w:rsidRPr="00FB1F2D" w:rsidRDefault="009B31A5" w:rsidP="009B31A5">
      <w:pPr>
        <w:jc w:val="center"/>
        <w:rPr>
          <w:b/>
          <w:sz w:val="16"/>
          <w:szCs w:val="16"/>
        </w:rPr>
      </w:pPr>
      <w:r w:rsidRPr="00FB1F2D">
        <w:rPr>
          <w:b/>
          <w:sz w:val="16"/>
          <w:szCs w:val="16"/>
        </w:rPr>
        <w:t>СОВЕТ ДЕПУТАТОВ</w:t>
      </w:r>
    </w:p>
    <w:p w:rsidR="009B31A5" w:rsidRPr="00FB1F2D" w:rsidRDefault="009B31A5" w:rsidP="009B31A5">
      <w:pPr>
        <w:jc w:val="center"/>
        <w:rPr>
          <w:b/>
          <w:sz w:val="16"/>
          <w:szCs w:val="16"/>
        </w:rPr>
      </w:pPr>
      <w:r w:rsidRPr="00FB1F2D">
        <w:rPr>
          <w:b/>
          <w:sz w:val="16"/>
          <w:szCs w:val="16"/>
        </w:rPr>
        <w:t xml:space="preserve">ГОРОДА ТАТАРСКА ТАТАРСКОГО РАЙОНА </w:t>
      </w:r>
    </w:p>
    <w:p w:rsidR="009B31A5" w:rsidRPr="00FB1F2D" w:rsidRDefault="009B31A5" w:rsidP="009B31A5">
      <w:pPr>
        <w:jc w:val="center"/>
        <w:rPr>
          <w:b/>
          <w:sz w:val="16"/>
          <w:szCs w:val="16"/>
        </w:rPr>
      </w:pPr>
      <w:r w:rsidRPr="00FB1F2D">
        <w:rPr>
          <w:b/>
          <w:sz w:val="16"/>
          <w:szCs w:val="16"/>
        </w:rPr>
        <w:t>НОВОСИБИРСКОЙ ОБЛАСТИ</w:t>
      </w:r>
    </w:p>
    <w:p w:rsidR="009B31A5" w:rsidRPr="00FB1F2D" w:rsidRDefault="009B31A5" w:rsidP="009B31A5">
      <w:pPr>
        <w:jc w:val="center"/>
        <w:rPr>
          <w:sz w:val="16"/>
          <w:szCs w:val="16"/>
        </w:rPr>
      </w:pPr>
      <w:r w:rsidRPr="00FB1F2D">
        <w:rPr>
          <w:sz w:val="16"/>
          <w:szCs w:val="16"/>
        </w:rPr>
        <w:t>(пятого созыва)</w:t>
      </w:r>
    </w:p>
    <w:p w:rsidR="009B31A5" w:rsidRPr="00FB1F2D" w:rsidRDefault="009B31A5" w:rsidP="009B31A5">
      <w:pPr>
        <w:jc w:val="center"/>
        <w:rPr>
          <w:b/>
          <w:sz w:val="16"/>
          <w:szCs w:val="16"/>
        </w:rPr>
      </w:pPr>
    </w:p>
    <w:p w:rsidR="009B31A5" w:rsidRPr="009B31A5" w:rsidRDefault="009B31A5" w:rsidP="009B31A5">
      <w:pPr>
        <w:pStyle w:val="10"/>
        <w:jc w:val="center"/>
        <w:rPr>
          <w:b/>
          <w:sz w:val="16"/>
          <w:szCs w:val="16"/>
          <w:lang w:val="ru-RU"/>
        </w:rPr>
      </w:pPr>
      <w:r w:rsidRPr="009B31A5">
        <w:rPr>
          <w:b/>
          <w:sz w:val="16"/>
          <w:szCs w:val="16"/>
          <w:lang w:val="ru-RU"/>
        </w:rPr>
        <w:t>РЕШЕНИЕ № 356</w:t>
      </w:r>
    </w:p>
    <w:p w:rsidR="009B31A5" w:rsidRPr="00FB1F2D" w:rsidRDefault="009B31A5" w:rsidP="009B31A5">
      <w:pPr>
        <w:jc w:val="center"/>
        <w:rPr>
          <w:sz w:val="16"/>
          <w:szCs w:val="16"/>
        </w:rPr>
      </w:pPr>
      <w:r w:rsidRPr="00FB1F2D">
        <w:rPr>
          <w:sz w:val="16"/>
          <w:szCs w:val="16"/>
        </w:rPr>
        <w:t xml:space="preserve"> (Четырнадцатая очередная сессия)</w:t>
      </w:r>
    </w:p>
    <w:p w:rsidR="009B31A5" w:rsidRPr="00FB1F2D" w:rsidRDefault="009B31A5" w:rsidP="009B31A5">
      <w:pPr>
        <w:pStyle w:val="a9"/>
        <w:tabs>
          <w:tab w:val="left" w:pos="0"/>
        </w:tabs>
        <w:jc w:val="center"/>
        <w:rPr>
          <w:sz w:val="16"/>
          <w:szCs w:val="16"/>
        </w:rPr>
      </w:pPr>
      <w:r w:rsidRPr="009B31A5">
        <w:rPr>
          <w:b/>
          <w:i/>
          <w:sz w:val="16"/>
          <w:szCs w:val="16"/>
        </w:rPr>
        <w:t>23.12.2022 год</w:t>
      </w:r>
      <w:r w:rsidRPr="00FB1F2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г. </w:t>
      </w:r>
      <w:r w:rsidRPr="00FB1F2D">
        <w:rPr>
          <w:sz w:val="16"/>
          <w:szCs w:val="16"/>
        </w:rPr>
        <w:t>Татарск</w:t>
      </w:r>
    </w:p>
    <w:p w:rsidR="009B31A5" w:rsidRPr="00FB1F2D" w:rsidRDefault="009B31A5" w:rsidP="009B31A5">
      <w:pPr>
        <w:jc w:val="center"/>
        <w:rPr>
          <w:b/>
          <w:sz w:val="16"/>
          <w:szCs w:val="16"/>
        </w:rPr>
      </w:pPr>
      <w:r w:rsidRPr="00FB1F2D">
        <w:rPr>
          <w:b/>
          <w:sz w:val="16"/>
          <w:szCs w:val="16"/>
        </w:rPr>
        <w:t xml:space="preserve">Об итогах </w:t>
      </w:r>
      <w:proofErr w:type="gramStart"/>
      <w:r w:rsidRPr="00FB1F2D">
        <w:rPr>
          <w:b/>
          <w:sz w:val="16"/>
          <w:szCs w:val="16"/>
        </w:rPr>
        <w:t>работы Совета депутатов города Татарска Татарского района</w:t>
      </w:r>
      <w:proofErr w:type="gramEnd"/>
    </w:p>
    <w:p w:rsidR="009B31A5" w:rsidRPr="00FB1F2D" w:rsidRDefault="009B31A5" w:rsidP="009B31A5">
      <w:pPr>
        <w:jc w:val="center"/>
        <w:rPr>
          <w:b/>
          <w:sz w:val="16"/>
          <w:szCs w:val="16"/>
        </w:rPr>
      </w:pPr>
      <w:r w:rsidRPr="00FB1F2D">
        <w:rPr>
          <w:b/>
          <w:sz w:val="16"/>
          <w:szCs w:val="16"/>
        </w:rPr>
        <w:t xml:space="preserve"> Новосибирской области (пятого созыва) за 2022 год </w:t>
      </w:r>
    </w:p>
    <w:p w:rsidR="009B31A5" w:rsidRPr="00FB1F2D" w:rsidRDefault="009B31A5" w:rsidP="009B31A5">
      <w:pPr>
        <w:pStyle w:val="a9"/>
        <w:rPr>
          <w:sz w:val="16"/>
          <w:szCs w:val="16"/>
        </w:rPr>
      </w:pPr>
    </w:p>
    <w:p w:rsidR="009B31A5" w:rsidRPr="00FB1F2D" w:rsidRDefault="009B31A5" w:rsidP="009B31A5">
      <w:pPr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 </w:t>
      </w:r>
      <w:proofErr w:type="gramStart"/>
      <w:r w:rsidRPr="00FB1F2D">
        <w:rPr>
          <w:sz w:val="16"/>
          <w:szCs w:val="16"/>
        </w:rPr>
        <w:t>Заслушав доклад председателя Совета депутатов города Татарска Татарского района Новосибирской области Барановой Т.В. «Об итогах работы Совета депутатов города Татарска Татарского района Новосибирской области (пятого созыва) за 2022 год» в соответствии с Уставом городского поселения города Татарска Татарского муниципального района Новосибирской области, Регламентом Совета депутатов города Татарска Новосибирской области, Совет депутатов города Татарска Татарского района Новосибирской области</w:t>
      </w:r>
      <w:proofErr w:type="gramEnd"/>
    </w:p>
    <w:p w:rsidR="009B31A5" w:rsidRPr="00FB1F2D" w:rsidRDefault="009B31A5" w:rsidP="009B31A5">
      <w:pPr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lastRenderedPageBreak/>
        <w:t xml:space="preserve"> РЕШИЛ:</w:t>
      </w:r>
    </w:p>
    <w:p w:rsidR="009B31A5" w:rsidRPr="00FB1F2D" w:rsidRDefault="009B31A5" w:rsidP="009B31A5">
      <w:pPr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1. Доклад </w:t>
      </w:r>
      <w:proofErr w:type="gramStart"/>
      <w:r w:rsidRPr="00FB1F2D">
        <w:rPr>
          <w:sz w:val="16"/>
          <w:szCs w:val="16"/>
        </w:rPr>
        <w:t>председателя Совета депутатов города Татарска Татарского района Новосибирской области Барановой</w:t>
      </w:r>
      <w:proofErr w:type="gramEnd"/>
      <w:r w:rsidRPr="00FB1F2D">
        <w:rPr>
          <w:sz w:val="16"/>
          <w:szCs w:val="16"/>
        </w:rPr>
        <w:t xml:space="preserve"> Т.В. об итогах работы Совета депутатов города Татарска Татарского района Новосибирской области за 2022 год» принять к сведению (прилагается). </w:t>
      </w:r>
    </w:p>
    <w:p w:rsidR="009B31A5" w:rsidRPr="00FB1F2D" w:rsidRDefault="009B31A5" w:rsidP="009B31A5">
      <w:pPr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2. Настоящее решение опубликовать в «Бюллетене </w:t>
      </w:r>
      <w:proofErr w:type="gramStart"/>
      <w:r w:rsidRPr="00FB1F2D">
        <w:rPr>
          <w:sz w:val="16"/>
          <w:szCs w:val="16"/>
        </w:rPr>
        <w:t>органов местного самоуправления города Татарска Татарского района Новосибирской</w:t>
      </w:r>
      <w:proofErr w:type="gramEnd"/>
      <w:r w:rsidRPr="00FB1F2D">
        <w:rPr>
          <w:sz w:val="16"/>
          <w:szCs w:val="16"/>
        </w:rPr>
        <w:t xml:space="preserve"> области» и разместить на официальном сайте администрации города Татарска Татарского района Новосибирской области. </w:t>
      </w:r>
    </w:p>
    <w:p w:rsidR="009B31A5" w:rsidRPr="00FB1F2D" w:rsidRDefault="009B31A5" w:rsidP="009B31A5">
      <w:pPr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>3. Настоящее решение вступает в силу с момента его принятия.</w:t>
      </w:r>
    </w:p>
    <w:p w:rsidR="009B31A5" w:rsidRPr="00FB1F2D" w:rsidRDefault="009B31A5" w:rsidP="009B31A5">
      <w:pPr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4. Контроль исполнения настоящего решения возложить на заместителя </w:t>
      </w:r>
      <w:proofErr w:type="gramStart"/>
      <w:r w:rsidRPr="00FB1F2D">
        <w:rPr>
          <w:sz w:val="16"/>
          <w:szCs w:val="16"/>
        </w:rPr>
        <w:t>председателя Совета депутатов города Татарска Татарского района Новосибирской области</w:t>
      </w:r>
      <w:proofErr w:type="gramEnd"/>
      <w:r w:rsidRPr="00FB1F2D">
        <w:rPr>
          <w:sz w:val="16"/>
          <w:szCs w:val="16"/>
        </w:rPr>
        <w:t>.</w:t>
      </w:r>
    </w:p>
    <w:p w:rsidR="009B31A5" w:rsidRPr="00FB1F2D" w:rsidRDefault="009B31A5" w:rsidP="009B31A5">
      <w:pPr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 </w:t>
      </w:r>
    </w:p>
    <w:p w:rsidR="009B31A5" w:rsidRPr="00FB1F2D" w:rsidRDefault="009B31A5" w:rsidP="009B31A5">
      <w:pPr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Председатель Совета депутатов </w:t>
      </w:r>
    </w:p>
    <w:p w:rsidR="009B31A5" w:rsidRPr="00FB1F2D" w:rsidRDefault="009B31A5" w:rsidP="009B31A5">
      <w:pPr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города Татарска Татарского района Новосибирской области </w:t>
      </w:r>
      <w:r w:rsidR="00562DF8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562DF8" w:rsidRPr="00FB1F2D">
        <w:rPr>
          <w:sz w:val="16"/>
          <w:szCs w:val="16"/>
        </w:rPr>
        <w:t>Т.В. Баранова</w:t>
      </w:r>
    </w:p>
    <w:p w:rsidR="00720C44" w:rsidRPr="00D53477" w:rsidRDefault="00562DF8" w:rsidP="00720C44">
      <w:pPr>
        <w:rPr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31634F" wp14:editId="4CBBB793">
                <wp:simplePos x="0" y="0"/>
                <wp:positionH relativeFrom="column">
                  <wp:posOffset>-114935</wp:posOffset>
                </wp:positionH>
                <wp:positionV relativeFrom="paragraph">
                  <wp:posOffset>33020</wp:posOffset>
                </wp:positionV>
                <wp:extent cx="6775450" cy="0"/>
                <wp:effectExtent l="0" t="0" r="2540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2.6pt" to="524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" strokecolor="black [3213]" strokeweight="1.75pt"/>
            </w:pict>
          </mc:Fallback>
        </mc:AlternateContent>
      </w:r>
    </w:p>
    <w:p w:rsidR="00A0448B" w:rsidRPr="00FB1F2D" w:rsidRDefault="00A0448B" w:rsidP="00A0448B">
      <w:pPr>
        <w:jc w:val="right"/>
        <w:rPr>
          <w:rFonts w:eastAsia="Calibri"/>
          <w:sz w:val="16"/>
          <w:szCs w:val="16"/>
          <w:lang w:eastAsia="en-US"/>
        </w:rPr>
      </w:pPr>
      <w:r w:rsidRPr="00FB1F2D">
        <w:rPr>
          <w:rFonts w:eastAsia="Calibri"/>
          <w:sz w:val="16"/>
          <w:szCs w:val="16"/>
          <w:lang w:eastAsia="en-US"/>
        </w:rPr>
        <w:t>Приложение</w:t>
      </w:r>
    </w:p>
    <w:p w:rsidR="00A0448B" w:rsidRPr="00FB1F2D" w:rsidRDefault="00A0448B" w:rsidP="00A0448B">
      <w:pPr>
        <w:jc w:val="right"/>
        <w:rPr>
          <w:rFonts w:eastAsia="Calibri"/>
          <w:sz w:val="16"/>
          <w:szCs w:val="16"/>
          <w:lang w:eastAsia="en-US"/>
        </w:rPr>
      </w:pPr>
      <w:r w:rsidRPr="00FB1F2D">
        <w:rPr>
          <w:rFonts w:eastAsia="Calibri"/>
          <w:sz w:val="16"/>
          <w:szCs w:val="16"/>
          <w:lang w:eastAsia="en-US"/>
        </w:rPr>
        <w:t xml:space="preserve">Утвержден </w:t>
      </w:r>
    </w:p>
    <w:p w:rsidR="00A0448B" w:rsidRPr="00FB1F2D" w:rsidRDefault="00A0448B" w:rsidP="00A0448B">
      <w:pPr>
        <w:jc w:val="right"/>
        <w:rPr>
          <w:rFonts w:eastAsia="Calibri"/>
          <w:sz w:val="16"/>
          <w:szCs w:val="16"/>
          <w:lang w:eastAsia="en-US"/>
        </w:rPr>
      </w:pPr>
      <w:r w:rsidRPr="00FB1F2D">
        <w:rPr>
          <w:rFonts w:eastAsia="Calibri"/>
          <w:sz w:val="16"/>
          <w:szCs w:val="16"/>
          <w:lang w:eastAsia="en-US"/>
        </w:rPr>
        <w:t xml:space="preserve">Решением четырнадцатой сессии </w:t>
      </w:r>
    </w:p>
    <w:p w:rsidR="00A0448B" w:rsidRPr="00FB1F2D" w:rsidRDefault="00A0448B" w:rsidP="00A0448B">
      <w:pPr>
        <w:jc w:val="right"/>
        <w:rPr>
          <w:rFonts w:eastAsia="Calibri"/>
          <w:sz w:val="16"/>
          <w:szCs w:val="16"/>
          <w:lang w:eastAsia="en-US"/>
        </w:rPr>
      </w:pPr>
      <w:r w:rsidRPr="00FB1F2D">
        <w:rPr>
          <w:rFonts w:eastAsia="Calibri"/>
          <w:sz w:val="16"/>
          <w:szCs w:val="16"/>
          <w:lang w:eastAsia="en-US"/>
        </w:rPr>
        <w:t xml:space="preserve">Совета депутатов города </w:t>
      </w:r>
    </w:p>
    <w:p w:rsidR="00A0448B" w:rsidRPr="00FB1F2D" w:rsidRDefault="00A0448B" w:rsidP="00A0448B">
      <w:pPr>
        <w:jc w:val="right"/>
        <w:rPr>
          <w:rFonts w:eastAsia="Calibri"/>
          <w:sz w:val="16"/>
          <w:szCs w:val="16"/>
          <w:lang w:eastAsia="en-US"/>
        </w:rPr>
      </w:pPr>
      <w:r w:rsidRPr="00FB1F2D">
        <w:rPr>
          <w:rFonts w:eastAsia="Calibri"/>
          <w:sz w:val="16"/>
          <w:szCs w:val="16"/>
          <w:lang w:eastAsia="en-US"/>
        </w:rPr>
        <w:t>Татарска</w:t>
      </w:r>
      <w:r w:rsidRPr="00FB1F2D">
        <w:rPr>
          <w:rFonts w:ascii="Calibri" w:eastAsia="Calibri" w:hAnsi="Calibri"/>
          <w:sz w:val="16"/>
          <w:szCs w:val="16"/>
          <w:lang w:eastAsia="en-US"/>
        </w:rPr>
        <w:t xml:space="preserve"> </w:t>
      </w:r>
      <w:r w:rsidRPr="00FB1F2D">
        <w:rPr>
          <w:rFonts w:eastAsia="Calibri"/>
          <w:sz w:val="16"/>
          <w:szCs w:val="16"/>
          <w:lang w:eastAsia="en-US"/>
        </w:rPr>
        <w:t>Татарского района</w:t>
      </w:r>
    </w:p>
    <w:p w:rsidR="00A0448B" w:rsidRPr="00FB1F2D" w:rsidRDefault="00A0448B" w:rsidP="00A0448B">
      <w:pPr>
        <w:jc w:val="right"/>
        <w:rPr>
          <w:rFonts w:eastAsia="Calibri"/>
          <w:sz w:val="16"/>
          <w:szCs w:val="16"/>
          <w:lang w:eastAsia="en-US"/>
        </w:rPr>
      </w:pPr>
      <w:r w:rsidRPr="00FB1F2D">
        <w:rPr>
          <w:rFonts w:eastAsia="Calibri"/>
          <w:sz w:val="16"/>
          <w:szCs w:val="16"/>
          <w:lang w:eastAsia="en-US"/>
        </w:rPr>
        <w:t>Новосибирской области пятого созыва</w:t>
      </w:r>
    </w:p>
    <w:p w:rsidR="00A0448B" w:rsidRPr="00FB1F2D" w:rsidRDefault="00A0448B" w:rsidP="00A0448B">
      <w:pPr>
        <w:jc w:val="right"/>
        <w:rPr>
          <w:rFonts w:eastAsia="Calibri"/>
          <w:sz w:val="16"/>
          <w:szCs w:val="16"/>
          <w:lang w:eastAsia="en-US"/>
        </w:rPr>
      </w:pPr>
      <w:r w:rsidRPr="00FB1F2D">
        <w:rPr>
          <w:rFonts w:eastAsia="Calibri"/>
          <w:sz w:val="16"/>
          <w:szCs w:val="16"/>
          <w:lang w:eastAsia="en-US"/>
        </w:rPr>
        <w:t>от 23.12.22г. № 356</w:t>
      </w:r>
    </w:p>
    <w:p w:rsidR="00A0448B" w:rsidRPr="00FB1F2D" w:rsidRDefault="00A0448B" w:rsidP="00A0448B">
      <w:pPr>
        <w:jc w:val="center"/>
        <w:rPr>
          <w:b/>
          <w:sz w:val="16"/>
          <w:szCs w:val="16"/>
        </w:rPr>
      </w:pPr>
      <w:r w:rsidRPr="00FB1F2D">
        <w:rPr>
          <w:b/>
          <w:sz w:val="16"/>
          <w:szCs w:val="16"/>
        </w:rPr>
        <w:t xml:space="preserve">Об итогах </w:t>
      </w:r>
      <w:proofErr w:type="gramStart"/>
      <w:r w:rsidRPr="00FB1F2D">
        <w:rPr>
          <w:b/>
          <w:sz w:val="16"/>
          <w:szCs w:val="16"/>
        </w:rPr>
        <w:t>работы Совета депутатов города Татарска Татарского района</w:t>
      </w:r>
      <w:proofErr w:type="gramEnd"/>
    </w:p>
    <w:p w:rsidR="00A0448B" w:rsidRPr="00FB1F2D" w:rsidRDefault="00A0448B" w:rsidP="00A0448B">
      <w:pPr>
        <w:jc w:val="center"/>
        <w:rPr>
          <w:b/>
          <w:sz w:val="16"/>
          <w:szCs w:val="16"/>
        </w:rPr>
      </w:pPr>
      <w:r w:rsidRPr="00FB1F2D">
        <w:rPr>
          <w:b/>
          <w:sz w:val="16"/>
          <w:szCs w:val="16"/>
        </w:rPr>
        <w:t>Новосибирской области (пятого созыва) за 2022 год</w:t>
      </w:r>
    </w:p>
    <w:p w:rsidR="00A0448B" w:rsidRPr="00FB1F2D" w:rsidRDefault="00A0448B" w:rsidP="00A0448B">
      <w:pPr>
        <w:rPr>
          <w:b/>
          <w:sz w:val="16"/>
          <w:szCs w:val="16"/>
        </w:rPr>
      </w:pPr>
    </w:p>
    <w:p w:rsidR="00A0448B" w:rsidRPr="00FB1F2D" w:rsidRDefault="00A0448B" w:rsidP="00A0448B">
      <w:pPr>
        <w:jc w:val="center"/>
        <w:rPr>
          <w:sz w:val="16"/>
          <w:szCs w:val="16"/>
        </w:rPr>
      </w:pPr>
      <w:r w:rsidRPr="00FB1F2D">
        <w:rPr>
          <w:sz w:val="16"/>
          <w:szCs w:val="16"/>
        </w:rPr>
        <w:t>Уважаемые коллеги!</w:t>
      </w:r>
    </w:p>
    <w:p w:rsidR="00A0448B" w:rsidRPr="00FB1F2D" w:rsidRDefault="00A0448B" w:rsidP="00A0448B">
      <w:pPr>
        <w:jc w:val="both"/>
        <w:rPr>
          <w:sz w:val="16"/>
          <w:szCs w:val="16"/>
        </w:rPr>
      </w:pPr>
    </w:p>
    <w:p w:rsidR="00A0448B" w:rsidRPr="00FB1F2D" w:rsidRDefault="00A0448B" w:rsidP="00A0448B">
      <w:pPr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 Совет </w:t>
      </w:r>
      <w:proofErr w:type="gramStart"/>
      <w:r w:rsidRPr="00FB1F2D">
        <w:rPr>
          <w:sz w:val="16"/>
          <w:szCs w:val="16"/>
        </w:rPr>
        <w:t>депутатов города Татарска Татарского района Новосибирской области</w:t>
      </w:r>
      <w:proofErr w:type="gramEnd"/>
      <w:r w:rsidRPr="00FB1F2D">
        <w:rPr>
          <w:sz w:val="16"/>
          <w:szCs w:val="16"/>
        </w:rPr>
        <w:t xml:space="preserve"> является выборным представительным органом местного самоуправления города Татарска и состоит из 21депутата, из них 10 представляют интересы избирателей на одномандатных округах и 11</w:t>
      </w:r>
      <w:r w:rsidRPr="00FB1F2D">
        <w:rPr>
          <w:b/>
          <w:sz w:val="16"/>
          <w:szCs w:val="16"/>
        </w:rPr>
        <w:t xml:space="preserve"> </w:t>
      </w:r>
      <w:r w:rsidRPr="00FB1F2D">
        <w:rPr>
          <w:sz w:val="16"/>
          <w:szCs w:val="16"/>
        </w:rPr>
        <w:t xml:space="preserve">депутатов избраны по единому округу (по партийным спискам). Совет депутатов пятого созыва сформирован 15 октября 2021 года и работал в правомочном составе. На постоянной основе работает 1 депутат – председатель Совета депутатов. </w:t>
      </w:r>
    </w:p>
    <w:p w:rsidR="00A0448B" w:rsidRPr="00FB1F2D" w:rsidRDefault="00A0448B" w:rsidP="00A0448B">
      <w:pPr>
        <w:ind w:firstLine="284"/>
        <w:jc w:val="both"/>
        <w:rPr>
          <w:b/>
          <w:color w:val="000000"/>
          <w:spacing w:val="-6"/>
          <w:sz w:val="16"/>
          <w:szCs w:val="16"/>
        </w:rPr>
      </w:pPr>
      <w:r w:rsidRPr="00FB1F2D">
        <w:rPr>
          <w:sz w:val="16"/>
          <w:szCs w:val="16"/>
        </w:rPr>
        <w:t>В соответствии со статьёй 3 Регламента Совета депутатов в составе Совета сформированы и работают 2 фракции: от партии «Единая Россия» - 13</w:t>
      </w:r>
      <w:r w:rsidRPr="00FB1F2D">
        <w:rPr>
          <w:color w:val="FF0000"/>
          <w:sz w:val="16"/>
          <w:szCs w:val="16"/>
        </w:rPr>
        <w:t xml:space="preserve"> </w:t>
      </w:r>
      <w:r w:rsidRPr="00FB1F2D">
        <w:rPr>
          <w:sz w:val="16"/>
          <w:szCs w:val="16"/>
        </w:rPr>
        <w:t xml:space="preserve">депутатов, от «Коммунистической партии Российской Федерации» - 4 депутата. </w:t>
      </w:r>
    </w:p>
    <w:p w:rsidR="00A0448B" w:rsidRPr="00FB1F2D" w:rsidRDefault="00A0448B" w:rsidP="00A0448B">
      <w:pPr>
        <w:ind w:firstLine="284"/>
        <w:jc w:val="both"/>
        <w:rPr>
          <w:spacing w:val="-6"/>
          <w:sz w:val="16"/>
          <w:szCs w:val="16"/>
        </w:rPr>
      </w:pPr>
      <w:r w:rsidRPr="00FB1F2D">
        <w:rPr>
          <w:spacing w:val="-6"/>
          <w:sz w:val="16"/>
          <w:szCs w:val="16"/>
        </w:rPr>
        <w:t xml:space="preserve"> Совет депутатов в своей работе руководствовался нормами федерального и регионального законодательства, Уставом города Татарска Татарского района Новосибирской области, Регламентом Совета депутатов города Татарска и другими регулирующими нормативными документами. </w:t>
      </w:r>
    </w:p>
    <w:p w:rsidR="00A0448B" w:rsidRPr="00FB1F2D" w:rsidRDefault="00A0448B" w:rsidP="00A0448B">
      <w:pPr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Деятельность Совета депутатов в 2021 году осуществлялась в соответствии с утвержденным Планом работы Совета на 2021 год и была направлена на обеспечение эффективной работы представительного органа власти по улучшению социально-экономического положения в городе Татарске и </w:t>
      </w:r>
      <w:r w:rsidRPr="00FB1F2D">
        <w:rPr>
          <w:spacing w:val="-6"/>
          <w:sz w:val="16"/>
          <w:szCs w:val="16"/>
        </w:rPr>
        <w:t>осуществлялась в партнерском сотрудничестве с Главой и администрацией города Татарска Татарского района.</w:t>
      </w:r>
    </w:p>
    <w:p w:rsidR="00A0448B" w:rsidRPr="00FB1F2D" w:rsidRDefault="00A0448B" w:rsidP="00A0448B">
      <w:pPr>
        <w:shd w:val="clear" w:color="auto" w:fill="FFFFFF"/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 План работы Совета депутатов на 2021 год предусматривал деятельность по следующим основным направлениям:</w:t>
      </w:r>
    </w:p>
    <w:p w:rsidR="00A0448B" w:rsidRPr="00FB1F2D" w:rsidRDefault="00A0448B" w:rsidP="00A0448B">
      <w:pPr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 - осуществление контроля выполнения решений, принятых сессиями Совета депутатов города Татарска; </w:t>
      </w:r>
    </w:p>
    <w:p w:rsidR="00A0448B" w:rsidRPr="00FB1F2D" w:rsidRDefault="00A0448B" w:rsidP="00A0448B">
      <w:pPr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- совершенствование нормативной правовой базы; </w:t>
      </w:r>
    </w:p>
    <w:p w:rsidR="00A0448B" w:rsidRPr="00FB1F2D" w:rsidRDefault="00A0448B" w:rsidP="00A0448B">
      <w:pPr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- </w:t>
      </w:r>
      <w:r w:rsidRPr="00FB1F2D">
        <w:rPr>
          <w:bCs/>
          <w:sz w:val="16"/>
          <w:szCs w:val="16"/>
        </w:rPr>
        <w:t>рассмотрение проекта бюджета города Татарска, утверждение бюджета, утверждение отчета об исполнении бюджета</w:t>
      </w:r>
      <w:r w:rsidRPr="00FB1F2D">
        <w:rPr>
          <w:sz w:val="16"/>
          <w:szCs w:val="16"/>
        </w:rPr>
        <w:t xml:space="preserve"> города Татарска;</w:t>
      </w:r>
    </w:p>
    <w:p w:rsidR="00A0448B" w:rsidRPr="00FB1F2D" w:rsidRDefault="00A0448B" w:rsidP="00A0448B">
      <w:pPr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- </w:t>
      </w:r>
      <w:r w:rsidRPr="00FB1F2D">
        <w:rPr>
          <w:bCs/>
          <w:sz w:val="16"/>
          <w:szCs w:val="16"/>
        </w:rPr>
        <w:t>рассмотрение и утверждение изменений, вносимых в бюджет города Татарска;</w:t>
      </w:r>
    </w:p>
    <w:p w:rsidR="00A0448B" w:rsidRPr="00FB1F2D" w:rsidRDefault="00A0448B" w:rsidP="00A0448B">
      <w:pPr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>- организация контроля по выполнению наказов избирателей депутатам Совета депутатов города Татарска;</w:t>
      </w:r>
    </w:p>
    <w:p w:rsidR="00A0448B" w:rsidRPr="00FB1F2D" w:rsidRDefault="00A0448B" w:rsidP="00A0448B">
      <w:pPr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>- встречи с населением на округах;</w:t>
      </w:r>
    </w:p>
    <w:p w:rsidR="00A0448B" w:rsidRPr="00FB1F2D" w:rsidRDefault="00A0448B" w:rsidP="00A0448B">
      <w:pPr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>- и другие.</w:t>
      </w:r>
      <w:r w:rsidRPr="00FB1F2D">
        <w:rPr>
          <w:b/>
          <w:sz w:val="16"/>
          <w:szCs w:val="16"/>
        </w:rPr>
        <w:t xml:space="preserve"> </w:t>
      </w:r>
    </w:p>
    <w:p w:rsidR="00A0448B" w:rsidRPr="00FB1F2D" w:rsidRDefault="00A0448B" w:rsidP="00A0448B">
      <w:pPr>
        <w:shd w:val="clear" w:color="auto" w:fill="FFFFFF"/>
        <w:ind w:firstLine="284"/>
        <w:jc w:val="both"/>
        <w:rPr>
          <w:sz w:val="16"/>
          <w:szCs w:val="16"/>
        </w:rPr>
      </w:pPr>
      <w:r w:rsidRPr="00FB1F2D">
        <w:rPr>
          <w:spacing w:val="-6"/>
          <w:sz w:val="16"/>
          <w:szCs w:val="16"/>
        </w:rPr>
        <w:t xml:space="preserve"> </w:t>
      </w:r>
      <w:r w:rsidRPr="00FB1F2D">
        <w:rPr>
          <w:sz w:val="16"/>
          <w:szCs w:val="16"/>
        </w:rPr>
        <w:t xml:space="preserve">Основной формой деятельности Совета является проведение заседаний сессий, которые носят открытый характер. Так, </w:t>
      </w:r>
      <w:r w:rsidRPr="00FB1F2D">
        <w:rPr>
          <w:spacing w:val="-6"/>
          <w:sz w:val="16"/>
          <w:szCs w:val="16"/>
        </w:rPr>
        <w:t>с 15.10.21 г. и за период 2021 года проведено </w:t>
      </w:r>
      <w:r w:rsidRPr="00FB1F2D">
        <w:rPr>
          <w:bCs/>
          <w:spacing w:val="-6"/>
          <w:sz w:val="16"/>
          <w:szCs w:val="16"/>
        </w:rPr>
        <w:t>14 заседаний (сессий)</w:t>
      </w:r>
      <w:r w:rsidRPr="00FB1F2D">
        <w:rPr>
          <w:spacing w:val="-6"/>
          <w:sz w:val="16"/>
          <w:szCs w:val="16"/>
        </w:rPr>
        <w:t> Совета депутатов города Татарска, принято </w:t>
      </w:r>
      <w:r w:rsidRPr="00FB1F2D">
        <w:rPr>
          <w:bCs/>
          <w:sz w:val="16"/>
          <w:szCs w:val="16"/>
        </w:rPr>
        <w:t>87 решений</w:t>
      </w:r>
      <w:r w:rsidRPr="00FB1F2D">
        <w:rPr>
          <w:sz w:val="16"/>
          <w:szCs w:val="16"/>
        </w:rPr>
        <w:t>.</w:t>
      </w:r>
    </w:p>
    <w:p w:rsidR="00A0448B" w:rsidRPr="00FB1F2D" w:rsidRDefault="00A0448B" w:rsidP="00A0448B">
      <w:pPr>
        <w:adjustRightInd w:val="0"/>
        <w:ind w:firstLine="284"/>
        <w:jc w:val="both"/>
        <w:rPr>
          <w:sz w:val="16"/>
          <w:szCs w:val="16"/>
        </w:rPr>
      </w:pPr>
      <w:r w:rsidRPr="00FB1F2D">
        <w:rPr>
          <w:b/>
          <w:sz w:val="16"/>
          <w:szCs w:val="16"/>
        </w:rPr>
        <w:t xml:space="preserve"> </w:t>
      </w:r>
      <w:r w:rsidRPr="00FB1F2D">
        <w:rPr>
          <w:sz w:val="16"/>
          <w:szCs w:val="16"/>
        </w:rPr>
        <w:t xml:space="preserve">Заседания Совета депутатов Татарского района проводились регулярно в соответствии с Регламентом, запланированной повесткой дня и в назначенное время. </w:t>
      </w:r>
    </w:p>
    <w:p w:rsidR="00A0448B" w:rsidRPr="00FB1F2D" w:rsidRDefault="00A0448B" w:rsidP="00A0448B">
      <w:pPr>
        <w:shd w:val="clear" w:color="auto" w:fill="FFFFFF"/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 Значительную роль в работе Совета депутатов занимала деятельность постоянно действующих депутатских комиссий. Так, в</w:t>
      </w:r>
      <w:r w:rsidRPr="00FB1F2D">
        <w:rPr>
          <w:b/>
          <w:sz w:val="16"/>
          <w:szCs w:val="16"/>
        </w:rPr>
        <w:t xml:space="preserve"> </w:t>
      </w:r>
      <w:r w:rsidRPr="00FB1F2D">
        <w:rPr>
          <w:sz w:val="16"/>
          <w:szCs w:val="16"/>
        </w:rPr>
        <w:t>2021 году было проведено 14</w:t>
      </w:r>
      <w:r w:rsidRPr="00FB1F2D">
        <w:rPr>
          <w:bCs/>
          <w:sz w:val="16"/>
          <w:szCs w:val="16"/>
        </w:rPr>
        <w:t> </w:t>
      </w:r>
      <w:r w:rsidRPr="00FB1F2D">
        <w:rPr>
          <w:sz w:val="16"/>
          <w:szCs w:val="16"/>
        </w:rPr>
        <w:t>заседаний постоянных депутатских комиссий, на которых</w:t>
      </w:r>
      <w:r w:rsidRPr="00FB1F2D">
        <w:rPr>
          <w:b/>
          <w:bCs/>
          <w:sz w:val="16"/>
          <w:szCs w:val="16"/>
        </w:rPr>
        <w:t xml:space="preserve"> </w:t>
      </w:r>
      <w:r w:rsidRPr="00FB1F2D">
        <w:rPr>
          <w:sz w:val="16"/>
          <w:szCs w:val="16"/>
        </w:rPr>
        <w:t>обеспечивалась тщательная и продуманная подготовка проектов нормативных правовых актов, их детальное обсуждение и как следствие, принятие Советом депутатов правомочных и взвешенных решений.</w:t>
      </w:r>
    </w:p>
    <w:p w:rsidR="00A0448B" w:rsidRPr="00FB1F2D" w:rsidRDefault="00A0448B" w:rsidP="00A0448B">
      <w:pPr>
        <w:shd w:val="clear" w:color="auto" w:fill="FFFFFF"/>
        <w:ind w:firstLine="284"/>
        <w:jc w:val="both"/>
        <w:rPr>
          <w:sz w:val="16"/>
          <w:szCs w:val="16"/>
        </w:rPr>
      </w:pPr>
      <w:r w:rsidRPr="00FB1F2D">
        <w:rPr>
          <w:color w:val="FF0000"/>
          <w:sz w:val="16"/>
          <w:szCs w:val="16"/>
        </w:rPr>
        <w:t xml:space="preserve"> </w:t>
      </w:r>
      <w:proofErr w:type="gramStart"/>
      <w:r w:rsidRPr="00FB1F2D">
        <w:rPr>
          <w:sz w:val="16"/>
          <w:szCs w:val="16"/>
        </w:rPr>
        <w:t>Как обязательное требование ст.35 ФЗ № 131 от 6 октября 2003 года, пункта 9 статьи 24 Устава города Татарска Татарского района Новосибирской области, проходят ежегодные отчеты Главы</w:t>
      </w:r>
      <w:r w:rsidRPr="00FB1F2D">
        <w:rPr>
          <w:b/>
          <w:sz w:val="16"/>
          <w:szCs w:val="16"/>
        </w:rPr>
        <w:t xml:space="preserve"> </w:t>
      </w:r>
      <w:r w:rsidRPr="00FB1F2D">
        <w:rPr>
          <w:sz w:val="16"/>
          <w:szCs w:val="16"/>
        </w:rPr>
        <w:t>о результатах своей деятельности и результатах деятельности администрации и иных подведомственных ему органов местного самоуправления, в том числе о решении вопросов, поставленных Советом депутатов.</w:t>
      </w:r>
      <w:proofErr w:type="gramEnd"/>
      <w:r w:rsidRPr="00FB1F2D">
        <w:rPr>
          <w:sz w:val="16"/>
          <w:szCs w:val="16"/>
        </w:rPr>
        <w:t xml:space="preserve"> Это один из наиболее важных вопросов по принятию решения Советом депутатов по оценке деятельности главы города и результатах деятельности администрации.</w:t>
      </w:r>
    </w:p>
    <w:p w:rsidR="00A0448B" w:rsidRPr="00FB1F2D" w:rsidRDefault="00A0448B" w:rsidP="00A0448B">
      <w:pPr>
        <w:pStyle w:val="rtejustify"/>
        <w:shd w:val="clear" w:color="auto" w:fill="FFFFFF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 Согласно ст.30 Устава города Татарска Татарского района Новосибирской области в 2022 на сессии Совета депутатов заслушивался отчет </w:t>
      </w:r>
      <w:r w:rsidRPr="00FB1F2D">
        <w:rPr>
          <w:b/>
          <w:sz w:val="16"/>
          <w:szCs w:val="16"/>
        </w:rPr>
        <w:t>Контрольно-счетного органа</w:t>
      </w:r>
      <w:r w:rsidRPr="00FB1F2D">
        <w:rPr>
          <w:sz w:val="16"/>
          <w:szCs w:val="16"/>
        </w:rPr>
        <w:t xml:space="preserve">, как органа внешнего муниципального финансового контроля города Татарска, осуществляющим функции по </w:t>
      </w:r>
      <w:proofErr w:type="gramStart"/>
      <w:r w:rsidRPr="00FB1F2D">
        <w:rPr>
          <w:sz w:val="16"/>
          <w:szCs w:val="16"/>
        </w:rPr>
        <w:t>контролю за</w:t>
      </w:r>
      <w:proofErr w:type="gramEnd"/>
      <w:r w:rsidRPr="00FB1F2D">
        <w:rPr>
          <w:sz w:val="16"/>
          <w:szCs w:val="16"/>
        </w:rPr>
        <w:t xml:space="preserve"> исполнением бюджета города, соблюдением установленного порядка подготовки и рассмотрения проекта бюджета, отчета о его исполнении. В текущем году состоялось переизбрание руководителя контрольно-счетного органа в связи с завершением полномочий. </w:t>
      </w:r>
    </w:p>
    <w:p w:rsidR="00A0448B" w:rsidRPr="00FB1F2D" w:rsidRDefault="00A0448B" w:rsidP="00A0448B">
      <w:pPr>
        <w:pStyle w:val="rtejustify"/>
        <w:shd w:val="clear" w:color="auto" w:fill="FFFFFF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 Безусловно, ключевыми вопросами, рассматриваемыми Советом депутатов города Татарска являются вопросы </w:t>
      </w:r>
      <w:proofErr w:type="gramStart"/>
      <w:r w:rsidRPr="00FB1F2D">
        <w:rPr>
          <w:sz w:val="16"/>
          <w:szCs w:val="16"/>
        </w:rPr>
        <w:t>утверждения бюджета города Татарска Татарского района</w:t>
      </w:r>
      <w:proofErr w:type="gramEnd"/>
      <w:r w:rsidRPr="00FB1F2D">
        <w:rPr>
          <w:sz w:val="16"/>
          <w:szCs w:val="16"/>
        </w:rPr>
        <w:t xml:space="preserve"> и отчета о его исполнении. Принято 7 решений.</w:t>
      </w:r>
    </w:p>
    <w:p w:rsidR="00A0448B" w:rsidRPr="00FB1F2D" w:rsidRDefault="00A0448B" w:rsidP="00A0448B">
      <w:pPr>
        <w:pStyle w:val="rtejustify"/>
        <w:shd w:val="clear" w:color="auto" w:fill="FFFFFF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 </w:t>
      </w:r>
    </w:p>
    <w:p w:rsidR="00A0448B" w:rsidRPr="00FB1F2D" w:rsidRDefault="00A0448B" w:rsidP="00A0448B">
      <w:pPr>
        <w:pStyle w:val="rtejustify"/>
        <w:shd w:val="clear" w:color="auto" w:fill="FFFFFF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 Согласно статье 10 Устава города Татарска Татарского района Новосибирской области в 2022 году проводились публичные слушания, которых состоялось 4:</w:t>
      </w:r>
    </w:p>
    <w:p w:rsidR="00A0448B" w:rsidRPr="00FB1F2D" w:rsidRDefault="00A0448B" w:rsidP="00A0448B">
      <w:pPr>
        <w:pStyle w:val="rtejustify"/>
        <w:shd w:val="clear" w:color="auto" w:fill="FFFFFF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- О назначении публичных слушаний по обсуждению </w:t>
      </w:r>
      <w:proofErr w:type="gramStart"/>
      <w:r w:rsidRPr="00FB1F2D">
        <w:rPr>
          <w:sz w:val="16"/>
          <w:szCs w:val="16"/>
        </w:rPr>
        <w:t>проекта бюджета города Татарска Новосибирской области</w:t>
      </w:r>
      <w:proofErr w:type="gramEnd"/>
      <w:r w:rsidRPr="00FB1F2D">
        <w:rPr>
          <w:sz w:val="16"/>
          <w:szCs w:val="16"/>
        </w:rPr>
        <w:t xml:space="preserve"> на 2022 год и плановый период 2023 и 2024 годов, - О назначении публичных слушаний по проекту решения Совета депутатов города Татарска Новосибирской области «О принятии Устава города Татарска Татарского муниципального района Новосибирской области», </w:t>
      </w:r>
    </w:p>
    <w:p w:rsidR="00A0448B" w:rsidRPr="00FB1F2D" w:rsidRDefault="00A0448B" w:rsidP="00A0448B">
      <w:pPr>
        <w:pStyle w:val="rtejustify"/>
        <w:shd w:val="clear" w:color="auto" w:fill="FFFFFF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- О назначении публичных слушаний отчета об исполнении бюджета города Татарска Новосибирской области за 2021 год, </w:t>
      </w:r>
    </w:p>
    <w:p w:rsidR="00A0448B" w:rsidRPr="00FB1F2D" w:rsidRDefault="00A0448B" w:rsidP="00A0448B">
      <w:pPr>
        <w:pStyle w:val="rtejustify"/>
        <w:shd w:val="clear" w:color="auto" w:fill="FFFFFF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- О назначении публичных слушаний по обсуждению </w:t>
      </w:r>
      <w:proofErr w:type="gramStart"/>
      <w:r w:rsidRPr="00FB1F2D">
        <w:rPr>
          <w:sz w:val="16"/>
          <w:szCs w:val="16"/>
        </w:rPr>
        <w:t>проекта бюджета города Татарска Татарского района Новосибирской области</w:t>
      </w:r>
      <w:proofErr w:type="gramEnd"/>
      <w:r w:rsidRPr="00FB1F2D">
        <w:rPr>
          <w:sz w:val="16"/>
          <w:szCs w:val="16"/>
        </w:rPr>
        <w:t xml:space="preserve"> на 2023 год и плановый период 2024 и 2025 годов.</w:t>
      </w:r>
    </w:p>
    <w:p w:rsidR="00A0448B" w:rsidRPr="00FB1F2D" w:rsidRDefault="00A0448B" w:rsidP="00A0448B">
      <w:pPr>
        <w:pStyle w:val="rtejustify"/>
        <w:shd w:val="clear" w:color="auto" w:fill="FFFFFF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 </w:t>
      </w:r>
      <w:proofErr w:type="gramStart"/>
      <w:r w:rsidRPr="00FB1F2D">
        <w:rPr>
          <w:sz w:val="16"/>
          <w:szCs w:val="16"/>
        </w:rPr>
        <w:t>Приоритетными вопросами так же являлись принятия решений по передаче осуществления части полномочий по решению вопросов местного значения г. Татарска органам местного самоуправления Татарского района (4 решения), внесение изменений в правила землепользования и застройки города Татарска (4 решения), об установлении границ ТОС (4 решения), внесение изменений в нормативно-правовые акты администрации города Татарска (3 решения).</w:t>
      </w:r>
      <w:proofErr w:type="gramEnd"/>
    </w:p>
    <w:p w:rsidR="00A0448B" w:rsidRPr="00FB1F2D" w:rsidRDefault="00A0448B" w:rsidP="00A0448B">
      <w:pPr>
        <w:adjustRightInd w:val="0"/>
        <w:ind w:firstLine="284"/>
        <w:jc w:val="both"/>
        <w:outlineLvl w:val="1"/>
        <w:rPr>
          <w:color w:val="000000"/>
          <w:sz w:val="16"/>
          <w:szCs w:val="16"/>
        </w:rPr>
      </w:pPr>
      <w:r w:rsidRPr="00FB1F2D">
        <w:rPr>
          <w:sz w:val="16"/>
          <w:szCs w:val="16"/>
        </w:rPr>
        <w:t>Все проекты решений, направленные для рассмотрения Советом депутатов и включенные в повестку сессий, проходили обязательную антикоррупционную экспертизу в Совете депутатов на соответствие их действующему законодательству.</w:t>
      </w:r>
      <w:r w:rsidRPr="00FB1F2D">
        <w:rPr>
          <w:color w:val="000000"/>
          <w:sz w:val="16"/>
          <w:szCs w:val="16"/>
        </w:rPr>
        <w:t xml:space="preserve"> </w:t>
      </w:r>
    </w:p>
    <w:p w:rsidR="00A0448B" w:rsidRPr="00FB1F2D" w:rsidRDefault="00A0448B" w:rsidP="00A0448B">
      <w:pPr>
        <w:adjustRightInd w:val="0"/>
        <w:ind w:firstLine="284"/>
        <w:jc w:val="both"/>
        <w:outlineLvl w:val="1"/>
        <w:rPr>
          <w:color w:val="000000"/>
          <w:sz w:val="16"/>
          <w:szCs w:val="16"/>
        </w:rPr>
      </w:pPr>
      <w:r w:rsidRPr="00FB1F2D">
        <w:rPr>
          <w:color w:val="000000"/>
          <w:sz w:val="16"/>
          <w:szCs w:val="16"/>
        </w:rPr>
        <w:t xml:space="preserve">За 2022 год представлений и протестов из </w:t>
      </w:r>
      <w:r w:rsidRPr="00FB1F2D">
        <w:rPr>
          <w:sz w:val="16"/>
          <w:szCs w:val="16"/>
        </w:rPr>
        <w:t xml:space="preserve">Татарской межрайонной прокуратуры на решения </w:t>
      </w:r>
      <w:proofErr w:type="gramStart"/>
      <w:r w:rsidRPr="00FB1F2D">
        <w:rPr>
          <w:sz w:val="16"/>
          <w:szCs w:val="16"/>
        </w:rPr>
        <w:t>Совета депутатов города Татарска Татарского района</w:t>
      </w:r>
      <w:proofErr w:type="gramEnd"/>
      <w:r w:rsidRPr="00FB1F2D">
        <w:rPr>
          <w:sz w:val="16"/>
          <w:szCs w:val="16"/>
        </w:rPr>
        <w:t xml:space="preserve"> не поступало. </w:t>
      </w:r>
    </w:p>
    <w:p w:rsidR="00A0448B" w:rsidRPr="00FB1F2D" w:rsidRDefault="00A0448B" w:rsidP="00A0448B">
      <w:pPr>
        <w:ind w:firstLine="284"/>
        <w:jc w:val="both"/>
        <w:rPr>
          <w:b/>
          <w:sz w:val="16"/>
          <w:szCs w:val="16"/>
          <w:highlight w:val="yellow"/>
        </w:rPr>
      </w:pPr>
      <w:r w:rsidRPr="00FB1F2D">
        <w:rPr>
          <w:sz w:val="16"/>
          <w:szCs w:val="16"/>
        </w:rPr>
        <w:t xml:space="preserve"> Важнейшее место в деятельности Совета депутатов города Татарска занимает контроль исполнения ранее принятых решений. На сессиях Совета депутатов, заседаниях постоянных депутатских комиссий в течение 2022 года регулярно заслушивались ответственные лица администрации города Татарска с докладами о ходе реализации принятых Советом депутатов решений.</w:t>
      </w:r>
    </w:p>
    <w:p w:rsidR="00A0448B" w:rsidRPr="00FB1F2D" w:rsidRDefault="00A0448B" w:rsidP="00A0448B">
      <w:pPr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 Принятые нормативно-правовые акты вступали в силу только после их официального опубликования в «Бюллетене </w:t>
      </w:r>
      <w:proofErr w:type="gramStart"/>
      <w:r w:rsidRPr="00FB1F2D">
        <w:rPr>
          <w:sz w:val="16"/>
          <w:szCs w:val="16"/>
        </w:rPr>
        <w:t>органов местного самоуправления города Татарска Татарского района Новосибирской области</w:t>
      </w:r>
      <w:proofErr w:type="gramEnd"/>
      <w:r w:rsidRPr="00FB1F2D">
        <w:rPr>
          <w:sz w:val="16"/>
          <w:szCs w:val="16"/>
        </w:rPr>
        <w:t>».</w:t>
      </w:r>
    </w:p>
    <w:p w:rsidR="00A0448B" w:rsidRPr="00FB1F2D" w:rsidRDefault="00A0448B" w:rsidP="00A0448B">
      <w:pPr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 Деятельность Совета депутатов регулярно освещалась в средствах массовой информации – газете «Народная газета», «Сибирская околица», на телевидении и на официальном сайте администрации города Татарска, также в социальной сети ВК, телеграмм канале.</w:t>
      </w:r>
    </w:p>
    <w:p w:rsidR="00A0448B" w:rsidRPr="00FB1F2D" w:rsidRDefault="00A0448B" w:rsidP="00A0448B">
      <w:pPr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lastRenderedPageBreak/>
        <w:t xml:space="preserve"> Важнейшим направлением в работе Совета депутатов города является постоянное взаимодействие с населением - это приём граждан, рассмотрение жалоб и обращений жителей. На прием к Председателю Совета депутатов Татарского района в течение года обратилось – 17 человек. К депутатам Совета депутатов поступило порядка 60 обращений, которые носили разный характер, многие из них рассмотрены и оказана помощь. </w:t>
      </w:r>
    </w:p>
    <w:p w:rsidR="00A0448B" w:rsidRPr="00FB1F2D" w:rsidRDefault="00A0448B" w:rsidP="00A0448B">
      <w:pPr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 Помимо этого, депутаты принимали активное участие в информационных компаниях в рамках СВО, участвовали в благотворительных акциях, принимали участие в социально – значимых мероприятиях.</w:t>
      </w:r>
    </w:p>
    <w:p w:rsidR="00A0448B" w:rsidRPr="00FB1F2D" w:rsidRDefault="00A0448B" w:rsidP="00A0448B">
      <w:pPr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 xml:space="preserve"> В Совет депутатов города Татарска избраны достойные люди, не безразличные к жизни города и граждан. Они активно работают с исполнительными органами власти по реализации мер, направленных на улучшение качества жизни населения нашего города. Каждый депутат ведет работу на округе, добивается исполнение наказов граждан - словом ведет кропотливую и непубличную работу и она не менее важна, чем правотворческая. </w:t>
      </w:r>
    </w:p>
    <w:p w:rsidR="00A0448B" w:rsidRPr="00FB1F2D" w:rsidRDefault="00A0448B" w:rsidP="00A0448B">
      <w:pPr>
        <w:pStyle w:val="Default"/>
        <w:ind w:firstLine="284"/>
        <w:jc w:val="both"/>
        <w:rPr>
          <w:color w:val="auto"/>
          <w:sz w:val="16"/>
          <w:szCs w:val="16"/>
        </w:rPr>
      </w:pPr>
      <w:r w:rsidRPr="00FB1F2D">
        <w:rPr>
          <w:color w:val="auto"/>
          <w:sz w:val="16"/>
          <w:szCs w:val="16"/>
        </w:rPr>
        <w:t xml:space="preserve"> Все депутаты Совета пользуются достойным уважением своих избирателей. </w:t>
      </w:r>
    </w:p>
    <w:p w:rsidR="00A0448B" w:rsidRPr="00FB1F2D" w:rsidRDefault="00A0448B" w:rsidP="00A0448B">
      <w:pPr>
        <w:adjustRightInd w:val="0"/>
        <w:ind w:firstLine="284"/>
        <w:jc w:val="both"/>
        <w:rPr>
          <w:rFonts w:eastAsia="Calibri"/>
          <w:sz w:val="16"/>
          <w:szCs w:val="16"/>
        </w:rPr>
      </w:pPr>
      <w:r w:rsidRPr="00FB1F2D">
        <w:rPr>
          <w:rFonts w:eastAsia="Calibri"/>
          <w:sz w:val="16"/>
          <w:szCs w:val="16"/>
        </w:rPr>
        <w:t>Уважаемые коллеги!</w:t>
      </w:r>
    </w:p>
    <w:p w:rsidR="00A0448B" w:rsidRPr="00FB1F2D" w:rsidRDefault="00A0448B" w:rsidP="00A0448B">
      <w:pPr>
        <w:ind w:firstLine="284"/>
        <w:jc w:val="both"/>
        <w:rPr>
          <w:sz w:val="16"/>
          <w:szCs w:val="16"/>
        </w:rPr>
      </w:pPr>
      <w:r w:rsidRPr="00FB1F2D">
        <w:rPr>
          <w:sz w:val="16"/>
          <w:szCs w:val="16"/>
        </w:rPr>
        <w:t>Спасибо вам за участие во всех важных делах и проектах, взаимопонимание и плодотворную работу!</w:t>
      </w:r>
    </w:p>
    <w:p w:rsidR="00483717" w:rsidRDefault="00A0448B" w:rsidP="005D2A1C">
      <w:pPr>
        <w:jc w:val="both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2124D4D" wp14:editId="632C3207">
                <wp:simplePos x="0" y="0"/>
                <wp:positionH relativeFrom="column">
                  <wp:posOffset>-114935</wp:posOffset>
                </wp:positionH>
                <wp:positionV relativeFrom="paragraph">
                  <wp:posOffset>13970</wp:posOffset>
                </wp:positionV>
                <wp:extent cx="6775450" cy="0"/>
                <wp:effectExtent l="0" t="19050" r="25400" b="3810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1.1pt" to="524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" strokecolor="black [3213]" strokeweight="3.75pt">
                <v:stroke linestyle="thinThin"/>
              </v:line>
            </w:pict>
          </mc:Fallback>
        </mc:AlternateContent>
      </w:r>
    </w:p>
    <w:p w:rsidR="00746B6A" w:rsidRPr="007E51C8" w:rsidRDefault="00746B6A" w:rsidP="00746B6A">
      <w:pPr>
        <w:tabs>
          <w:tab w:val="left" w:pos="1134"/>
        </w:tabs>
        <w:jc w:val="center"/>
        <w:rPr>
          <w:b/>
          <w:bCs/>
          <w:caps/>
          <w:sz w:val="16"/>
          <w:szCs w:val="16"/>
        </w:rPr>
      </w:pPr>
      <w:r w:rsidRPr="007E51C8">
        <w:rPr>
          <w:b/>
          <w:bCs/>
          <w:caps/>
          <w:sz w:val="16"/>
          <w:szCs w:val="16"/>
        </w:rPr>
        <w:t>СОВЕТ ДЕПУТАТОВ</w:t>
      </w:r>
    </w:p>
    <w:p w:rsidR="00746B6A" w:rsidRPr="007E51C8" w:rsidRDefault="00746B6A" w:rsidP="00746B6A">
      <w:pPr>
        <w:tabs>
          <w:tab w:val="left" w:pos="1134"/>
        </w:tabs>
        <w:jc w:val="center"/>
        <w:rPr>
          <w:b/>
          <w:bCs/>
          <w:caps/>
          <w:sz w:val="16"/>
          <w:szCs w:val="16"/>
        </w:rPr>
      </w:pPr>
      <w:r w:rsidRPr="007E51C8">
        <w:rPr>
          <w:b/>
          <w:bCs/>
          <w:caps/>
          <w:sz w:val="16"/>
          <w:szCs w:val="16"/>
        </w:rPr>
        <w:t>Города татарска ТАТАРСКОГО РАЙОНА</w:t>
      </w:r>
    </w:p>
    <w:p w:rsidR="00746B6A" w:rsidRPr="007E51C8" w:rsidRDefault="00746B6A" w:rsidP="00746B6A">
      <w:pPr>
        <w:tabs>
          <w:tab w:val="left" w:pos="1134"/>
        </w:tabs>
        <w:jc w:val="center"/>
        <w:rPr>
          <w:b/>
          <w:bCs/>
          <w:caps/>
          <w:sz w:val="16"/>
          <w:szCs w:val="16"/>
        </w:rPr>
      </w:pPr>
      <w:r w:rsidRPr="007E51C8">
        <w:rPr>
          <w:b/>
          <w:bCs/>
          <w:caps/>
          <w:sz w:val="16"/>
          <w:szCs w:val="16"/>
        </w:rPr>
        <w:t>новосибирской области</w:t>
      </w:r>
    </w:p>
    <w:p w:rsidR="00746B6A" w:rsidRPr="007E51C8" w:rsidRDefault="00746B6A" w:rsidP="00746B6A">
      <w:pPr>
        <w:tabs>
          <w:tab w:val="left" w:pos="1134"/>
        </w:tabs>
        <w:jc w:val="center"/>
        <w:rPr>
          <w:b/>
          <w:bCs/>
          <w:sz w:val="16"/>
          <w:szCs w:val="16"/>
        </w:rPr>
      </w:pPr>
      <w:r w:rsidRPr="007E51C8">
        <w:rPr>
          <w:b/>
          <w:bCs/>
          <w:sz w:val="16"/>
          <w:szCs w:val="16"/>
        </w:rPr>
        <w:t>(пятого созыва)</w:t>
      </w:r>
    </w:p>
    <w:p w:rsidR="00746B6A" w:rsidRPr="007E51C8" w:rsidRDefault="00746B6A" w:rsidP="00746B6A">
      <w:pPr>
        <w:tabs>
          <w:tab w:val="left" w:pos="1134"/>
        </w:tabs>
        <w:jc w:val="center"/>
        <w:rPr>
          <w:b/>
          <w:bCs/>
          <w:sz w:val="16"/>
          <w:szCs w:val="16"/>
        </w:rPr>
      </w:pPr>
    </w:p>
    <w:p w:rsidR="00746B6A" w:rsidRPr="007E51C8" w:rsidRDefault="00746B6A" w:rsidP="00746B6A">
      <w:pPr>
        <w:tabs>
          <w:tab w:val="left" w:pos="1134"/>
        </w:tabs>
        <w:jc w:val="center"/>
        <w:rPr>
          <w:b/>
          <w:bCs/>
          <w:sz w:val="16"/>
          <w:szCs w:val="16"/>
        </w:rPr>
      </w:pPr>
      <w:r w:rsidRPr="007E51C8">
        <w:rPr>
          <w:b/>
          <w:bCs/>
          <w:sz w:val="16"/>
          <w:szCs w:val="16"/>
        </w:rPr>
        <w:t>РЕШЕНИЕ № 357</w:t>
      </w:r>
    </w:p>
    <w:p w:rsidR="00746B6A" w:rsidRPr="007E51C8" w:rsidRDefault="00746B6A" w:rsidP="00746B6A">
      <w:pPr>
        <w:tabs>
          <w:tab w:val="left" w:pos="1134"/>
        </w:tabs>
        <w:jc w:val="center"/>
        <w:rPr>
          <w:bCs/>
          <w:sz w:val="16"/>
          <w:szCs w:val="16"/>
        </w:rPr>
      </w:pPr>
      <w:r w:rsidRPr="007E51C8">
        <w:rPr>
          <w:bCs/>
          <w:sz w:val="16"/>
          <w:szCs w:val="16"/>
        </w:rPr>
        <w:t xml:space="preserve">(Четырнадцатая </w:t>
      </w:r>
      <w:r w:rsidRPr="007E51C8">
        <w:rPr>
          <w:sz w:val="16"/>
          <w:szCs w:val="16"/>
        </w:rPr>
        <w:t xml:space="preserve">очередная </w:t>
      </w:r>
      <w:r w:rsidRPr="007E51C8">
        <w:rPr>
          <w:bCs/>
          <w:sz w:val="16"/>
          <w:szCs w:val="16"/>
        </w:rPr>
        <w:t>сессия)</w:t>
      </w:r>
    </w:p>
    <w:p w:rsidR="00746B6A" w:rsidRPr="007E51C8" w:rsidRDefault="00746B6A" w:rsidP="00746B6A">
      <w:pPr>
        <w:tabs>
          <w:tab w:val="left" w:pos="1134"/>
        </w:tabs>
        <w:jc w:val="center"/>
        <w:rPr>
          <w:sz w:val="16"/>
          <w:szCs w:val="16"/>
        </w:rPr>
      </w:pPr>
      <w:r w:rsidRPr="00746B6A">
        <w:rPr>
          <w:b/>
          <w:i/>
          <w:sz w:val="16"/>
          <w:szCs w:val="16"/>
        </w:rPr>
        <w:t>23.12.2022 год</w:t>
      </w:r>
      <w:r w:rsidRPr="007E51C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7E51C8">
        <w:rPr>
          <w:sz w:val="16"/>
          <w:szCs w:val="16"/>
        </w:rPr>
        <w:t>г. Татарск</w:t>
      </w:r>
    </w:p>
    <w:p w:rsidR="00746B6A" w:rsidRPr="007E51C8" w:rsidRDefault="00746B6A" w:rsidP="00746B6A">
      <w:pPr>
        <w:tabs>
          <w:tab w:val="left" w:pos="1134"/>
        </w:tabs>
        <w:jc w:val="center"/>
        <w:rPr>
          <w:sz w:val="16"/>
          <w:szCs w:val="16"/>
        </w:rPr>
      </w:pPr>
    </w:p>
    <w:p w:rsidR="00746B6A" w:rsidRPr="007E51C8" w:rsidRDefault="00746B6A" w:rsidP="00746B6A">
      <w:pPr>
        <w:pStyle w:val="ConsNonformat"/>
        <w:widowControl/>
        <w:jc w:val="center"/>
        <w:rPr>
          <w:rFonts w:ascii="Times New Roman" w:hAnsi="Times New Roman"/>
          <w:b/>
          <w:bCs/>
          <w:sz w:val="16"/>
          <w:szCs w:val="16"/>
        </w:rPr>
      </w:pPr>
      <w:r w:rsidRPr="007E51C8">
        <w:rPr>
          <w:rFonts w:ascii="Times New Roman" w:hAnsi="Times New Roman"/>
          <w:b/>
          <w:bCs/>
          <w:sz w:val="16"/>
          <w:szCs w:val="16"/>
        </w:rPr>
        <w:t xml:space="preserve">Об утверждении </w:t>
      </w:r>
      <w:proofErr w:type="gramStart"/>
      <w:r w:rsidRPr="007E51C8">
        <w:rPr>
          <w:rFonts w:ascii="Times New Roman" w:hAnsi="Times New Roman"/>
          <w:b/>
          <w:bCs/>
          <w:sz w:val="16"/>
          <w:szCs w:val="16"/>
        </w:rPr>
        <w:t>плана работы Совета депутатов города Татарска Татарского района Новосибирской области</w:t>
      </w:r>
      <w:proofErr w:type="gramEnd"/>
      <w:r w:rsidRPr="007E51C8">
        <w:rPr>
          <w:rFonts w:ascii="Times New Roman" w:hAnsi="Times New Roman"/>
          <w:b/>
          <w:bCs/>
          <w:sz w:val="16"/>
          <w:szCs w:val="16"/>
        </w:rPr>
        <w:t xml:space="preserve"> на 2023 год</w:t>
      </w:r>
    </w:p>
    <w:p w:rsidR="00746B6A" w:rsidRPr="007E51C8" w:rsidRDefault="00746B6A" w:rsidP="00746B6A">
      <w:pPr>
        <w:pStyle w:val="ConsNonformat"/>
        <w:widowControl/>
        <w:jc w:val="center"/>
        <w:rPr>
          <w:rFonts w:ascii="Times New Roman" w:hAnsi="Times New Roman"/>
          <w:sz w:val="16"/>
          <w:szCs w:val="16"/>
        </w:rPr>
      </w:pPr>
    </w:p>
    <w:p w:rsidR="00746B6A" w:rsidRPr="007E51C8" w:rsidRDefault="00746B6A" w:rsidP="00746B6A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 xml:space="preserve"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Уставом городского поселения города Татарска Татарского муниципального района Новосибирской области, Регламентом </w:t>
      </w:r>
      <w:proofErr w:type="gramStart"/>
      <w:r w:rsidRPr="007E51C8">
        <w:rPr>
          <w:rFonts w:ascii="Times New Roman" w:hAnsi="Times New Roman"/>
          <w:sz w:val="16"/>
          <w:szCs w:val="16"/>
        </w:rPr>
        <w:t>Совета депутатов города Татарска Новосибирской области</w:t>
      </w:r>
      <w:proofErr w:type="gramEnd"/>
      <w:r w:rsidRPr="007E51C8">
        <w:rPr>
          <w:rFonts w:ascii="Times New Roman" w:hAnsi="Times New Roman"/>
          <w:sz w:val="16"/>
          <w:szCs w:val="16"/>
        </w:rPr>
        <w:t>,</w:t>
      </w:r>
    </w:p>
    <w:p w:rsidR="00746B6A" w:rsidRPr="007E51C8" w:rsidRDefault="00746B6A" w:rsidP="00746B6A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Совет депутатов РЕШИЛ:</w:t>
      </w:r>
    </w:p>
    <w:p w:rsidR="00746B6A" w:rsidRPr="007E51C8" w:rsidRDefault="00746B6A" w:rsidP="00746B6A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 xml:space="preserve">1. Утвердить план </w:t>
      </w:r>
      <w:proofErr w:type="gramStart"/>
      <w:r w:rsidRPr="007E51C8">
        <w:rPr>
          <w:rFonts w:ascii="Times New Roman" w:hAnsi="Times New Roman"/>
          <w:sz w:val="16"/>
          <w:szCs w:val="16"/>
        </w:rPr>
        <w:t>работы Совета депутатов города Татарска Татарского района Новосибирской области</w:t>
      </w:r>
      <w:proofErr w:type="gramEnd"/>
      <w:r w:rsidRPr="007E51C8">
        <w:rPr>
          <w:rFonts w:ascii="Times New Roman" w:hAnsi="Times New Roman"/>
          <w:sz w:val="16"/>
          <w:szCs w:val="16"/>
        </w:rPr>
        <w:t xml:space="preserve"> на 2023 год, согласно приложению.</w:t>
      </w:r>
    </w:p>
    <w:p w:rsidR="00746B6A" w:rsidRPr="007E51C8" w:rsidRDefault="00746B6A" w:rsidP="00746B6A">
      <w:pPr>
        <w:tabs>
          <w:tab w:val="left" w:pos="851"/>
          <w:tab w:val="left" w:pos="1134"/>
        </w:tabs>
        <w:ind w:firstLine="284"/>
        <w:jc w:val="both"/>
        <w:rPr>
          <w:sz w:val="16"/>
          <w:szCs w:val="16"/>
        </w:rPr>
      </w:pPr>
      <w:r w:rsidRPr="007E51C8">
        <w:rPr>
          <w:sz w:val="16"/>
          <w:szCs w:val="16"/>
        </w:rPr>
        <w:t xml:space="preserve">2. Настоящее решение опубликовать в «Бюллетене </w:t>
      </w:r>
      <w:proofErr w:type="gramStart"/>
      <w:r w:rsidRPr="007E51C8">
        <w:rPr>
          <w:sz w:val="16"/>
          <w:szCs w:val="16"/>
        </w:rPr>
        <w:t>органов местного самоуправления города Татарска Татарского района Новосибирской</w:t>
      </w:r>
      <w:proofErr w:type="gramEnd"/>
      <w:r w:rsidRPr="007E51C8">
        <w:rPr>
          <w:sz w:val="16"/>
          <w:szCs w:val="16"/>
        </w:rPr>
        <w:t xml:space="preserve"> области» и разместить на официальном сайте администрации города Татарска Татарского района Новосибирской области. </w:t>
      </w:r>
    </w:p>
    <w:p w:rsidR="00746B6A" w:rsidRPr="007E51C8" w:rsidRDefault="00746B6A" w:rsidP="00746B6A">
      <w:pPr>
        <w:tabs>
          <w:tab w:val="left" w:pos="851"/>
          <w:tab w:val="left" w:pos="1134"/>
        </w:tabs>
        <w:ind w:firstLine="284"/>
        <w:jc w:val="both"/>
        <w:rPr>
          <w:sz w:val="16"/>
          <w:szCs w:val="16"/>
        </w:rPr>
      </w:pPr>
      <w:r w:rsidRPr="007E51C8">
        <w:rPr>
          <w:sz w:val="16"/>
          <w:szCs w:val="16"/>
        </w:rPr>
        <w:t>3. Настоящее решение вступает в силу с момента его принятия.</w:t>
      </w:r>
    </w:p>
    <w:p w:rsidR="00746B6A" w:rsidRPr="007E51C8" w:rsidRDefault="00746B6A" w:rsidP="00746B6A">
      <w:pPr>
        <w:tabs>
          <w:tab w:val="left" w:pos="851"/>
          <w:tab w:val="left" w:pos="1134"/>
        </w:tabs>
        <w:ind w:firstLine="284"/>
        <w:jc w:val="both"/>
        <w:rPr>
          <w:sz w:val="16"/>
          <w:szCs w:val="16"/>
        </w:rPr>
      </w:pPr>
      <w:r w:rsidRPr="007E51C8">
        <w:rPr>
          <w:sz w:val="16"/>
          <w:szCs w:val="16"/>
        </w:rPr>
        <w:t xml:space="preserve">4. Контроль исполнения настоящего решения возложить на заместителя </w:t>
      </w:r>
      <w:proofErr w:type="gramStart"/>
      <w:r w:rsidRPr="007E51C8">
        <w:rPr>
          <w:sz w:val="16"/>
          <w:szCs w:val="16"/>
        </w:rPr>
        <w:t>председателя Совета депутатов города Татарска Татарского района Новосибирской области Козлова</w:t>
      </w:r>
      <w:proofErr w:type="gramEnd"/>
      <w:r w:rsidRPr="007E51C8">
        <w:rPr>
          <w:sz w:val="16"/>
          <w:szCs w:val="16"/>
        </w:rPr>
        <w:t xml:space="preserve"> А.Н.</w:t>
      </w:r>
    </w:p>
    <w:p w:rsidR="00746B6A" w:rsidRPr="007E51C8" w:rsidRDefault="00746B6A" w:rsidP="00746B6A">
      <w:pPr>
        <w:pStyle w:val="ConsNonformat"/>
        <w:widowControl/>
        <w:jc w:val="both"/>
        <w:rPr>
          <w:rFonts w:ascii="Times New Roman" w:hAnsi="Times New Roman"/>
          <w:sz w:val="16"/>
          <w:szCs w:val="16"/>
        </w:rPr>
      </w:pPr>
    </w:p>
    <w:p w:rsidR="00746B6A" w:rsidRPr="007E51C8" w:rsidRDefault="00746B6A" w:rsidP="00746B6A">
      <w:pPr>
        <w:pStyle w:val="ConsNonformat"/>
        <w:widowControl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Председатель Совета депутатов</w:t>
      </w:r>
    </w:p>
    <w:p w:rsidR="00746B6A" w:rsidRPr="007E51C8" w:rsidRDefault="00746B6A" w:rsidP="00746B6A">
      <w:pPr>
        <w:pStyle w:val="ConsNonformat"/>
        <w:widowControl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 xml:space="preserve">города Татарска Татарского района Новосибирской области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7E51C8">
        <w:rPr>
          <w:rFonts w:ascii="Times New Roman" w:hAnsi="Times New Roman"/>
          <w:sz w:val="16"/>
          <w:szCs w:val="16"/>
        </w:rPr>
        <w:t>Т.В. Баранова</w:t>
      </w:r>
    </w:p>
    <w:p w:rsidR="00F85585" w:rsidRDefault="00746B6A" w:rsidP="005D2A1C">
      <w:pPr>
        <w:jc w:val="both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5B5FE1E" wp14:editId="51E2869C">
                <wp:simplePos x="0" y="0"/>
                <wp:positionH relativeFrom="column">
                  <wp:posOffset>-114935</wp:posOffset>
                </wp:positionH>
                <wp:positionV relativeFrom="paragraph">
                  <wp:posOffset>30480</wp:posOffset>
                </wp:positionV>
                <wp:extent cx="6775450" cy="0"/>
                <wp:effectExtent l="0" t="0" r="2540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2.4pt" to="524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" strokecolor="black [3213]" strokeweight="1.75pt"/>
            </w:pict>
          </mc:Fallback>
        </mc:AlternateContent>
      </w:r>
    </w:p>
    <w:p w:rsidR="00F64CB3" w:rsidRPr="007E51C8" w:rsidRDefault="00F64CB3" w:rsidP="00F64CB3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Приложение</w:t>
      </w:r>
    </w:p>
    <w:p w:rsidR="00F64CB3" w:rsidRPr="007E51C8" w:rsidRDefault="00F64CB3" w:rsidP="00F64CB3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proofErr w:type="gramStart"/>
      <w:r w:rsidRPr="007E51C8">
        <w:rPr>
          <w:rFonts w:ascii="Times New Roman" w:hAnsi="Times New Roman"/>
          <w:sz w:val="16"/>
          <w:szCs w:val="16"/>
        </w:rPr>
        <w:t>утвержден</w:t>
      </w:r>
      <w:proofErr w:type="gramEnd"/>
      <w:r w:rsidRPr="007E51C8">
        <w:rPr>
          <w:rFonts w:ascii="Times New Roman" w:hAnsi="Times New Roman"/>
          <w:sz w:val="16"/>
          <w:szCs w:val="16"/>
        </w:rPr>
        <w:t xml:space="preserve"> решением четырнадцатой сессии </w:t>
      </w:r>
    </w:p>
    <w:p w:rsidR="00F64CB3" w:rsidRPr="007E51C8" w:rsidRDefault="00F64CB3" w:rsidP="00F64CB3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 xml:space="preserve">Совета депутатов города Татарска (пятого созыва) </w:t>
      </w:r>
    </w:p>
    <w:p w:rsidR="00F85585" w:rsidRDefault="00F64CB3" w:rsidP="00F64CB3">
      <w:pPr>
        <w:jc w:val="right"/>
        <w:rPr>
          <w:b/>
          <w:sz w:val="16"/>
          <w:szCs w:val="16"/>
        </w:rPr>
      </w:pPr>
      <w:r w:rsidRPr="007E51C8">
        <w:rPr>
          <w:sz w:val="16"/>
          <w:szCs w:val="16"/>
        </w:rPr>
        <w:t>23.12.2022г. № 357</w:t>
      </w:r>
    </w:p>
    <w:p w:rsidR="00F64CB3" w:rsidRPr="007E51C8" w:rsidRDefault="00F64CB3" w:rsidP="00F64CB3">
      <w:pPr>
        <w:pStyle w:val="ConsNonformat"/>
        <w:widowControl/>
        <w:jc w:val="center"/>
        <w:rPr>
          <w:rFonts w:ascii="Times New Roman" w:hAnsi="Times New Roman"/>
          <w:b/>
          <w:sz w:val="16"/>
          <w:szCs w:val="16"/>
        </w:rPr>
      </w:pPr>
      <w:r w:rsidRPr="007E51C8">
        <w:rPr>
          <w:rFonts w:ascii="Times New Roman" w:hAnsi="Times New Roman"/>
          <w:b/>
          <w:sz w:val="16"/>
          <w:szCs w:val="16"/>
        </w:rPr>
        <w:t xml:space="preserve">ПЛАН </w:t>
      </w:r>
      <w:r w:rsidRPr="007E51C8">
        <w:rPr>
          <w:rFonts w:ascii="Times New Roman" w:hAnsi="Times New Roman"/>
          <w:b/>
          <w:sz w:val="16"/>
          <w:szCs w:val="16"/>
        </w:rPr>
        <w:br/>
      </w:r>
      <w:proofErr w:type="gramStart"/>
      <w:r w:rsidRPr="007E51C8">
        <w:rPr>
          <w:rFonts w:ascii="Times New Roman" w:hAnsi="Times New Roman"/>
          <w:b/>
          <w:sz w:val="16"/>
          <w:szCs w:val="16"/>
        </w:rPr>
        <w:t>РАБОТЫ СОВЕТА ДЕПУТАТОВ ГОРОДА ТАТАРСКА ТАТАРСКОГО РАЙОНА</w:t>
      </w:r>
      <w:proofErr w:type="gramEnd"/>
    </w:p>
    <w:p w:rsidR="00F64CB3" w:rsidRPr="007E51C8" w:rsidRDefault="00F64CB3" w:rsidP="00F64CB3">
      <w:pPr>
        <w:pStyle w:val="ConsNonformat"/>
        <w:widowControl/>
        <w:jc w:val="center"/>
        <w:rPr>
          <w:rFonts w:ascii="Times New Roman" w:hAnsi="Times New Roman"/>
          <w:b/>
          <w:sz w:val="16"/>
          <w:szCs w:val="16"/>
        </w:rPr>
      </w:pPr>
      <w:r w:rsidRPr="007E51C8">
        <w:rPr>
          <w:rFonts w:ascii="Times New Roman" w:hAnsi="Times New Roman"/>
          <w:b/>
          <w:sz w:val="16"/>
          <w:szCs w:val="16"/>
        </w:rPr>
        <w:t xml:space="preserve"> НОВОСИБИРСКОЙ ОБЛАСТИ НА 2023 ГОД</w:t>
      </w:r>
    </w:p>
    <w:p w:rsidR="00F64CB3" w:rsidRPr="007E51C8" w:rsidRDefault="00F64CB3" w:rsidP="00F64CB3">
      <w:pPr>
        <w:pStyle w:val="ConsNonformat"/>
        <w:widowControl/>
        <w:jc w:val="center"/>
        <w:rPr>
          <w:rFonts w:ascii="Times New Roman" w:hAnsi="Times New Roman"/>
          <w:b/>
          <w:sz w:val="16"/>
          <w:szCs w:val="16"/>
        </w:rPr>
      </w:pPr>
    </w:p>
    <w:p w:rsidR="00F64CB3" w:rsidRPr="007E51C8" w:rsidRDefault="00F64CB3" w:rsidP="00F64CB3">
      <w:pPr>
        <w:jc w:val="both"/>
        <w:rPr>
          <w:b/>
          <w:sz w:val="16"/>
          <w:szCs w:val="16"/>
        </w:rPr>
      </w:pPr>
      <w:r w:rsidRPr="007E51C8">
        <w:rPr>
          <w:b/>
          <w:sz w:val="16"/>
          <w:szCs w:val="16"/>
        </w:rPr>
        <w:t>1. Основные направления деятельности:</w:t>
      </w:r>
    </w:p>
    <w:p w:rsidR="00F64CB3" w:rsidRPr="007E51C8" w:rsidRDefault="00F64CB3" w:rsidP="002340F0">
      <w:pPr>
        <w:pStyle w:val="1f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 xml:space="preserve">1). Совершенствование нормативной правовой </w:t>
      </w:r>
      <w:proofErr w:type="gramStart"/>
      <w:r w:rsidRPr="007E51C8">
        <w:rPr>
          <w:rFonts w:ascii="Times New Roman" w:hAnsi="Times New Roman"/>
          <w:sz w:val="16"/>
          <w:szCs w:val="16"/>
        </w:rPr>
        <w:t>базы органов местного самоуправления города Татарска Татарского района Новосибирской области</w:t>
      </w:r>
      <w:proofErr w:type="gramEnd"/>
      <w:r w:rsidRPr="007E51C8">
        <w:rPr>
          <w:rFonts w:ascii="Times New Roman" w:hAnsi="Times New Roman"/>
          <w:sz w:val="16"/>
          <w:szCs w:val="16"/>
        </w:rPr>
        <w:t>;</w:t>
      </w:r>
    </w:p>
    <w:p w:rsidR="00F64CB3" w:rsidRPr="007E51C8" w:rsidRDefault="00F64CB3" w:rsidP="002340F0">
      <w:pPr>
        <w:pStyle w:val="1f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 xml:space="preserve">2). Осуществление контроля за выполнением принятых решений сессиями Совета </w:t>
      </w:r>
      <w:proofErr w:type="gramStart"/>
      <w:r w:rsidRPr="007E51C8">
        <w:rPr>
          <w:rFonts w:ascii="Times New Roman" w:hAnsi="Times New Roman"/>
          <w:sz w:val="16"/>
          <w:szCs w:val="16"/>
        </w:rPr>
        <w:t>депутатов города Татарска</w:t>
      </w:r>
      <w:r w:rsidRPr="007E51C8">
        <w:rPr>
          <w:sz w:val="16"/>
          <w:szCs w:val="16"/>
        </w:rPr>
        <w:t xml:space="preserve"> </w:t>
      </w:r>
      <w:r w:rsidRPr="007E51C8">
        <w:rPr>
          <w:rFonts w:ascii="Times New Roman" w:hAnsi="Times New Roman"/>
          <w:sz w:val="16"/>
          <w:szCs w:val="16"/>
        </w:rPr>
        <w:t>Татарского района Новосибирской области</w:t>
      </w:r>
      <w:proofErr w:type="gramEnd"/>
      <w:r w:rsidRPr="007E51C8">
        <w:rPr>
          <w:rFonts w:ascii="Times New Roman" w:hAnsi="Times New Roman"/>
          <w:sz w:val="16"/>
          <w:szCs w:val="16"/>
        </w:rPr>
        <w:t>;</w:t>
      </w:r>
    </w:p>
    <w:p w:rsidR="00F64CB3" w:rsidRPr="007E51C8" w:rsidRDefault="00F64CB3" w:rsidP="002340F0">
      <w:pPr>
        <w:pStyle w:val="1f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 xml:space="preserve">3). Организация работы по выполнению наказов избирателей, данных депутатам </w:t>
      </w:r>
      <w:proofErr w:type="gramStart"/>
      <w:r w:rsidRPr="007E51C8">
        <w:rPr>
          <w:rFonts w:ascii="Times New Roman" w:hAnsi="Times New Roman"/>
          <w:sz w:val="16"/>
          <w:szCs w:val="16"/>
        </w:rPr>
        <w:t>Совета депутатов города Татарска Татарского района Новосибирской области</w:t>
      </w:r>
      <w:proofErr w:type="gramEnd"/>
      <w:r w:rsidRPr="007E51C8">
        <w:rPr>
          <w:rFonts w:ascii="Times New Roman" w:hAnsi="Times New Roman"/>
          <w:sz w:val="16"/>
          <w:szCs w:val="16"/>
        </w:rPr>
        <w:t>;</w:t>
      </w:r>
    </w:p>
    <w:p w:rsidR="00F64CB3" w:rsidRPr="007E51C8" w:rsidRDefault="00F64CB3" w:rsidP="002340F0">
      <w:pPr>
        <w:pStyle w:val="1f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4). Работа с населением на округах;</w:t>
      </w:r>
    </w:p>
    <w:p w:rsidR="00F64CB3" w:rsidRPr="007E51C8" w:rsidRDefault="00F64CB3" w:rsidP="002340F0">
      <w:pPr>
        <w:pStyle w:val="1f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5). Повышение активности населения в социально-значимых проектах и программах, реализуемых на территории муниципального образования;</w:t>
      </w:r>
    </w:p>
    <w:p w:rsidR="00F64CB3" w:rsidRPr="007E51C8" w:rsidRDefault="00F64CB3" w:rsidP="002340F0">
      <w:pPr>
        <w:pStyle w:val="1f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6). Использование права законодательной инициативы для участия в работе над проектами Законов Новосибирской области.</w:t>
      </w:r>
    </w:p>
    <w:p w:rsidR="00F64CB3" w:rsidRPr="007E51C8" w:rsidRDefault="00F64CB3" w:rsidP="00F64CB3">
      <w:pPr>
        <w:pStyle w:val="1f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F64CB3" w:rsidRPr="007E51C8" w:rsidRDefault="00F64CB3" w:rsidP="00F64CB3">
      <w:pPr>
        <w:jc w:val="center"/>
        <w:rPr>
          <w:b/>
          <w:iCs/>
          <w:sz w:val="16"/>
          <w:szCs w:val="16"/>
        </w:rPr>
      </w:pPr>
      <w:r w:rsidRPr="007E51C8">
        <w:rPr>
          <w:b/>
          <w:iCs/>
          <w:sz w:val="16"/>
          <w:szCs w:val="16"/>
        </w:rPr>
        <w:t xml:space="preserve"> План мероприятий с 1 января по 31 декабря 2023 года.</w:t>
      </w:r>
    </w:p>
    <w:p w:rsidR="00F64CB3" w:rsidRPr="007E51C8" w:rsidRDefault="00F64CB3" w:rsidP="00F64CB3">
      <w:pPr>
        <w:rPr>
          <w:rStyle w:val="afff2"/>
          <w:rFonts w:eastAsiaTheme="majorEastAsia"/>
          <w:b/>
          <w:i w:val="0"/>
          <w:sz w:val="16"/>
          <w:szCs w:val="16"/>
        </w:rPr>
      </w:pPr>
    </w:p>
    <w:p w:rsidR="00F64CB3" w:rsidRPr="007E51C8" w:rsidRDefault="00F64CB3" w:rsidP="00F64CB3">
      <w:pPr>
        <w:rPr>
          <w:b/>
          <w:iCs/>
          <w:sz w:val="16"/>
          <w:szCs w:val="16"/>
        </w:rPr>
      </w:pPr>
      <w:r w:rsidRPr="007E51C8">
        <w:rPr>
          <w:rStyle w:val="afff2"/>
          <w:rFonts w:eastAsiaTheme="majorEastAsia"/>
          <w:b/>
          <w:i w:val="0"/>
          <w:sz w:val="16"/>
          <w:szCs w:val="16"/>
        </w:rPr>
        <w:t>2. Вопросы, выносимые на сессии Совета депутатов города Татарска</w:t>
      </w:r>
    </w:p>
    <w:tbl>
      <w:tblPr>
        <w:tblpPr w:leftFromText="180" w:rightFromText="180" w:vertAnchor="text" w:horzAnchor="page" w:tblpXSpec="center" w:tblpY="396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484"/>
        <w:gridCol w:w="1274"/>
        <w:gridCol w:w="1847"/>
        <w:gridCol w:w="3431"/>
      </w:tblGrid>
      <w:tr w:rsidR="002340F0" w:rsidRPr="007E51C8" w:rsidTr="002340F0">
        <w:trPr>
          <w:cantSplit/>
        </w:trPr>
        <w:tc>
          <w:tcPr>
            <w:tcW w:w="1170" w:type="dxa"/>
            <w:shd w:val="clear" w:color="auto" w:fill="auto"/>
            <w:vAlign w:val="center"/>
          </w:tcPr>
          <w:p w:rsidR="002340F0" w:rsidRPr="007E51C8" w:rsidRDefault="002340F0" w:rsidP="002340F0">
            <w:pPr>
              <w:jc w:val="center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Дата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2340F0" w:rsidRPr="007E51C8" w:rsidRDefault="002340F0" w:rsidP="002340F0">
            <w:pPr>
              <w:jc w:val="center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340F0" w:rsidRPr="007E51C8" w:rsidRDefault="002340F0" w:rsidP="002340F0">
            <w:pPr>
              <w:jc w:val="center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2340F0" w:rsidRPr="007E51C8" w:rsidRDefault="002340F0" w:rsidP="002340F0">
            <w:pPr>
              <w:jc w:val="center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Кто проводит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340F0" w:rsidRPr="007E51C8" w:rsidRDefault="002340F0" w:rsidP="002340F0">
            <w:pPr>
              <w:jc w:val="center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Ответственный за проведение, должность, телефон</w:t>
            </w:r>
          </w:p>
        </w:tc>
      </w:tr>
      <w:tr w:rsidR="002340F0" w:rsidRPr="007E51C8" w:rsidTr="002340F0">
        <w:trPr>
          <w:cantSplit/>
        </w:trPr>
        <w:tc>
          <w:tcPr>
            <w:tcW w:w="1170" w:type="dxa"/>
            <w:shd w:val="clear" w:color="auto" w:fill="auto"/>
          </w:tcPr>
          <w:p w:rsidR="002340F0" w:rsidRPr="007E51C8" w:rsidRDefault="002340F0" w:rsidP="002340F0">
            <w:pPr>
              <w:jc w:val="center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2484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О внесении изменений в бюджет города Татарска Татарского района Новосибирской области на 2023 год и плановый период 2024 и 2025 годов</w:t>
            </w:r>
          </w:p>
        </w:tc>
        <w:tc>
          <w:tcPr>
            <w:tcW w:w="1274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7E51C8">
              <w:rPr>
                <w:sz w:val="16"/>
                <w:szCs w:val="16"/>
              </w:rPr>
              <w:t>Татарск,</w:t>
            </w:r>
          </w:p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администрация города Татарска, большой зал заседаний </w:t>
            </w:r>
          </w:p>
        </w:tc>
        <w:tc>
          <w:tcPr>
            <w:tcW w:w="1847" w:type="dxa"/>
            <w:shd w:val="clear" w:color="auto" w:fill="auto"/>
          </w:tcPr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Администрация города Татарска</w:t>
            </w:r>
          </w:p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Совет </w:t>
            </w:r>
            <w:proofErr w:type="gramStart"/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депутатов города Татарска Татарского района Новосибирской области</w:t>
            </w:r>
            <w:proofErr w:type="gramEnd"/>
          </w:p>
        </w:tc>
        <w:tc>
          <w:tcPr>
            <w:tcW w:w="3431" w:type="dxa"/>
            <w:shd w:val="clear" w:color="auto" w:fill="auto"/>
          </w:tcPr>
          <w:p w:rsidR="002340F0" w:rsidRPr="007E51C8" w:rsidRDefault="002340F0" w:rsidP="002340F0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51C8">
              <w:rPr>
                <w:rFonts w:ascii="Times New Roman" w:hAnsi="Times New Roman"/>
                <w:sz w:val="16"/>
                <w:szCs w:val="16"/>
              </w:rPr>
              <w:t xml:space="preserve">Комиссия по </w:t>
            </w:r>
            <w:proofErr w:type="gramStart"/>
            <w:r w:rsidRPr="007E51C8">
              <w:rPr>
                <w:rFonts w:ascii="Times New Roman" w:hAnsi="Times New Roman"/>
                <w:sz w:val="16"/>
                <w:szCs w:val="16"/>
              </w:rPr>
              <w:t>бюджетной</w:t>
            </w:r>
            <w:proofErr w:type="gramEnd"/>
            <w:r w:rsidRPr="007E51C8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340F0" w:rsidRPr="007E51C8" w:rsidRDefault="002340F0" w:rsidP="002340F0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51C8">
              <w:rPr>
                <w:rFonts w:ascii="Times New Roman" w:hAnsi="Times New Roman"/>
                <w:sz w:val="16"/>
                <w:szCs w:val="16"/>
              </w:rPr>
              <w:t>налоговой, финансово-кредитной политике и управлению муниципальным имуществом.</w:t>
            </w:r>
          </w:p>
          <w:p w:rsidR="002340F0" w:rsidRPr="007E51C8" w:rsidRDefault="002340F0" w:rsidP="002340F0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7E51C8">
              <w:rPr>
                <w:sz w:val="16"/>
                <w:szCs w:val="16"/>
              </w:rPr>
              <w:t>Хлестунов</w:t>
            </w:r>
            <w:proofErr w:type="spellEnd"/>
            <w:r w:rsidRPr="007E51C8">
              <w:rPr>
                <w:sz w:val="16"/>
                <w:szCs w:val="16"/>
              </w:rPr>
              <w:t xml:space="preserve"> С.С. начальник отдела финансов, учета, отчетности и закупок администрации города Татарска 21-852</w:t>
            </w:r>
          </w:p>
        </w:tc>
      </w:tr>
      <w:tr w:rsidR="002340F0" w:rsidRPr="007E51C8" w:rsidTr="002340F0">
        <w:trPr>
          <w:cantSplit/>
        </w:trPr>
        <w:tc>
          <w:tcPr>
            <w:tcW w:w="1170" w:type="dxa"/>
            <w:shd w:val="clear" w:color="auto" w:fill="auto"/>
          </w:tcPr>
          <w:p w:rsidR="002340F0" w:rsidRPr="007E51C8" w:rsidRDefault="002340F0" w:rsidP="002340F0">
            <w:pPr>
              <w:jc w:val="center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До 1 марта</w:t>
            </w:r>
          </w:p>
        </w:tc>
        <w:tc>
          <w:tcPr>
            <w:tcW w:w="2484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Отчет Главы города Татарска Сиволапенко А.В. «О результатах своей деятельности, деятельности администрации города Татарска и иных подведомственных ему органов местного самоуправления за 2022год»</w:t>
            </w:r>
          </w:p>
        </w:tc>
        <w:tc>
          <w:tcPr>
            <w:tcW w:w="1274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7E51C8">
              <w:rPr>
                <w:sz w:val="16"/>
                <w:szCs w:val="16"/>
              </w:rPr>
              <w:t>Татарск,</w:t>
            </w:r>
          </w:p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администрация города Татарска, большой зал заседаний </w:t>
            </w:r>
          </w:p>
        </w:tc>
        <w:tc>
          <w:tcPr>
            <w:tcW w:w="1847" w:type="dxa"/>
            <w:shd w:val="clear" w:color="auto" w:fill="auto"/>
          </w:tcPr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Глава города Татарска</w:t>
            </w:r>
          </w:p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Совет </w:t>
            </w:r>
            <w:proofErr w:type="gramStart"/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депутатов города Татарска Татарского района Новосибирской области</w:t>
            </w:r>
            <w:proofErr w:type="gramEnd"/>
          </w:p>
        </w:tc>
        <w:tc>
          <w:tcPr>
            <w:tcW w:w="3431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rFonts w:eastAsia="Calibri"/>
                <w:sz w:val="16"/>
                <w:szCs w:val="16"/>
              </w:rPr>
              <w:t>М</w:t>
            </w:r>
            <w:r w:rsidRPr="007E51C8">
              <w:rPr>
                <w:color w:val="000000"/>
                <w:sz w:val="16"/>
                <w:szCs w:val="16"/>
              </w:rPr>
              <w:t xml:space="preserve">андатная комиссия, комиссия по соблюдению законности и правопорядка </w:t>
            </w:r>
            <w:proofErr w:type="gramStart"/>
            <w:r w:rsidRPr="007E51C8">
              <w:rPr>
                <w:color w:val="000000"/>
                <w:sz w:val="16"/>
                <w:szCs w:val="16"/>
              </w:rPr>
              <w:t>Совета депутатов города Татарска</w:t>
            </w:r>
            <w:r w:rsidRPr="007E51C8">
              <w:rPr>
                <w:bCs/>
                <w:i/>
                <w:sz w:val="16"/>
                <w:szCs w:val="16"/>
              </w:rPr>
              <w:t xml:space="preserve"> </w:t>
            </w: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Татарского района </w:t>
            </w:r>
            <w:r w:rsidRPr="007E51C8">
              <w:rPr>
                <w:sz w:val="16"/>
                <w:szCs w:val="16"/>
              </w:rPr>
              <w:t>Новосибирской области</w:t>
            </w:r>
            <w:proofErr w:type="gramEnd"/>
          </w:p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Сиволапенко А.В. Глава города Татарска</w:t>
            </w:r>
          </w:p>
        </w:tc>
      </w:tr>
      <w:tr w:rsidR="002340F0" w:rsidRPr="007E51C8" w:rsidTr="002340F0">
        <w:trPr>
          <w:cantSplit/>
        </w:trPr>
        <w:tc>
          <w:tcPr>
            <w:tcW w:w="1170" w:type="dxa"/>
            <w:shd w:val="clear" w:color="auto" w:fill="auto"/>
          </w:tcPr>
          <w:p w:rsidR="002340F0" w:rsidRPr="007E51C8" w:rsidRDefault="002340F0" w:rsidP="002340F0">
            <w:pPr>
              <w:jc w:val="center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I квартал 2023 года</w:t>
            </w:r>
          </w:p>
        </w:tc>
        <w:tc>
          <w:tcPr>
            <w:tcW w:w="2484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О назначении публичных слушаний отчета об исполнении </w:t>
            </w:r>
            <w:proofErr w:type="gramStart"/>
            <w:r w:rsidRPr="007E51C8">
              <w:rPr>
                <w:sz w:val="16"/>
                <w:szCs w:val="16"/>
              </w:rPr>
              <w:t>бюджета города Татарска Татарского района Новосибирской области</w:t>
            </w:r>
            <w:proofErr w:type="gramEnd"/>
            <w:r w:rsidRPr="007E51C8">
              <w:rPr>
                <w:sz w:val="16"/>
                <w:szCs w:val="16"/>
              </w:rPr>
              <w:t xml:space="preserve"> за 2023 год</w:t>
            </w:r>
          </w:p>
        </w:tc>
        <w:tc>
          <w:tcPr>
            <w:tcW w:w="1274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7E51C8">
              <w:rPr>
                <w:sz w:val="16"/>
                <w:szCs w:val="16"/>
              </w:rPr>
              <w:t>Татарск,</w:t>
            </w:r>
          </w:p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администрация города Татарска, большой зал заседаний </w:t>
            </w:r>
          </w:p>
        </w:tc>
        <w:tc>
          <w:tcPr>
            <w:tcW w:w="1847" w:type="dxa"/>
            <w:shd w:val="clear" w:color="auto" w:fill="auto"/>
          </w:tcPr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Администрация города Татарска</w:t>
            </w:r>
          </w:p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Совет </w:t>
            </w:r>
            <w:proofErr w:type="gramStart"/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депутатов города Татарска</w:t>
            </w:r>
            <w:r w:rsidRPr="007E51C8">
              <w:rPr>
                <w:sz w:val="16"/>
                <w:szCs w:val="16"/>
              </w:rPr>
              <w:t xml:space="preserve"> </w:t>
            </w: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Татарского района Новосибирской области</w:t>
            </w:r>
            <w:proofErr w:type="gramEnd"/>
          </w:p>
        </w:tc>
        <w:tc>
          <w:tcPr>
            <w:tcW w:w="3431" w:type="dxa"/>
            <w:shd w:val="clear" w:color="auto" w:fill="auto"/>
          </w:tcPr>
          <w:p w:rsidR="002340F0" w:rsidRPr="007E51C8" w:rsidRDefault="002340F0" w:rsidP="002340F0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51C8">
              <w:rPr>
                <w:rFonts w:ascii="Times New Roman" w:hAnsi="Times New Roman"/>
                <w:sz w:val="16"/>
                <w:szCs w:val="16"/>
              </w:rPr>
              <w:t xml:space="preserve">Комиссия по </w:t>
            </w:r>
            <w:proofErr w:type="gramStart"/>
            <w:r w:rsidRPr="007E51C8">
              <w:rPr>
                <w:rFonts w:ascii="Times New Roman" w:hAnsi="Times New Roman"/>
                <w:sz w:val="16"/>
                <w:szCs w:val="16"/>
              </w:rPr>
              <w:t>бюджетной</w:t>
            </w:r>
            <w:proofErr w:type="gramEnd"/>
            <w:r w:rsidRPr="007E51C8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340F0" w:rsidRPr="007E51C8" w:rsidRDefault="002340F0" w:rsidP="002340F0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51C8">
              <w:rPr>
                <w:rFonts w:ascii="Times New Roman" w:hAnsi="Times New Roman"/>
                <w:sz w:val="16"/>
                <w:szCs w:val="16"/>
              </w:rPr>
              <w:t>налоговой, финансово-кредитной политике и управлению муниципальным имуществом.</w:t>
            </w:r>
          </w:p>
          <w:p w:rsidR="002340F0" w:rsidRPr="007E51C8" w:rsidRDefault="002340F0" w:rsidP="002340F0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7E51C8">
              <w:rPr>
                <w:sz w:val="16"/>
                <w:szCs w:val="16"/>
              </w:rPr>
              <w:t>Хлестунов</w:t>
            </w:r>
            <w:proofErr w:type="spellEnd"/>
            <w:r w:rsidRPr="007E51C8">
              <w:rPr>
                <w:sz w:val="16"/>
                <w:szCs w:val="16"/>
              </w:rPr>
              <w:t xml:space="preserve"> С.С. начальник отдела финансов, учета, отчетности и закупок администрации города Татарска 21-852</w:t>
            </w:r>
          </w:p>
        </w:tc>
      </w:tr>
      <w:tr w:rsidR="002340F0" w:rsidRPr="007E51C8" w:rsidTr="002340F0">
        <w:trPr>
          <w:cantSplit/>
        </w:trPr>
        <w:tc>
          <w:tcPr>
            <w:tcW w:w="1170" w:type="dxa"/>
            <w:shd w:val="clear" w:color="auto" w:fill="auto"/>
          </w:tcPr>
          <w:p w:rsidR="002340F0" w:rsidRPr="007E51C8" w:rsidRDefault="002340F0" w:rsidP="002340F0">
            <w:pPr>
              <w:jc w:val="center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lastRenderedPageBreak/>
              <w:t>I</w:t>
            </w:r>
            <w:r w:rsidRPr="007E51C8">
              <w:rPr>
                <w:sz w:val="16"/>
                <w:szCs w:val="16"/>
                <w:lang w:val="en-US"/>
              </w:rPr>
              <w:t>I</w:t>
            </w:r>
            <w:r w:rsidRPr="007E51C8">
              <w:rPr>
                <w:sz w:val="16"/>
                <w:szCs w:val="16"/>
              </w:rPr>
              <w:t xml:space="preserve"> квартал 2023 года</w:t>
            </w:r>
          </w:p>
        </w:tc>
        <w:tc>
          <w:tcPr>
            <w:tcW w:w="2484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Отчет об исполнении </w:t>
            </w:r>
            <w:proofErr w:type="gramStart"/>
            <w:r w:rsidRPr="007E51C8">
              <w:rPr>
                <w:sz w:val="16"/>
                <w:szCs w:val="16"/>
              </w:rPr>
              <w:t>бюджета города Татарска Татарского района Новосибирской области</w:t>
            </w:r>
            <w:proofErr w:type="gramEnd"/>
            <w:r w:rsidRPr="007E51C8">
              <w:rPr>
                <w:sz w:val="16"/>
                <w:szCs w:val="16"/>
              </w:rPr>
              <w:t xml:space="preserve"> за 2022 год</w:t>
            </w:r>
          </w:p>
        </w:tc>
        <w:tc>
          <w:tcPr>
            <w:tcW w:w="1274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7E51C8">
              <w:rPr>
                <w:sz w:val="16"/>
                <w:szCs w:val="16"/>
              </w:rPr>
              <w:t>Татарск,</w:t>
            </w:r>
          </w:p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администрация города Татарска, большой зал заседаний </w:t>
            </w:r>
          </w:p>
        </w:tc>
        <w:tc>
          <w:tcPr>
            <w:tcW w:w="1847" w:type="dxa"/>
            <w:shd w:val="clear" w:color="auto" w:fill="auto"/>
          </w:tcPr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Администрация города Татарска</w:t>
            </w:r>
          </w:p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Совет </w:t>
            </w:r>
            <w:proofErr w:type="gramStart"/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депутатов города Татарска Татарского района Новосибирской области</w:t>
            </w:r>
            <w:proofErr w:type="gramEnd"/>
          </w:p>
        </w:tc>
        <w:tc>
          <w:tcPr>
            <w:tcW w:w="3431" w:type="dxa"/>
            <w:shd w:val="clear" w:color="auto" w:fill="auto"/>
          </w:tcPr>
          <w:p w:rsidR="002340F0" w:rsidRPr="007E51C8" w:rsidRDefault="002340F0" w:rsidP="002340F0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51C8">
              <w:rPr>
                <w:rFonts w:ascii="Times New Roman" w:hAnsi="Times New Roman"/>
                <w:sz w:val="16"/>
                <w:szCs w:val="16"/>
              </w:rPr>
              <w:t xml:space="preserve">Комиссия по </w:t>
            </w:r>
            <w:proofErr w:type="gramStart"/>
            <w:r w:rsidRPr="007E51C8">
              <w:rPr>
                <w:rFonts w:ascii="Times New Roman" w:hAnsi="Times New Roman"/>
                <w:sz w:val="16"/>
                <w:szCs w:val="16"/>
              </w:rPr>
              <w:t>бюджетной</w:t>
            </w:r>
            <w:proofErr w:type="gramEnd"/>
            <w:r w:rsidRPr="007E51C8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340F0" w:rsidRPr="007E51C8" w:rsidRDefault="002340F0" w:rsidP="002340F0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51C8">
              <w:rPr>
                <w:rFonts w:ascii="Times New Roman" w:hAnsi="Times New Roman"/>
                <w:sz w:val="16"/>
                <w:szCs w:val="16"/>
              </w:rPr>
              <w:t>налоговой, финансово-кредитной политике и управлению муниципальным имуществом.</w:t>
            </w:r>
          </w:p>
          <w:p w:rsidR="002340F0" w:rsidRPr="007E51C8" w:rsidRDefault="002340F0" w:rsidP="002340F0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51C8">
              <w:rPr>
                <w:rFonts w:ascii="Times New Roman" w:hAnsi="Times New Roman"/>
                <w:sz w:val="16"/>
                <w:szCs w:val="16"/>
              </w:rPr>
              <w:t>Хлестунов</w:t>
            </w:r>
            <w:proofErr w:type="spellEnd"/>
            <w:r w:rsidRPr="007E51C8">
              <w:rPr>
                <w:rFonts w:ascii="Times New Roman" w:hAnsi="Times New Roman"/>
                <w:sz w:val="16"/>
                <w:szCs w:val="16"/>
              </w:rPr>
              <w:t xml:space="preserve"> С.С. начальник отдела финансов, учета, отчетности и закупок администрации города Татарска 21-852</w:t>
            </w:r>
          </w:p>
        </w:tc>
      </w:tr>
      <w:tr w:rsidR="002340F0" w:rsidRPr="007E51C8" w:rsidTr="002340F0">
        <w:trPr>
          <w:cantSplit/>
        </w:trPr>
        <w:tc>
          <w:tcPr>
            <w:tcW w:w="1170" w:type="dxa"/>
            <w:shd w:val="clear" w:color="auto" w:fill="auto"/>
          </w:tcPr>
          <w:p w:rsidR="002340F0" w:rsidRPr="007E51C8" w:rsidRDefault="002340F0" w:rsidP="002340F0">
            <w:pPr>
              <w:jc w:val="center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I</w:t>
            </w:r>
            <w:r w:rsidRPr="007E51C8">
              <w:rPr>
                <w:sz w:val="16"/>
                <w:szCs w:val="16"/>
                <w:lang w:val="en-US"/>
              </w:rPr>
              <w:t>V</w:t>
            </w:r>
            <w:r w:rsidRPr="007E51C8">
              <w:rPr>
                <w:sz w:val="16"/>
                <w:szCs w:val="16"/>
              </w:rPr>
              <w:t xml:space="preserve"> квартал 2023 года</w:t>
            </w:r>
          </w:p>
        </w:tc>
        <w:tc>
          <w:tcPr>
            <w:tcW w:w="2484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О назначении публичных слушаний</w:t>
            </w:r>
            <w:proofErr w:type="gramStart"/>
            <w:r w:rsidRPr="007E51C8">
              <w:rPr>
                <w:sz w:val="16"/>
                <w:szCs w:val="16"/>
              </w:rPr>
              <w:t xml:space="preserve"> О</w:t>
            </w:r>
            <w:proofErr w:type="gramEnd"/>
            <w:r w:rsidRPr="007E51C8">
              <w:rPr>
                <w:sz w:val="16"/>
                <w:szCs w:val="16"/>
              </w:rPr>
              <w:t xml:space="preserve"> проекте бюджета города Татарска Татарского района Новосибирской области на 2024 год и плановый период 2025 и 2026 годов</w:t>
            </w:r>
          </w:p>
        </w:tc>
        <w:tc>
          <w:tcPr>
            <w:tcW w:w="1274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7E51C8">
              <w:rPr>
                <w:sz w:val="16"/>
                <w:szCs w:val="16"/>
              </w:rPr>
              <w:t>Татарск,</w:t>
            </w:r>
          </w:p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администрация города Татарска, большой зал заседаний </w:t>
            </w:r>
          </w:p>
        </w:tc>
        <w:tc>
          <w:tcPr>
            <w:tcW w:w="1847" w:type="dxa"/>
            <w:shd w:val="clear" w:color="auto" w:fill="auto"/>
          </w:tcPr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Администрация города Татарска</w:t>
            </w:r>
          </w:p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Совет </w:t>
            </w:r>
            <w:proofErr w:type="gramStart"/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депутатов города Татарска Татарского района Новосибирской области</w:t>
            </w:r>
            <w:proofErr w:type="gramEnd"/>
          </w:p>
        </w:tc>
        <w:tc>
          <w:tcPr>
            <w:tcW w:w="3431" w:type="dxa"/>
            <w:shd w:val="clear" w:color="auto" w:fill="auto"/>
          </w:tcPr>
          <w:p w:rsidR="002340F0" w:rsidRPr="007E51C8" w:rsidRDefault="002340F0" w:rsidP="002340F0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51C8">
              <w:rPr>
                <w:rFonts w:ascii="Times New Roman" w:hAnsi="Times New Roman"/>
                <w:sz w:val="16"/>
                <w:szCs w:val="16"/>
              </w:rPr>
              <w:t xml:space="preserve">Комиссия по </w:t>
            </w:r>
            <w:proofErr w:type="gramStart"/>
            <w:r w:rsidRPr="007E51C8">
              <w:rPr>
                <w:rFonts w:ascii="Times New Roman" w:hAnsi="Times New Roman"/>
                <w:sz w:val="16"/>
                <w:szCs w:val="16"/>
              </w:rPr>
              <w:t>бюджетной</w:t>
            </w:r>
            <w:proofErr w:type="gramEnd"/>
            <w:r w:rsidRPr="007E51C8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340F0" w:rsidRPr="007E51C8" w:rsidRDefault="002340F0" w:rsidP="002340F0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51C8">
              <w:rPr>
                <w:rFonts w:ascii="Times New Roman" w:hAnsi="Times New Roman"/>
                <w:sz w:val="16"/>
                <w:szCs w:val="16"/>
              </w:rPr>
              <w:t>налоговой, финансово-кредитной политике и управлению муниципальным имуществом.</w:t>
            </w:r>
          </w:p>
          <w:p w:rsidR="002340F0" w:rsidRPr="007E51C8" w:rsidRDefault="002340F0" w:rsidP="002340F0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51C8">
              <w:rPr>
                <w:rFonts w:ascii="Times New Roman" w:hAnsi="Times New Roman"/>
                <w:sz w:val="16"/>
                <w:szCs w:val="16"/>
              </w:rPr>
              <w:t>Хлестунов</w:t>
            </w:r>
            <w:proofErr w:type="spellEnd"/>
            <w:r w:rsidRPr="007E51C8">
              <w:rPr>
                <w:rFonts w:ascii="Times New Roman" w:hAnsi="Times New Roman"/>
                <w:sz w:val="16"/>
                <w:szCs w:val="16"/>
              </w:rPr>
              <w:t xml:space="preserve"> С.С. начальник отдела финансов, учета, отчетности и закупок администрации города Татарска 21-852</w:t>
            </w:r>
          </w:p>
        </w:tc>
      </w:tr>
      <w:tr w:rsidR="002340F0" w:rsidRPr="007E51C8" w:rsidTr="002340F0">
        <w:trPr>
          <w:cantSplit/>
        </w:trPr>
        <w:tc>
          <w:tcPr>
            <w:tcW w:w="1170" w:type="dxa"/>
            <w:shd w:val="clear" w:color="auto" w:fill="auto"/>
          </w:tcPr>
          <w:p w:rsidR="002340F0" w:rsidRPr="007E51C8" w:rsidRDefault="002340F0" w:rsidP="002340F0">
            <w:pPr>
              <w:jc w:val="center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I</w:t>
            </w:r>
            <w:r w:rsidRPr="007E51C8">
              <w:rPr>
                <w:sz w:val="16"/>
                <w:szCs w:val="16"/>
                <w:lang w:val="en-US"/>
              </w:rPr>
              <w:t>V</w:t>
            </w:r>
            <w:r w:rsidRPr="007E51C8">
              <w:rPr>
                <w:sz w:val="16"/>
                <w:szCs w:val="16"/>
              </w:rPr>
              <w:t xml:space="preserve"> квартал 2023 года</w:t>
            </w:r>
          </w:p>
        </w:tc>
        <w:tc>
          <w:tcPr>
            <w:tcW w:w="2484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О бюджете города Татарска Татарского района Новосибирской области на 2024 год и плановый период 2024 и 2025 годов</w:t>
            </w:r>
          </w:p>
        </w:tc>
        <w:tc>
          <w:tcPr>
            <w:tcW w:w="1274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7E51C8">
              <w:rPr>
                <w:sz w:val="16"/>
                <w:szCs w:val="16"/>
              </w:rPr>
              <w:t>Татарск,</w:t>
            </w:r>
          </w:p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администрация города Татарска, большой зал заседаний </w:t>
            </w:r>
          </w:p>
        </w:tc>
        <w:tc>
          <w:tcPr>
            <w:tcW w:w="1847" w:type="dxa"/>
            <w:shd w:val="clear" w:color="auto" w:fill="auto"/>
          </w:tcPr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Администрация города Татарска</w:t>
            </w:r>
          </w:p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Совет </w:t>
            </w:r>
            <w:proofErr w:type="gramStart"/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депутатов города Татарска</w:t>
            </w:r>
            <w:r w:rsidRPr="007E51C8">
              <w:rPr>
                <w:sz w:val="16"/>
                <w:szCs w:val="16"/>
              </w:rPr>
              <w:t xml:space="preserve"> </w:t>
            </w: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Татарского района Новосибирской области</w:t>
            </w:r>
            <w:proofErr w:type="gramEnd"/>
          </w:p>
        </w:tc>
        <w:tc>
          <w:tcPr>
            <w:tcW w:w="3431" w:type="dxa"/>
            <w:shd w:val="clear" w:color="auto" w:fill="auto"/>
          </w:tcPr>
          <w:p w:rsidR="002340F0" w:rsidRPr="007E51C8" w:rsidRDefault="002340F0" w:rsidP="002340F0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51C8">
              <w:rPr>
                <w:rFonts w:ascii="Times New Roman" w:hAnsi="Times New Roman"/>
                <w:sz w:val="16"/>
                <w:szCs w:val="16"/>
              </w:rPr>
              <w:t xml:space="preserve">Комиссия по </w:t>
            </w:r>
            <w:proofErr w:type="gramStart"/>
            <w:r w:rsidRPr="007E51C8">
              <w:rPr>
                <w:rFonts w:ascii="Times New Roman" w:hAnsi="Times New Roman"/>
                <w:sz w:val="16"/>
                <w:szCs w:val="16"/>
              </w:rPr>
              <w:t>бюджетной</w:t>
            </w:r>
            <w:proofErr w:type="gramEnd"/>
            <w:r w:rsidRPr="007E51C8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340F0" w:rsidRPr="007E51C8" w:rsidRDefault="002340F0" w:rsidP="002340F0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51C8">
              <w:rPr>
                <w:rFonts w:ascii="Times New Roman" w:hAnsi="Times New Roman"/>
                <w:sz w:val="16"/>
                <w:szCs w:val="16"/>
              </w:rPr>
              <w:t>налоговой, финансово-кредитной политике и управлению муниципальным имуществом.</w:t>
            </w:r>
          </w:p>
          <w:p w:rsidR="002340F0" w:rsidRPr="007E51C8" w:rsidRDefault="002340F0" w:rsidP="002340F0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51C8">
              <w:rPr>
                <w:rFonts w:ascii="Times New Roman" w:hAnsi="Times New Roman"/>
                <w:sz w:val="16"/>
                <w:szCs w:val="16"/>
              </w:rPr>
              <w:t>Хлестунов</w:t>
            </w:r>
            <w:proofErr w:type="spellEnd"/>
            <w:r w:rsidRPr="007E51C8">
              <w:rPr>
                <w:rFonts w:ascii="Times New Roman" w:hAnsi="Times New Roman"/>
                <w:sz w:val="16"/>
                <w:szCs w:val="16"/>
              </w:rPr>
              <w:t xml:space="preserve"> С.С. начальник отдела финансов, учета, отчетности и закупок администрации города Татарска 21-852</w:t>
            </w:r>
          </w:p>
        </w:tc>
      </w:tr>
      <w:tr w:rsidR="002340F0" w:rsidRPr="007E51C8" w:rsidTr="002340F0">
        <w:trPr>
          <w:cantSplit/>
        </w:trPr>
        <w:tc>
          <w:tcPr>
            <w:tcW w:w="1170" w:type="dxa"/>
            <w:shd w:val="clear" w:color="auto" w:fill="auto"/>
          </w:tcPr>
          <w:p w:rsidR="002340F0" w:rsidRPr="007E51C8" w:rsidRDefault="002340F0" w:rsidP="002340F0">
            <w:pPr>
              <w:jc w:val="center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I</w:t>
            </w:r>
            <w:r w:rsidRPr="007E51C8">
              <w:rPr>
                <w:sz w:val="16"/>
                <w:szCs w:val="16"/>
                <w:lang w:val="en-US"/>
              </w:rPr>
              <w:t>V</w:t>
            </w:r>
            <w:r w:rsidRPr="007E51C8">
              <w:rPr>
                <w:sz w:val="16"/>
                <w:szCs w:val="16"/>
              </w:rPr>
              <w:t xml:space="preserve"> квартал 2023 года</w:t>
            </w:r>
          </w:p>
        </w:tc>
        <w:tc>
          <w:tcPr>
            <w:tcW w:w="2484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Публичные слушания</w:t>
            </w:r>
            <w:proofErr w:type="gramStart"/>
            <w:r w:rsidRPr="007E51C8">
              <w:rPr>
                <w:sz w:val="16"/>
                <w:szCs w:val="16"/>
              </w:rPr>
              <w:t xml:space="preserve"> О</w:t>
            </w:r>
            <w:proofErr w:type="gramEnd"/>
            <w:r w:rsidRPr="007E51C8">
              <w:rPr>
                <w:sz w:val="16"/>
                <w:szCs w:val="16"/>
              </w:rPr>
              <w:t xml:space="preserve"> проекте среднесрочного прогноза социально-экономического развития города Татарска </w:t>
            </w: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Татарского района </w:t>
            </w:r>
            <w:r w:rsidRPr="007E51C8">
              <w:rPr>
                <w:sz w:val="16"/>
                <w:szCs w:val="16"/>
              </w:rPr>
              <w:t>Новосибирской области на 2022 и плановый период 2023 и 2024 гг.</w:t>
            </w:r>
          </w:p>
        </w:tc>
        <w:tc>
          <w:tcPr>
            <w:tcW w:w="1274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7E51C8">
              <w:rPr>
                <w:sz w:val="16"/>
                <w:szCs w:val="16"/>
              </w:rPr>
              <w:t>Татарск,</w:t>
            </w:r>
          </w:p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администрация города Татарска, большой зал заседаний </w:t>
            </w:r>
          </w:p>
        </w:tc>
        <w:tc>
          <w:tcPr>
            <w:tcW w:w="1847" w:type="dxa"/>
            <w:shd w:val="clear" w:color="auto" w:fill="auto"/>
          </w:tcPr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Администрация города Татарска</w:t>
            </w:r>
          </w:p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Совет </w:t>
            </w:r>
            <w:proofErr w:type="gramStart"/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депутатов города Татарска Татарского района Новосибирской области</w:t>
            </w:r>
            <w:proofErr w:type="gramEnd"/>
          </w:p>
        </w:tc>
        <w:tc>
          <w:tcPr>
            <w:tcW w:w="3431" w:type="dxa"/>
            <w:shd w:val="clear" w:color="auto" w:fill="auto"/>
          </w:tcPr>
          <w:p w:rsidR="002340F0" w:rsidRPr="007E51C8" w:rsidRDefault="002340F0" w:rsidP="002340F0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51C8">
              <w:rPr>
                <w:rFonts w:ascii="Times New Roman" w:hAnsi="Times New Roman"/>
                <w:sz w:val="16"/>
                <w:szCs w:val="16"/>
              </w:rPr>
              <w:t>Комиссия по бюджетной, налоговой, финансово-кредитной политике и управлению имуществом.</w:t>
            </w:r>
          </w:p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Кузнецова Л.Л. заместитель </w:t>
            </w:r>
            <w:proofErr w:type="gramStart"/>
            <w:r w:rsidRPr="007E51C8">
              <w:rPr>
                <w:sz w:val="16"/>
                <w:szCs w:val="16"/>
              </w:rPr>
              <w:t xml:space="preserve">Главы администрации города Татарска </w:t>
            </w: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Татарского района </w:t>
            </w:r>
            <w:r w:rsidRPr="007E51C8">
              <w:rPr>
                <w:sz w:val="16"/>
                <w:szCs w:val="16"/>
              </w:rPr>
              <w:t>Новосибирской области</w:t>
            </w:r>
            <w:proofErr w:type="gramEnd"/>
            <w:r w:rsidRPr="007E51C8">
              <w:rPr>
                <w:sz w:val="16"/>
                <w:szCs w:val="16"/>
              </w:rPr>
              <w:t xml:space="preserve"> 2-19-06</w:t>
            </w:r>
          </w:p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Коновалова Ю.Ю. начальник отдела экономики, имущества и земельных отношений администрации города Татарска 21-766</w:t>
            </w:r>
          </w:p>
        </w:tc>
      </w:tr>
      <w:tr w:rsidR="002340F0" w:rsidRPr="007E51C8" w:rsidTr="002340F0">
        <w:trPr>
          <w:cantSplit/>
        </w:trPr>
        <w:tc>
          <w:tcPr>
            <w:tcW w:w="1170" w:type="dxa"/>
            <w:shd w:val="clear" w:color="auto" w:fill="auto"/>
          </w:tcPr>
          <w:p w:rsidR="002340F0" w:rsidRPr="007E51C8" w:rsidRDefault="002340F0" w:rsidP="002340F0">
            <w:pPr>
              <w:jc w:val="center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Март – апрель</w:t>
            </w:r>
          </w:p>
          <w:p w:rsidR="002340F0" w:rsidRPr="007E51C8" w:rsidRDefault="002340F0" w:rsidP="002340F0">
            <w:pPr>
              <w:jc w:val="center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 2023 года</w:t>
            </w:r>
          </w:p>
        </w:tc>
        <w:tc>
          <w:tcPr>
            <w:tcW w:w="2484" w:type="dxa"/>
            <w:shd w:val="clear" w:color="auto" w:fill="auto"/>
          </w:tcPr>
          <w:p w:rsidR="002340F0" w:rsidRPr="007E51C8" w:rsidRDefault="002340F0" w:rsidP="002340F0">
            <w:pPr>
              <w:pStyle w:val="af9"/>
              <w:spacing w:before="0" w:after="0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7E51C8">
              <w:rPr>
                <w:bCs/>
                <w:color w:val="000000"/>
                <w:sz w:val="16"/>
                <w:szCs w:val="16"/>
              </w:rPr>
              <w:t>Отчете</w:t>
            </w:r>
            <w:proofErr w:type="gramEnd"/>
            <w:r w:rsidRPr="007E51C8">
              <w:rPr>
                <w:bCs/>
                <w:color w:val="000000"/>
                <w:sz w:val="16"/>
                <w:szCs w:val="16"/>
              </w:rPr>
              <w:t xml:space="preserve"> о деятельности Контрольно-счетного органа города Татарска за 2022 год</w:t>
            </w:r>
          </w:p>
        </w:tc>
        <w:tc>
          <w:tcPr>
            <w:tcW w:w="1274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г. Татарск,</w:t>
            </w:r>
          </w:p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администрация города Татарска, большой зал заседаний</w:t>
            </w:r>
          </w:p>
        </w:tc>
        <w:tc>
          <w:tcPr>
            <w:tcW w:w="1847" w:type="dxa"/>
            <w:shd w:val="clear" w:color="auto" w:fill="auto"/>
          </w:tcPr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</w:pPr>
            <w:r w:rsidRPr="007E51C8">
              <w:rPr>
                <w:bCs/>
                <w:color w:val="000000"/>
                <w:sz w:val="16"/>
                <w:szCs w:val="16"/>
              </w:rPr>
              <w:t>Контрольно-счетный орган города Татарска</w:t>
            </w:r>
          </w:p>
        </w:tc>
        <w:tc>
          <w:tcPr>
            <w:tcW w:w="3431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rFonts w:eastAsia="Calibri"/>
                <w:sz w:val="16"/>
                <w:szCs w:val="16"/>
              </w:rPr>
              <w:t>М</w:t>
            </w:r>
            <w:r w:rsidRPr="007E51C8">
              <w:rPr>
                <w:color w:val="000000"/>
                <w:sz w:val="16"/>
                <w:szCs w:val="16"/>
              </w:rPr>
              <w:t xml:space="preserve">андатная комиссия, комиссия по соблюдению законности и правопорядка </w:t>
            </w:r>
            <w:proofErr w:type="gramStart"/>
            <w:r w:rsidRPr="007E51C8">
              <w:rPr>
                <w:color w:val="000000"/>
                <w:sz w:val="16"/>
                <w:szCs w:val="16"/>
              </w:rPr>
              <w:t xml:space="preserve">Совета депутатов города Татарска </w:t>
            </w: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Татарского района </w:t>
            </w:r>
            <w:r w:rsidRPr="007E51C8">
              <w:rPr>
                <w:sz w:val="16"/>
                <w:szCs w:val="16"/>
              </w:rPr>
              <w:t>Новосибирской области</w:t>
            </w:r>
            <w:proofErr w:type="gramEnd"/>
          </w:p>
          <w:p w:rsidR="002340F0" w:rsidRPr="007E51C8" w:rsidRDefault="002340F0" w:rsidP="002340F0">
            <w:pPr>
              <w:rPr>
                <w:sz w:val="16"/>
                <w:szCs w:val="16"/>
              </w:rPr>
            </w:pPr>
            <w:proofErr w:type="spellStart"/>
            <w:r w:rsidRPr="007E51C8">
              <w:rPr>
                <w:bCs/>
                <w:color w:val="000000"/>
                <w:sz w:val="16"/>
                <w:szCs w:val="16"/>
              </w:rPr>
              <w:t>Процун</w:t>
            </w:r>
            <w:proofErr w:type="spellEnd"/>
            <w:r w:rsidRPr="007E51C8">
              <w:rPr>
                <w:bCs/>
                <w:color w:val="000000"/>
                <w:sz w:val="16"/>
                <w:szCs w:val="16"/>
              </w:rPr>
              <w:t xml:space="preserve"> Л.В. </w:t>
            </w:r>
            <w:r w:rsidRPr="007E51C8">
              <w:rPr>
                <w:sz w:val="16"/>
                <w:szCs w:val="16"/>
              </w:rPr>
              <w:t xml:space="preserve">председатель </w:t>
            </w:r>
            <w:r w:rsidRPr="007E51C8">
              <w:rPr>
                <w:bCs/>
                <w:color w:val="000000"/>
                <w:sz w:val="16"/>
                <w:szCs w:val="16"/>
              </w:rPr>
              <w:t xml:space="preserve">Контрольно-счетного органа города Татарска </w:t>
            </w:r>
          </w:p>
        </w:tc>
      </w:tr>
      <w:tr w:rsidR="002340F0" w:rsidRPr="007E51C8" w:rsidTr="002340F0">
        <w:trPr>
          <w:cantSplit/>
        </w:trPr>
        <w:tc>
          <w:tcPr>
            <w:tcW w:w="1170" w:type="dxa"/>
            <w:shd w:val="clear" w:color="auto" w:fill="auto"/>
          </w:tcPr>
          <w:p w:rsidR="002340F0" w:rsidRPr="007E51C8" w:rsidRDefault="002340F0" w:rsidP="002340F0">
            <w:pPr>
              <w:jc w:val="center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Ноябрь-декабрь </w:t>
            </w:r>
          </w:p>
          <w:p w:rsidR="002340F0" w:rsidRPr="007E51C8" w:rsidRDefault="002340F0" w:rsidP="002340F0">
            <w:pPr>
              <w:jc w:val="center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2023 года</w:t>
            </w:r>
          </w:p>
        </w:tc>
        <w:tc>
          <w:tcPr>
            <w:tcW w:w="2484" w:type="dxa"/>
            <w:shd w:val="clear" w:color="auto" w:fill="auto"/>
          </w:tcPr>
          <w:p w:rsidR="002340F0" w:rsidRPr="007E51C8" w:rsidRDefault="002340F0" w:rsidP="002340F0">
            <w:pPr>
              <w:jc w:val="both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Об исполнении наказов избирателей, данных депутатам города Татарска </w:t>
            </w: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Татарского района </w:t>
            </w:r>
            <w:r w:rsidRPr="007E51C8">
              <w:rPr>
                <w:sz w:val="16"/>
                <w:szCs w:val="16"/>
              </w:rPr>
              <w:t>Новосибирской области за 2022-2023гг</w:t>
            </w:r>
          </w:p>
        </w:tc>
        <w:tc>
          <w:tcPr>
            <w:tcW w:w="1274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г. Татарск,</w:t>
            </w:r>
          </w:p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администрация города Татарска, большой зал заседаний </w:t>
            </w:r>
          </w:p>
        </w:tc>
        <w:tc>
          <w:tcPr>
            <w:tcW w:w="1847" w:type="dxa"/>
            <w:shd w:val="clear" w:color="auto" w:fill="auto"/>
          </w:tcPr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Администрация города Татарска</w:t>
            </w:r>
          </w:p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Совет </w:t>
            </w:r>
            <w:proofErr w:type="gramStart"/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депутатов города Татарска Татарского района Новосибирской области</w:t>
            </w:r>
            <w:proofErr w:type="gramEnd"/>
          </w:p>
        </w:tc>
        <w:tc>
          <w:tcPr>
            <w:tcW w:w="3431" w:type="dxa"/>
            <w:shd w:val="clear" w:color="auto" w:fill="auto"/>
          </w:tcPr>
          <w:p w:rsidR="002340F0" w:rsidRPr="007E51C8" w:rsidRDefault="002340F0" w:rsidP="002340F0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51C8">
              <w:rPr>
                <w:rFonts w:ascii="Times New Roman" w:hAnsi="Times New Roman"/>
                <w:sz w:val="16"/>
                <w:szCs w:val="16"/>
              </w:rPr>
              <w:t xml:space="preserve">Заместитель Главы </w:t>
            </w:r>
            <w:proofErr w:type="spellStart"/>
            <w:r w:rsidRPr="007E51C8">
              <w:rPr>
                <w:rFonts w:ascii="Times New Roman" w:hAnsi="Times New Roman"/>
                <w:sz w:val="16"/>
                <w:szCs w:val="16"/>
              </w:rPr>
              <w:t>вдминистрации</w:t>
            </w:r>
            <w:proofErr w:type="spellEnd"/>
            <w:r w:rsidRPr="007E51C8">
              <w:rPr>
                <w:rFonts w:ascii="Times New Roman" w:hAnsi="Times New Roman"/>
                <w:sz w:val="16"/>
                <w:szCs w:val="16"/>
              </w:rPr>
              <w:t xml:space="preserve"> города Татарска </w:t>
            </w:r>
            <w:proofErr w:type="gramStart"/>
            <w:r w:rsidRPr="007E51C8">
              <w:rPr>
                <w:rFonts w:ascii="Times New Roman" w:hAnsi="Times New Roman"/>
                <w:sz w:val="16"/>
                <w:szCs w:val="16"/>
              </w:rPr>
              <w:t>-Б</w:t>
            </w:r>
            <w:proofErr w:type="gramEnd"/>
            <w:r w:rsidRPr="007E51C8">
              <w:rPr>
                <w:rFonts w:ascii="Times New Roman" w:hAnsi="Times New Roman"/>
                <w:sz w:val="16"/>
                <w:szCs w:val="16"/>
              </w:rPr>
              <w:t>арбашин В.Ю.</w:t>
            </w:r>
          </w:p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Председатель комиссии по коммунальному хозяйству, транспорту, капитальному строительству и социальной политике - </w:t>
            </w:r>
            <w:proofErr w:type="spellStart"/>
            <w:r w:rsidRPr="007E51C8">
              <w:rPr>
                <w:sz w:val="16"/>
                <w:szCs w:val="16"/>
              </w:rPr>
              <w:t>Пикалин</w:t>
            </w:r>
            <w:proofErr w:type="spellEnd"/>
            <w:r w:rsidRPr="007E51C8">
              <w:rPr>
                <w:sz w:val="16"/>
                <w:szCs w:val="16"/>
              </w:rPr>
              <w:t xml:space="preserve"> А.В.</w:t>
            </w:r>
          </w:p>
        </w:tc>
      </w:tr>
      <w:tr w:rsidR="002340F0" w:rsidRPr="007E51C8" w:rsidTr="002340F0">
        <w:trPr>
          <w:cantSplit/>
        </w:trPr>
        <w:tc>
          <w:tcPr>
            <w:tcW w:w="1170" w:type="dxa"/>
            <w:shd w:val="clear" w:color="auto" w:fill="auto"/>
          </w:tcPr>
          <w:p w:rsidR="002340F0" w:rsidRPr="007E51C8" w:rsidRDefault="002340F0" w:rsidP="002340F0">
            <w:pPr>
              <w:jc w:val="center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2484" w:type="dxa"/>
            <w:shd w:val="clear" w:color="auto" w:fill="auto"/>
          </w:tcPr>
          <w:p w:rsidR="002340F0" w:rsidRPr="007E51C8" w:rsidRDefault="002340F0" w:rsidP="002340F0">
            <w:pPr>
              <w:jc w:val="both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Заседания постоянных </w:t>
            </w:r>
            <w:proofErr w:type="gramStart"/>
            <w:r w:rsidRPr="007E51C8">
              <w:rPr>
                <w:sz w:val="16"/>
                <w:szCs w:val="16"/>
              </w:rPr>
              <w:t>комиссий Совета депутатов города Татарска</w:t>
            </w:r>
            <w:r w:rsidRPr="007E51C8">
              <w:rPr>
                <w:bCs/>
                <w:i/>
                <w:sz w:val="16"/>
                <w:szCs w:val="16"/>
              </w:rPr>
              <w:t xml:space="preserve"> </w:t>
            </w: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Татарского района </w:t>
            </w:r>
            <w:r w:rsidRPr="007E51C8">
              <w:rPr>
                <w:sz w:val="16"/>
                <w:szCs w:val="16"/>
              </w:rPr>
              <w:t>Новосибирской области</w:t>
            </w:r>
            <w:proofErr w:type="gramEnd"/>
          </w:p>
        </w:tc>
        <w:tc>
          <w:tcPr>
            <w:tcW w:w="1274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г. Татарск,</w:t>
            </w:r>
          </w:p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администрация города Татарска, малый зал заседаний</w:t>
            </w:r>
          </w:p>
        </w:tc>
        <w:tc>
          <w:tcPr>
            <w:tcW w:w="1847" w:type="dxa"/>
            <w:shd w:val="clear" w:color="auto" w:fill="auto"/>
          </w:tcPr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Совет </w:t>
            </w:r>
            <w:proofErr w:type="gramStart"/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депутатов города Татарска</w:t>
            </w:r>
            <w:r w:rsidRPr="007E51C8">
              <w:rPr>
                <w:sz w:val="16"/>
                <w:szCs w:val="16"/>
              </w:rPr>
              <w:t xml:space="preserve"> </w:t>
            </w: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Татарского района Новосибирской области</w:t>
            </w:r>
            <w:proofErr w:type="gramEnd"/>
          </w:p>
        </w:tc>
        <w:tc>
          <w:tcPr>
            <w:tcW w:w="3431" w:type="dxa"/>
            <w:shd w:val="clear" w:color="auto" w:fill="auto"/>
          </w:tcPr>
          <w:p w:rsidR="002340F0" w:rsidRPr="007E51C8" w:rsidRDefault="002340F0" w:rsidP="002340F0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51C8">
              <w:rPr>
                <w:rFonts w:ascii="Times New Roman" w:hAnsi="Times New Roman"/>
                <w:sz w:val="16"/>
                <w:szCs w:val="16"/>
              </w:rPr>
              <w:t xml:space="preserve">Постоянные комиссии </w:t>
            </w:r>
            <w:proofErr w:type="gramStart"/>
            <w:r w:rsidRPr="007E51C8">
              <w:rPr>
                <w:rFonts w:ascii="Times New Roman" w:hAnsi="Times New Roman"/>
                <w:sz w:val="16"/>
                <w:szCs w:val="16"/>
              </w:rPr>
              <w:t>Совета депутатов города Татарска</w:t>
            </w:r>
            <w:r w:rsidRPr="007E51C8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7E51C8">
              <w:rPr>
                <w:rStyle w:val="afff2"/>
                <w:rFonts w:ascii="Times New Roman" w:eastAsiaTheme="majorEastAsia" w:hAnsi="Times New Roman"/>
                <w:bCs/>
                <w:i w:val="0"/>
                <w:sz w:val="16"/>
                <w:szCs w:val="16"/>
              </w:rPr>
              <w:t xml:space="preserve">Татарского района </w:t>
            </w:r>
            <w:r w:rsidRPr="007E51C8">
              <w:rPr>
                <w:rFonts w:ascii="Times New Roman" w:hAnsi="Times New Roman"/>
                <w:sz w:val="16"/>
                <w:szCs w:val="16"/>
              </w:rPr>
              <w:t>Новосибирской области</w:t>
            </w:r>
            <w:proofErr w:type="gramEnd"/>
          </w:p>
        </w:tc>
      </w:tr>
      <w:tr w:rsidR="002340F0" w:rsidRPr="007E51C8" w:rsidTr="002340F0">
        <w:trPr>
          <w:cantSplit/>
        </w:trPr>
        <w:tc>
          <w:tcPr>
            <w:tcW w:w="1170" w:type="dxa"/>
            <w:shd w:val="clear" w:color="auto" w:fill="auto"/>
          </w:tcPr>
          <w:p w:rsidR="002340F0" w:rsidRPr="007E51C8" w:rsidRDefault="002340F0" w:rsidP="002340F0">
            <w:pPr>
              <w:jc w:val="center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Ноябр</w:t>
            </w:r>
            <w:proofErr w:type="gramStart"/>
            <w:r w:rsidRPr="007E51C8">
              <w:rPr>
                <w:sz w:val="16"/>
                <w:szCs w:val="16"/>
              </w:rPr>
              <w:t>ь-</w:t>
            </w:r>
            <w:proofErr w:type="gramEnd"/>
            <w:r w:rsidRPr="007E51C8">
              <w:rPr>
                <w:sz w:val="16"/>
                <w:szCs w:val="16"/>
              </w:rPr>
              <w:t xml:space="preserve"> декабрь</w:t>
            </w:r>
          </w:p>
          <w:p w:rsidR="002340F0" w:rsidRPr="007E51C8" w:rsidRDefault="002340F0" w:rsidP="002340F0">
            <w:pPr>
              <w:jc w:val="center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 2023 года</w:t>
            </w:r>
          </w:p>
        </w:tc>
        <w:tc>
          <w:tcPr>
            <w:tcW w:w="2484" w:type="dxa"/>
            <w:shd w:val="clear" w:color="auto" w:fill="auto"/>
          </w:tcPr>
          <w:p w:rsidR="002340F0" w:rsidRPr="007E51C8" w:rsidRDefault="002340F0" w:rsidP="002340F0">
            <w:pPr>
              <w:jc w:val="both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Об итогах </w:t>
            </w:r>
            <w:proofErr w:type="gramStart"/>
            <w:r w:rsidRPr="007E51C8">
              <w:rPr>
                <w:sz w:val="16"/>
                <w:szCs w:val="16"/>
              </w:rPr>
              <w:t>работы Совета депутатов города Татарска</w:t>
            </w:r>
            <w:r w:rsidRPr="007E51C8">
              <w:rPr>
                <w:bCs/>
                <w:i/>
                <w:sz w:val="16"/>
                <w:szCs w:val="16"/>
              </w:rPr>
              <w:t xml:space="preserve"> </w:t>
            </w: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Татарского района </w:t>
            </w:r>
            <w:r w:rsidRPr="007E51C8">
              <w:rPr>
                <w:sz w:val="16"/>
                <w:szCs w:val="16"/>
              </w:rPr>
              <w:t>Новосибирской</w:t>
            </w:r>
            <w:proofErr w:type="gramEnd"/>
            <w:r w:rsidRPr="007E51C8">
              <w:rPr>
                <w:sz w:val="16"/>
                <w:szCs w:val="16"/>
              </w:rPr>
              <w:t xml:space="preserve"> области (четвертого созыва)</w:t>
            </w:r>
          </w:p>
        </w:tc>
        <w:tc>
          <w:tcPr>
            <w:tcW w:w="1274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г. Татарск,</w:t>
            </w:r>
          </w:p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администрация города Татарска, большой зал заседаний</w:t>
            </w:r>
          </w:p>
        </w:tc>
        <w:tc>
          <w:tcPr>
            <w:tcW w:w="1847" w:type="dxa"/>
            <w:shd w:val="clear" w:color="auto" w:fill="auto"/>
          </w:tcPr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Совет </w:t>
            </w:r>
            <w:proofErr w:type="gramStart"/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депутатов города Татарска Татарского района Новосибирской области</w:t>
            </w:r>
            <w:proofErr w:type="gramEnd"/>
          </w:p>
        </w:tc>
        <w:tc>
          <w:tcPr>
            <w:tcW w:w="3431" w:type="dxa"/>
            <w:shd w:val="clear" w:color="auto" w:fill="auto"/>
          </w:tcPr>
          <w:p w:rsidR="002340F0" w:rsidRPr="007E51C8" w:rsidRDefault="002340F0" w:rsidP="002340F0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51C8">
              <w:rPr>
                <w:rFonts w:ascii="Times New Roman" w:hAnsi="Times New Roman"/>
                <w:sz w:val="16"/>
                <w:szCs w:val="16"/>
              </w:rPr>
              <w:t>Председатель Совета депутатов города Татарска Новосибирской области – Баранова Т.В.</w:t>
            </w:r>
          </w:p>
        </w:tc>
      </w:tr>
      <w:tr w:rsidR="002340F0" w:rsidRPr="007E51C8" w:rsidTr="002340F0">
        <w:trPr>
          <w:cantSplit/>
        </w:trPr>
        <w:tc>
          <w:tcPr>
            <w:tcW w:w="1170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Май 2023года</w:t>
            </w:r>
          </w:p>
        </w:tc>
        <w:tc>
          <w:tcPr>
            <w:tcW w:w="2484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Об утверждении Генерального плана и Правил землепользования и </w:t>
            </w:r>
            <w:proofErr w:type="gramStart"/>
            <w:r w:rsidRPr="007E51C8">
              <w:rPr>
                <w:sz w:val="16"/>
                <w:szCs w:val="16"/>
              </w:rPr>
              <w:t>застройки города</w:t>
            </w:r>
            <w:proofErr w:type="gramEnd"/>
            <w:r w:rsidRPr="007E51C8">
              <w:rPr>
                <w:sz w:val="16"/>
                <w:szCs w:val="16"/>
              </w:rPr>
              <w:t xml:space="preserve"> Татарска Татарского района Новосибирской области</w:t>
            </w:r>
          </w:p>
        </w:tc>
        <w:tc>
          <w:tcPr>
            <w:tcW w:w="1274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г. Татарск,</w:t>
            </w:r>
          </w:p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администрация города Татарска, большой зал заседаний </w:t>
            </w:r>
          </w:p>
        </w:tc>
        <w:tc>
          <w:tcPr>
            <w:tcW w:w="1847" w:type="dxa"/>
            <w:shd w:val="clear" w:color="auto" w:fill="auto"/>
          </w:tcPr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Администрация города Татарска</w:t>
            </w:r>
          </w:p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Совет </w:t>
            </w:r>
            <w:proofErr w:type="gramStart"/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депутатов города Татарска</w:t>
            </w:r>
            <w:r w:rsidRPr="007E51C8">
              <w:rPr>
                <w:sz w:val="16"/>
                <w:szCs w:val="16"/>
              </w:rPr>
              <w:t xml:space="preserve"> </w:t>
            </w: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Татарского района Новосибирской области</w:t>
            </w:r>
            <w:proofErr w:type="gramEnd"/>
          </w:p>
        </w:tc>
        <w:tc>
          <w:tcPr>
            <w:tcW w:w="3431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Толстова АА. начальник отдела по делам строительства, архитектуры и ЖКХ администрации города Татарска</w:t>
            </w:r>
          </w:p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Председатель комиссии по коммунальному хозяйству, транспорту, капитальному строительству и социальной политике</w:t>
            </w:r>
          </w:p>
        </w:tc>
      </w:tr>
      <w:tr w:rsidR="002340F0" w:rsidRPr="007E51C8" w:rsidTr="002340F0">
        <w:trPr>
          <w:cantSplit/>
        </w:trPr>
        <w:tc>
          <w:tcPr>
            <w:tcW w:w="1170" w:type="dxa"/>
            <w:shd w:val="clear" w:color="auto" w:fill="auto"/>
          </w:tcPr>
          <w:p w:rsidR="002340F0" w:rsidRPr="007E51C8" w:rsidRDefault="002340F0" w:rsidP="002340F0">
            <w:pPr>
              <w:jc w:val="center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В течение </w:t>
            </w:r>
          </w:p>
          <w:p w:rsidR="002340F0" w:rsidRPr="007E51C8" w:rsidRDefault="002340F0" w:rsidP="002340F0">
            <w:pPr>
              <w:jc w:val="center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года</w:t>
            </w:r>
          </w:p>
        </w:tc>
        <w:tc>
          <w:tcPr>
            <w:tcW w:w="2484" w:type="dxa"/>
            <w:shd w:val="clear" w:color="auto" w:fill="auto"/>
          </w:tcPr>
          <w:p w:rsidR="002340F0" w:rsidRPr="007E51C8" w:rsidRDefault="002340F0" w:rsidP="002340F0">
            <w:pPr>
              <w:jc w:val="both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О внесение изменений в Правила благоустройства территории города Татарска Новосибирской области, утвержденные решением </w:t>
            </w:r>
            <w:proofErr w:type="gramStart"/>
            <w:r w:rsidRPr="007E51C8">
              <w:rPr>
                <w:sz w:val="16"/>
                <w:szCs w:val="16"/>
              </w:rPr>
              <w:t>Совета депутатов города Татарска</w:t>
            </w:r>
            <w:r w:rsidRPr="007E51C8">
              <w:rPr>
                <w:bCs/>
                <w:i/>
                <w:sz w:val="16"/>
                <w:szCs w:val="16"/>
              </w:rPr>
              <w:t xml:space="preserve"> </w:t>
            </w: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Татарского района </w:t>
            </w:r>
            <w:r w:rsidRPr="007E51C8">
              <w:rPr>
                <w:sz w:val="16"/>
                <w:szCs w:val="16"/>
              </w:rPr>
              <w:t>Новосибирской области</w:t>
            </w:r>
            <w:proofErr w:type="gramEnd"/>
            <w:r w:rsidRPr="007E51C8">
              <w:rPr>
                <w:sz w:val="16"/>
                <w:szCs w:val="16"/>
              </w:rPr>
              <w:t xml:space="preserve"> от 09.11.2012г </w:t>
            </w:r>
          </w:p>
        </w:tc>
        <w:tc>
          <w:tcPr>
            <w:tcW w:w="1274" w:type="dxa"/>
            <w:shd w:val="clear" w:color="auto" w:fill="auto"/>
          </w:tcPr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г. Татарск,</w:t>
            </w:r>
          </w:p>
          <w:p w:rsidR="002340F0" w:rsidRPr="007E51C8" w:rsidRDefault="002340F0" w:rsidP="002340F0">
            <w:pPr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администрация го</w:t>
            </w:r>
            <w:r>
              <w:rPr>
                <w:sz w:val="16"/>
                <w:szCs w:val="16"/>
              </w:rPr>
              <w:t>рода Татарска, большой зал засе</w:t>
            </w:r>
            <w:r w:rsidRPr="007E51C8">
              <w:rPr>
                <w:sz w:val="16"/>
                <w:szCs w:val="16"/>
              </w:rPr>
              <w:t>даний</w:t>
            </w:r>
          </w:p>
        </w:tc>
        <w:tc>
          <w:tcPr>
            <w:tcW w:w="1847" w:type="dxa"/>
            <w:shd w:val="clear" w:color="auto" w:fill="auto"/>
          </w:tcPr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Администрация </w:t>
            </w:r>
            <w:proofErr w:type="spellStart"/>
            <w:proofErr w:type="gramStart"/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го</w:t>
            </w:r>
            <w:proofErr w:type="spellEnd"/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-рода</w:t>
            </w:r>
            <w:proofErr w:type="gramEnd"/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 Татарска</w:t>
            </w:r>
          </w:p>
          <w:p w:rsidR="002340F0" w:rsidRPr="007E51C8" w:rsidRDefault="002340F0" w:rsidP="002340F0">
            <w:pPr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</w:pPr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Совет депутатов </w:t>
            </w:r>
            <w:proofErr w:type="spellStart"/>
            <w:proofErr w:type="gramStart"/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го</w:t>
            </w:r>
            <w:proofErr w:type="spellEnd"/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>-рода</w:t>
            </w:r>
            <w:proofErr w:type="gramEnd"/>
            <w:r w:rsidRPr="007E51C8">
              <w:rPr>
                <w:rStyle w:val="afff2"/>
                <w:rFonts w:eastAsiaTheme="majorEastAsia"/>
                <w:bCs/>
                <w:i w:val="0"/>
                <w:sz w:val="16"/>
                <w:szCs w:val="16"/>
              </w:rPr>
              <w:t xml:space="preserve"> Татарска Татарского района Ново-сибирской области</w:t>
            </w:r>
          </w:p>
        </w:tc>
        <w:tc>
          <w:tcPr>
            <w:tcW w:w="3431" w:type="dxa"/>
            <w:shd w:val="clear" w:color="auto" w:fill="auto"/>
          </w:tcPr>
          <w:p w:rsidR="002340F0" w:rsidRPr="007E51C8" w:rsidRDefault="002340F0" w:rsidP="002340F0">
            <w:pPr>
              <w:pStyle w:val="ConsNonforma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7E51C8">
              <w:rPr>
                <w:rFonts w:ascii="Times New Roman" w:hAnsi="Times New Roman"/>
                <w:bCs/>
                <w:sz w:val="16"/>
                <w:szCs w:val="16"/>
              </w:rPr>
              <w:t xml:space="preserve">Толстова А.А. начальник отдела по делам строительства, архитектуры и ЖКХ </w:t>
            </w:r>
            <w:proofErr w:type="spellStart"/>
            <w:proofErr w:type="gramStart"/>
            <w:r w:rsidRPr="007E51C8">
              <w:rPr>
                <w:rFonts w:ascii="Times New Roman" w:hAnsi="Times New Roman"/>
                <w:bCs/>
                <w:sz w:val="16"/>
                <w:szCs w:val="16"/>
              </w:rPr>
              <w:t>админи-страции</w:t>
            </w:r>
            <w:proofErr w:type="spellEnd"/>
            <w:proofErr w:type="gramEnd"/>
            <w:r w:rsidRPr="007E51C8">
              <w:rPr>
                <w:rFonts w:ascii="Times New Roman" w:hAnsi="Times New Roman"/>
                <w:bCs/>
                <w:sz w:val="16"/>
                <w:szCs w:val="16"/>
              </w:rPr>
              <w:t xml:space="preserve"> города Татарска</w:t>
            </w:r>
          </w:p>
          <w:p w:rsidR="002340F0" w:rsidRPr="007E51C8" w:rsidRDefault="002340F0" w:rsidP="002340F0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7E51C8">
              <w:rPr>
                <w:rFonts w:ascii="Times New Roman" w:hAnsi="Times New Roman"/>
                <w:bCs/>
                <w:sz w:val="16"/>
                <w:szCs w:val="16"/>
              </w:rPr>
              <w:t>Председатель комиссии по коммунальному хозяйству, транспорту, капитальному строительству и социальной политике</w:t>
            </w:r>
          </w:p>
        </w:tc>
      </w:tr>
    </w:tbl>
    <w:p w:rsidR="002340F0" w:rsidRPr="007E51C8" w:rsidRDefault="002340F0" w:rsidP="002340F0">
      <w:pPr>
        <w:pStyle w:val="ConsNonformat"/>
        <w:widowControl/>
        <w:rPr>
          <w:rFonts w:ascii="Times New Roman" w:hAnsi="Times New Roman"/>
          <w:b/>
          <w:sz w:val="16"/>
          <w:szCs w:val="16"/>
        </w:rPr>
      </w:pPr>
      <w:r w:rsidRPr="007E51C8">
        <w:rPr>
          <w:rFonts w:ascii="Times New Roman" w:hAnsi="Times New Roman"/>
          <w:b/>
          <w:sz w:val="16"/>
          <w:szCs w:val="16"/>
        </w:rPr>
        <w:t xml:space="preserve">3. Заседания постоянных комиссий Совета депутатов </w:t>
      </w:r>
    </w:p>
    <w:p w:rsidR="002340F0" w:rsidRPr="007E51C8" w:rsidRDefault="002340F0" w:rsidP="002340F0">
      <w:pPr>
        <w:pStyle w:val="ConsNonformat"/>
        <w:widowControl/>
        <w:ind w:firstLine="284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(согласно планам работы комиссий)</w:t>
      </w:r>
    </w:p>
    <w:p w:rsidR="002340F0" w:rsidRPr="007E51C8" w:rsidRDefault="002340F0" w:rsidP="002340F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3.1 Вопросы общие для всех комиссий Совета депутатов:</w:t>
      </w:r>
    </w:p>
    <w:p w:rsidR="002340F0" w:rsidRPr="007E51C8" w:rsidRDefault="002340F0" w:rsidP="002340F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-подготовка и предварительное рассмотрение сессионных вопросов и выработка по ним решений, а также подготовка заключений по другим решениям;</w:t>
      </w:r>
    </w:p>
    <w:p w:rsidR="002340F0" w:rsidRPr="007E51C8" w:rsidRDefault="002340F0" w:rsidP="002340F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- осуществление контроля исполнений решений Совета по вопросам компетенции комиссии или по поручению Совета;</w:t>
      </w:r>
    </w:p>
    <w:p w:rsidR="002340F0" w:rsidRPr="007E51C8" w:rsidRDefault="002340F0" w:rsidP="002340F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-рассмотрение заявлений и обращений граждан, поступающих в комиссии, и принятие по ним решений;</w:t>
      </w:r>
    </w:p>
    <w:p w:rsidR="002340F0" w:rsidRPr="007E51C8" w:rsidRDefault="002340F0" w:rsidP="002340F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-подготовка предложений и замечаний по вопросам деятельности Совета;</w:t>
      </w:r>
    </w:p>
    <w:p w:rsidR="002340F0" w:rsidRPr="007E51C8" w:rsidRDefault="002340F0" w:rsidP="002340F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-контроль исполнения наказов избирателей;</w:t>
      </w:r>
    </w:p>
    <w:p w:rsidR="002340F0" w:rsidRPr="007E51C8" w:rsidRDefault="002340F0" w:rsidP="002340F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-рассмотрение законопроектов, принимаемых Советом депутатов города Татарска;</w:t>
      </w:r>
    </w:p>
    <w:p w:rsidR="002340F0" w:rsidRPr="007E51C8" w:rsidRDefault="002340F0" w:rsidP="002340F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-подготовка правовых актов для внесения на рассмотрение Советом депутатов города Татарска;</w:t>
      </w:r>
    </w:p>
    <w:p w:rsidR="002340F0" w:rsidRPr="007E51C8" w:rsidRDefault="002340F0" w:rsidP="002340F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-участие в мероприятиях, входящих в компетенцию комиссий, проводимых администрацией города Татарска.</w:t>
      </w:r>
    </w:p>
    <w:p w:rsidR="002340F0" w:rsidRPr="007E51C8" w:rsidRDefault="002340F0" w:rsidP="002340F0">
      <w:pPr>
        <w:pStyle w:val="ConsNonformat"/>
        <w:widowControl/>
        <w:rPr>
          <w:rFonts w:ascii="Times New Roman" w:hAnsi="Times New Roman"/>
          <w:b/>
          <w:sz w:val="16"/>
          <w:szCs w:val="16"/>
        </w:rPr>
      </w:pPr>
      <w:r w:rsidRPr="007E51C8">
        <w:rPr>
          <w:rFonts w:ascii="Times New Roman" w:hAnsi="Times New Roman"/>
          <w:b/>
          <w:sz w:val="16"/>
          <w:szCs w:val="16"/>
        </w:rPr>
        <w:t xml:space="preserve">4. Правотворческая деятельность Совета депутатов </w:t>
      </w:r>
    </w:p>
    <w:p w:rsidR="002340F0" w:rsidRPr="007E51C8" w:rsidRDefault="002340F0" w:rsidP="002340F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4.1. Рассмотрение на заседаниях постоянных комиссий законопроектов, принимаемых областным Советом депутатов, подготовка предложений и замечаний.</w:t>
      </w:r>
    </w:p>
    <w:p w:rsidR="002340F0" w:rsidRPr="007E51C8" w:rsidRDefault="002340F0" w:rsidP="002340F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4.2. Рассмотрение законодательных инициатив, поступивших в Совет депутатов г. Татарска.</w:t>
      </w:r>
    </w:p>
    <w:p w:rsidR="002340F0" w:rsidRPr="007E51C8" w:rsidRDefault="002340F0" w:rsidP="002340F0">
      <w:pPr>
        <w:pStyle w:val="ConsNormal0"/>
        <w:ind w:right="0"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lastRenderedPageBreak/>
        <w:t>4.3. Установление порядка учета предложений по проекту решения о внесении изменений в Устав и порядка участия граждан в обсуждении данного правового акта; издание муниципальных правовых актов.</w:t>
      </w:r>
    </w:p>
    <w:p w:rsidR="002340F0" w:rsidRPr="007E51C8" w:rsidRDefault="002340F0" w:rsidP="002340F0">
      <w:pPr>
        <w:pStyle w:val="ab"/>
        <w:spacing w:after="0"/>
        <w:ind w:left="0" w:firstLine="284"/>
        <w:rPr>
          <w:sz w:val="16"/>
          <w:szCs w:val="16"/>
        </w:rPr>
      </w:pPr>
      <w:r w:rsidRPr="007E51C8">
        <w:rPr>
          <w:sz w:val="16"/>
          <w:szCs w:val="16"/>
        </w:rPr>
        <w:t>4.4. Принятие бюджета города Татарска и утверждение отчета о его исполнении, утверждение генерального плана города, правил землепользования и застройки, утверждение в соответствии с документами территориального планирования поселения, программы комплексного развития систем коммунальной инфраструктуры.</w:t>
      </w:r>
    </w:p>
    <w:p w:rsidR="002340F0" w:rsidRPr="007E51C8" w:rsidRDefault="002340F0" w:rsidP="002340F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 xml:space="preserve">4.5. Установление, изменение и отмена местных налогов и сборов в соответствии с законодательством Российской Федерации о налогах и сборах, подлежащих зачислению в местный бюджет. </w:t>
      </w:r>
    </w:p>
    <w:p w:rsidR="002340F0" w:rsidRPr="007E51C8" w:rsidRDefault="002340F0" w:rsidP="002340F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4.6. Определение порядка принятия решений о создании, реорганизации и ликвидации муниципальных предприятий и учреждений, их финансирования.</w:t>
      </w:r>
    </w:p>
    <w:p w:rsidR="002340F0" w:rsidRPr="007E51C8" w:rsidRDefault="002340F0" w:rsidP="002340F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 xml:space="preserve">4.7. Определение порядка принятия решений об установлении тарифов на услуги муниципальных предприятий и учреждений. </w:t>
      </w:r>
    </w:p>
    <w:p w:rsidR="002340F0" w:rsidRPr="007E51C8" w:rsidRDefault="002340F0" w:rsidP="002340F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4.8. Утверждение инвестиционных программ организаций коммунального комплекса по развитию систем коммунальной инфраструктуры</w:t>
      </w:r>
    </w:p>
    <w:p w:rsidR="002340F0" w:rsidRPr="007E51C8" w:rsidRDefault="002340F0" w:rsidP="002340F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4.9. Установление надбавок к ценам (тарифам) для потребителей товаров и услуг организаций коммунального комплекса.</w:t>
      </w:r>
    </w:p>
    <w:p w:rsidR="002340F0" w:rsidRPr="007E51C8" w:rsidRDefault="002340F0" w:rsidP="002340F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 xml:space="preserve">4.10. Определение размера платы за пользование жилым помещением (платы за наем), платы за содержание и ремонт жилого помещения для нанимателей жилых помещений, для собственников жилых помещений, в случаях предусмотренных действующим жилищным законодательством; утверждение нормативов потребления коммунальных услуг. </w:t>
      </w:r>
    </w:p>
    <w:p w:rsidR="002340F0" w:rsidRPr="007E51C8" w:rsidRDefault="002340F0" w:rsidP="002340F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4.11. Установление учетной нормы и нормы предоставления жилой площади по договору социального найма; определение порядка предоставления жилых помещений муниципального специализированного жилищного фонда;</w:t>
      </w:r>
    </w:p>
    <w:p w:rsidR="002340F0" w:rsidRPr="007E51C8" w:rsidRDefault="002340F0" w:rsidP="002340F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4.12. Рассмотрение на заседаниях постоянных комиссий законопроектов, принимаемых Советов депутатов города Татарска.</w:t>
      </w:r>
    </w:p>
    <w:p w:rsidR="002340F0" w:rsidRPr="007E51C8" w:rsidRDefault="002340F0" w:rsidP="002340F0">
      <w:pPr>
        <w:pStyle w:val="aff9"/>
        <w:ind w:firstLine="284"/>
        <w:jc w:val="both"/>
        <w:rPr>
          <w:b w:val="0"/>
          <w:sz w:val="16"/>
          <w:szCs w:val="16"/>
        </w:rPr>
      </w:pPr>
      <w:r w:rsidRPr="007E51C8">
        <w:rPr>
          <w:b w:val="0"/>
          <w:sz w:val="16"/>
          <w:szCs w:val="16"/>
        </w:rPr>
        <w:t>4.13. Осуществление права законодательной инициативы в Новосибирском областном Совете депутатов.</w:t>
      </w:r>
    </w:p>
    <w:p w:rsidR="002340F0" w:rsidRPr="007E51C8" w:rsidRDefault="002340F0" w:rsidP="002340F0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4.14. Осуществление иных полномочий, отнесенных к ведению Совета депутатов федеральными законами, законами Новосибирской области и Уставом города Татарска.</w:t>
      </w:r>
    </w:p>
    <w:p w:rsidR="002340F0" w:rsidRPr="007E51C8" w:rsidRDefault="002340F0" w:rsidP="00857C52">
      <w:pPr>
        <w:pStyle w:val="ConsNonformat"/>
        <w:widowControl/>
        <w:rPr>
          <w:rFonts w:ascii="Times New Roman" w:hAnsi="Times New Roman"/>
          <w:b/>
          <w:szCs w:val="16"/>
        </w:rPr>
      </w:pPr>
      <w:r w:rsidRPr="007E51C8">
        <w:rPr>
          <w:rFonts w:ascii="Times New Roman" w:hAnsi="Times New Roman"/>
          <w:b/>
          <w:sz w:val="16"/>
          <w:szCs w:val="16"/>
        </w:rPr>
        <w:t>5. Учеба депутатов</w:t>
      </w:r>
      <w:r w:rsidRPr="007E51C8">
        <w:rPr>
          <w:rFonts w:ascii="Times New Roman" w:hAnsi="Times New Roman"/>
          <w:b/>
          <w:szCs w:val="16"/>
        </w:rPr>
        <w:t xml:space="preserve"> </w:t>
      </w:r>
    </w:p>
    <w:p w:rsidR="002340F0" w:rsidRPr="007E51C8" w:rsidRDefault="002340F0" w:rsidP="00857C52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 xml:space="preserve">5.1. Индивидуальные консультации депутатов по вопросам законодательства (юристы ООКК и </w:t>
      </w:r>
      <w:proofErr w:type="gramStart"/>
      <w:r w:rsidRPr="007E51C8">
        <w:rPr>
          <w:rFonts w:ascii="Times New Roman" w:hAnsi="Times New Roman"/>
          <w:sz w:val="16"/>
          <w:szCs w:val="16"/>
        </w:rPr>
        <w:t>ПР</w:t>
      </w:r>
      <w:proofErr w:type="gramEnd"/>
      <w:r w:rsidRPr="007E51C8">
        <w:rPr>
          <w:rFonts w:ascii="Times New Roman" w:hAnsi="Times New Roman"/>
          <w:sz w:val="16"/>
          <w:szCs w:val="16"/>
        </w:rPr>
        <w:t xml:space="preserve"> администрации города Татарска Татарского района Новосибирской области).</w:t>
      </w:r>
    </w:p>
    <w:p w:rsidR="002340F0" w:rsidRPr="007E51C8" w:rsidRDefault="002340F0" w:rsidP="00857C52">
      <w:pPr>
        <w:ind w:firstLine="284"/>
        <w:jc w:val="both"/>
        <w:rPr>
          <w:sz w:val="16"/>
          <w:szCs w:val="16"/>
        </w:rPr>
      </w:pPr>
      <w:r w:rsidRPr="007E51C8">
        <w:rPr>
          <w:sz w:val="16"/>
          <w:szCs w:val="16"/>
        </w:rPr>
        <w:t xml:space="preserve">5.2. Участие председателя Совета, заместителя председателя Совета и председателей постоянных комиссий Совета, председателя КСО в семинарах, проводимых Законодательным Собранием Новосибирской области. </w:t>
      </w:r>
    </w:p>
    <w:p w:rsidR="002340F0" w:rsidRPr="007E51C8" w:rsidRDefault="002340F0" w:rsidP="00857C52">
      <w:pPr>
        <w:pStyle w:val="ConsNonformat"/>
        <w:widowControl/>
        <w:rPr>
          <w:rFonts w:ascii="Times New Roman" w:hAnsi="Times New Roman"/>
          <w:b/>
          <w:sz w:val="16"/>
          <w:szCs w:val="16"/>
        </w:rPr>
      </w:pPr>
      <w:r w:rsidRPr="007E51C8">
        <w:rPr>
          <w:rFonts w:ascii="Times New Roman" w:hAnsi="Times New Roman"/>
          <w:b/>
          <w:sz w:val="16"/>
          <w:szCs w:val="16"/>
        </w:rPr>
        <w:t>6. Организационно-разъяснительная работа</w:t>
      </w:r>
    </w:p>
    <w:p w:rsidR="002340F0" w:rsidRPr="007E51C8" w:rsidRDefault="002340F0" w:rsidP="00857C52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6.1. Освещение деятельности Совета депутатов города, постоянных комиссий Совета депутатов в средствах массовой информации.</w:t>
      </w:r>
    </w:p>
    <w:p w:rsidR="002340F0" w:rsidRPr="007E51C8" w:rsidRDefault="002340F0" w:rsidP="00857C52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6.2. Организация депутатами встреч с избирателями на избирательных округах (согласно личным графикам).</w:t>
      </w:r>
    </w:p>
    <w:p w:rsidR="002340F0" w:rsidRPr="007E51C8" w:rsidRDefault="002340F0" w:rsidP="00857C52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6.3. Отчеты депутатов перед избирателями на своих округах (два раза в год).</w:t>
      </w:r>
    </w:p>
    <w:p w:rsidR="002340F0" w:rsidRPr="007E51C8" w:rsidRDefault="002340F0" w:rsidP="00857C52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6.4. Подготовка справок о работе депутата (июнь, декабрь).</w:t>
      </w:r>
    </w:p>
    <w:p w:rsidR="002340F0" w:rsidRPr="007E51C8" w:rsidRDefault="002340F0" w:rsidP="00857C52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7E51C8">
        <w:rPr>
          <w:rFonts w:ascii="Times New Roman" w:hAnsi="Times New Roman"/>
          <w:sz w:val="16"/>
          <w:szCs w:val="16"/>
        </w:rPr>
        <w:t>6.5. Отчеты председателей о работе постоянных комиссий (декабрь, январь)</w:t>
      </w:r>
    </w:p>
    <w:p w:rsidR="002340F0" w:rsidRPr="007E51C8" w:rsidRDefault="002340F0" w:rsidP="00857C52">
      <w:pPr>
        <w:ind w:firstLine="284"/>
        <w:rPr>
          <w:b/>
          <w:sz w:val="16"/>
          <w:szCs w:val="16"/>
        </w:rPr>
      </w:pPr>
      <w:r w:rsidRPr="007E51C8">
        <w:rPr>
          <w:sz w:val="16"/>
          <w:szCs w:val="16"/>
        </w:rPr>
        <w:t>6.6. Организация личного приема граждан на округах</w:t>
      </w:r>
      <w:r w:rsidRPr="007E51C8">
        <w:rPr>
          <w:b/>
          <w:sz w:val="16"/>
          <w:szCs w:val="16"/>
        </w:rPr>
        <w:t>.</w:t>
      </w:r>
    </w:p>
    <w:p w:rsidR="002340F0" w:rsidRPr="007E51C8" w:rsidRDefault="002340F0" w:rsidP="00857C52">
      <w:pPr>
        <w:rPr>
          <w:b/>
          <w:sz w:val="16"/>
          <w:szCs w:val="16"/>
        </w:rPr>
      </w:pPr>
      <w:r w:rsidRPr="007E51C8">
        <w:rPr>
          <w:b/>
          <w:sz w:val="16"/>
          <w:szCs w:val="16"/>
        </w:rPr>
        <w:t xml:space="preserve">7. Контроль </w:t>
      </w:r>
      <w:proofErr w:type="gramStart"/>
      <w:r w:rsidRPr="007E51C8">
        <w:rPr>
          <w:b/>
          <w:sz w:val="16"/>
          <w:szCs w:val="16"/>
        </w:rPr>
        <w:t>исполнения решений Совета депутатов города Татарска</w:t>
      </w:r>
      <w:proofErr w:type="gramEnd"/>
    </w:p>
    <w:p w:rsidR="002340F0" w:rsidRPr="007E51C8" w:rsidRDefault="002340F0" w:rsidP="00857C52">
      <w:pPr>
        <w:ind w:firstLine="284"/>
        <w:jc w:val="both"/>
        <w:rPr>
          <w:sz w:val="16"/>
          <w:szCs w:val="16"/>
        </w:rPr>
      </w:pPr>
      <w:r w:rsidRPr="007E51C8">
        <w:rPr>
          <w:sz w:val="16"/>
          <w:szCs w:val="16"/>
        </w:rPr>
        <w:t>На заседании Совета при председателе Совета депутатов, председателях постоянных комиссий рассматривается исполнение решений по вопросам: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4445"/>
        <w:gridCol w:w="4897"/>
        <w:gridCol w:w="795"/>
      </w:tblGrid>
      <w:tr w:rsidR="00857C52" w:rsidRPr="007E51C8" w:rsidTr="00857C52">
        <w:trPr>
          <w:trHeight w:val="607"/>
        </w:trPr>
        <w:tc>
          <w:tcPr>
            <w:tcW w:w="0" w:type="auto"/>
          </w:tcPr>
          <w:p w:rsidR="00857C52" w:rsidRPr="007E51C8" w:rsidRDefault="00857C52" w:rsidP="00857C52">
            <w:pPr>
              <w:jc w:val="center"/>
              <w:rPr>
                <w:b/>
                <w:sz w:val="16"/>
                <w:szCs w:val="16"/>
              </w:rPr>
            </w:pPr>
            <w:r w:rsidRPr="007E51C8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7E51C8">
              <w:rPr>
                <w:b/>
                <w:sz w:val="16"/>
                <w:szCs w:val="16"/>
              </w:rPr>
              <w:t>п</w:t>
            </w:r>
            <w:proofErr w:type="gramEnd"/>
            <w:r w:rsidRPr="007E51C8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0" w:type="auto"/>
          </w:tcPr>
          <w:p w:rsidR="00857C52" w:rsidRPr="007E51C8" w:rsidRDefault="00857C52" w:rsidP="00857C52">
            <w:pPr>
              <w:jc w:val="center"/>
              <w:rPr>
                <w:b/>
                <w:sz w:val="16"/>
                <w:szCs w:val="16"/>
              </w:rPr>
            </w:pPr>
            <w:r w:rsidRPr="007E51C8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0" w:type="auto"/>
          </w:tcPr>
          <w:p w:rsidR="00857C52" w:rsidRPr="007E51C8" w:rsidRDefault="00857C52" w:rsidP="00857C52">
            <w:pPr>
              <w:jc w:val="center"/>
              <w:rPr>
                <w:b/>
                <w:sz w:val="16"/>
                <w:szCs w:val="16"/>
              </w:rPr>
            </w:pPr>
            <w:r w:rsidRPr="007E51C8">
              <w:rPr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0" w:type="auto"/>
          </w:tcPr>
          <w:p w:rsidR="00857C52" w:rsidRPr="007E51C8" w:rsidRDefault="00857C52" w:rsidP="00857C52">
            <w:pPr>
              <w:jc w:val="center"/>
              <w:rPr>
                <w:b/>
                <w:sz w:val="16"/>
                <w:szCs w:val="16"/>
              </w:rPr>
            </w:pPr>
            <w:r w:rsidRPr="007E51C8">
              <w:rPr>
                <w:b/>
                <w:sz w:val="16"/>
                <w:szCs w:val="16"/>
              </w:rPr>
              <w:t>СРОКИ</w:t>
            </w:r>
          </w:p>
        </w:tc>
      </w:tr>
      <w:tr w:rsidR="00857C52" w:rsidRPr="007E51C8" w:rsidTr="00857C52">
        <w:trPr>
          <w:trHeight w:val="373"/>
        </w:trPr>
        <w:tc>
          <w:tcPr>
            <w:tcW w:w="0" w:type="auto"/>
          </w:tcPr>
          <w:p w:rsidR="00857C52" w:rsidRPr="007E51C8" w:rsidRDefault="00857C52" w:rsidP="00857C52">
            <w:pPr>
              <w:jc w:val="both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0" w:type="auto"/>
          </w:tcPr>
          <w:p w:rsidR="00857C52" w:rsidRPr="007E51C8" w:rsidRDefault="00857C52" w:rsidP="00857C52">
            <w:pPr>
              <w:jc w:val="both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Об исполнении бюджета города Татарска за 2022 год</w:t>
            </w:r>
          </w:p>
        </w:tc>
        <w:tc>
          <w:tcPr>
            <w:tcW w:w="0" w:type="auto"/>
          </w:tcPr>
          <w:p w:rsidR="00857C52" w:rsidRPr="007E51C8" w:rsidRDefault="00857C52" w:rsidP="00857C52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51C8">
              <w:rPr>
                <w:rFonts w:ascii="Times New Roman" w:hAnsi="Times New Roman"/>
                <w:sz w:val="16"/>
                <w:szCs w:val="16"/>
              </w:rPr>
              <w:t xml:space="preserve">Председатель комиссии </w:t>
            </w:r>
          </w:p>
          <w:p w:rsidR="00857C52" w:rsidRPr="007E51C8" w:rsidRDefault="00857C52" w:rsidP="00857C52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51C8">
              <w:rPr>
                <w:rFonts w:ascii="Times New Roman" w:hAnsi="Times New Roman"/>
                <w:sz w:val="16"/>
                <w:szCs w:val="16"/>
              </w:rPr>
              <w:t>по бюджетной, налоговой, финансово-кредитной политике и управлению имуществом</w:t>
            </w:r>
          </w:p>
        </w:tc>
        <w:tc>
          <w:tcPr>
            <w:tcW w:w="0" w:type="auto"/>
          </w:tcPr>
          <w:p w:rsidR="00857C52" w:rsidRPr="007E51C8" w:rsidRDefault="00857C52" w:rsidP="00857C52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51C8">
              <w:rPr>
                <w:rFonts w:ascii="Times New Roman" w:hAnsi="Times New Roman"/>
                <w:sz w:val="16"/>
                <w:szCs w:val="16"/>
              </w:rPr>
              <w:t xml:space="preserve"> март</w:t>
            </w:r>
          </w:p>
        </w:tc>
      </w:tr>
      <w:tr w:rsidR="00857C52" w:rsidRPr="007E51C8" w:rsidTr="00857C52">
        <w:trPr>
          <w:trHeight w:val="47"/>
        </w:trPr>
        <w:tc>
          <w:tcPr>
            <w:tcW w:w="0" w:type="auto"/>
          </w:tcPr>
          <w:p w:rsidR="00857C52" w:rsidRPr="007E51C8" w:rsidRDefault="00857C52" w:rsidP="00857C52">
            <w:pPr>
              <w:jc w:val="both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:rsidR="00857C52" w:rsidRPr="007E51C8" w:rsidRDefault="00857C52" w:rsidP="00857C52">
            <w:pPr>
              <w:jc w:val="both"/>
              <w:rPr>
                <w:color w:val="FF0000"/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О готовности объектов ЖКХ к работе в зимний период 2023-2024гг</w:t>
            </w:r>
          </w:p>
        </w:tc>
        <w:tc>
          <w:tcPr>
            <w:tcW w:w="0" w:type="auto"/>
          </w:tcPr>
          <w:p w:rsidR="00857C52" w:rsidRPr="007E51C8" w:rsidRDefault="00857C52" w:rsidP="00857C52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51C8">
              <w:rPr>
                <w:rFonts w:ascii="Times New Roman" w:hAnsi="Times New Roman"/>
                <w:sz w:val="16"/>
                <w:szCs w:val="16"/>
              </w:rPr>
              <w:t>Председатель комиссии по коммунальному хозяйству, транспорту, капитальному строительству и социальной политике</w:t>
            </w:r>
          </w:p>
        </w:tc>
        <w:tc>
          <w:tcPr>
            <w:tcW w:w="0" w:type="auto"/>
          </w:tcPr>
          <w:p w:rsidR="00857C52" w:rsidRPr="007E51C8" w:rsidRDefault="00857C52" w:rsidP="00857C52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51C8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</w:tr>
      <w:tr w:rsidR="00857C52" w:rsidRPr="007E51C8" w:rsidTr="00857C52">
        <w:trPr>
          <w:trHeight w:val="249"/>
        </w:trPr>
        <w:tc>
          <w:tcPr>
            <w:tcW w:w="0" w:type="auto"/>
          </w:tcPr>
          <w:p w:rsidR="00857C52" w:rsidRPr="007E51C8" w:rsidRDefault="00857C52" w:rsidP="00857C52">
            <w:pPr>
              <w:jc w:val="both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3.</w:t>
            </w:r>
          </w:p>
        </w:tc>
        <w:tc>
          <w:tcPr>
            <w:tcW w:w="0" w:type="auto"/>
          </w:tcPr>
          <w:p w:rsidR="00857C52" w:rsidRPr="007E51C8" w:rsidRDefault="00857C52" w:rsidP="00857C52">
            <w:pPr>
              <w:jc w:val="both"/>
              <w:rPr>
                <w:color w:val="FF0000"/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Об исполнении наказов избирателей, данных депутатам города Татарска Новосибирской области за 2022-2023г.г</w:t>
            </w:r>
            <w:r w:rsidRPr="007E51C8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857C52" w:rsidRPr="007E51C8" w:rsidRDefault="00857C52" w:rsidP="00857C52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51C8">
              <w:rPr>
                <w:rFonts w:ascii="Times New Roman" w:hAnsi="Times New Roman"/>
                <w:sz w:val="16"/>
                <w:szCs w:val="16"/>
              </w:rPr>
              <w:t>Председатель комиссии по коммунальному хозяйству, транспорту, капитальному строительству и социальной политике</w:t>
            </w:r>
          </w:p>
        </w:tc>
        <w:tc>
          <w:tcPr>
            <w:tcW w:w="0" w:type="auto"/>
          </w:tcPr>
          <w:p w:rsidR="00857C52" w:rsidRPr="007E51C8" w:rsidRDefault="00857C52" w:rsidP="00857C52">
            <w:pPr>
              <w:jc w:val="both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ноябрь</w:t>
            </w:r>
          </w:p>
        </w:tc>
      </w:tr>
      <w:tr w:rsidR="00857C52" w:rsidRPr="007E51C8" w:rsidTr="00857C52">
        <w:trPr>
          <w:trHeight w:val="47"/>
        </w:trPr>
        <w:tc>
          <w:tcPr>
            <w:tcW w:w="0" w:type="auto"/>
          </w:tcPr>
          <w:p w:rsidR="00857C52" w:rsidRPr="007E51C8" w:rsidRDefault="00857C52" w:rsidP="00857C52">
            <w:pPr>
              <w:jc w:val="both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4.</w:t>
            </w:r>
          </w:p>
        </w:tc>
        <w:tc>
          <w:tcPr>
            <w:tcW w:w="0" w:type="auto"/>
          </w:tcPr>
          <w:p w:rsidR="00857C52" w:rsidRPr="007E51C8" w:rsidRDefault="00857C52" w:rsidP="00857C52">
            <w:pPr>
              <w:jc w:val="both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Об исполнении плана работы Совета депутатов на 20223 года</w:t>
            </w:r>
          </w:p>
        </w:tc>
        <w:tc>
          <w:tcPr>
            <w:tcW w:w="0" w:type="auto"/>
          </w:tcPr>
          <w:p w:rsidR="00857C52" w:rsidRPr="007E51C8" w:rsidRDefault="00857C52" w:rsidP="00857C52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51C8">
              <w:rPr>
                <w:rFonts w:ascii="Times New Roman" w:hAnsi="Times New Roman"/>
                <w:sz w:val="16"/>
                <w:szCs w:val="16"/>
              </w:rPr>
              <w:t>Председатель постоянной мандатной комиссии и комиссии по соблюдению законности и правопорядка</w:t>
            </w:r>
          </w:p>
        </w:tc>
        <w:tc>
          <w:tcPr>
            <w:tcW w:w="0" w:type="auto"/>
          </w:tcPr>
          <w:p w:rsidR="00857C52" w:rsidRPr="007E51C8" w:rsidRDefault="00857C52" w:rsidP="00857C52">
            <w:pPr>
              <w:jc w:val="both"/>
              <w:rPr>
                <w:sz w:val="16"/>
                <w:szCs w:val="16"/>
              </w:rPr>
            </w:pPr>
            <w:r w:rsidRPr="007E51C8">
              <w:rPr>
                <w:sz w:val="16"/>
                <w:szCs w:val="16"/>
              </w:rPr>
              <w:t>декабрь</w:t>
            </w:r>
          </w:p>
        </w:tc>
      </w:tr>
    </w:tbl>
    <w:p w:rsidR="00857C52" w:rsidRPr="007E51C8" w:rsidRDefault="00857C52" w:rsidP="00857C52">
      <w:pPr>
        <w:rPr>
          <w:b/>
          <w:bCs/>
          <w:sz w:val="16"/>
          <w:szCs w:val="16"/>
        </w:rPr>
      </w:pPr>
      <w:r w:rsidRPr="007E51C8">
        <w:rPr>
          <w:b/>
          <w:bCs/>
          <w:sz w:val="16"/>
          <w:szCs w:val="16"/>
        </w:rPr>
        <w:t>8. Работа с населением</w:t>
      </w:r>
    </w:p>
    <w:p w:rsidR="00857C52" w:rsidRPr="007E51C8" w:rsidRDefault="00857C52" w:rsidP="00857C52">
      <w:pPr>
        <w:ind w:firstLine="284"/>
        <w:rPr>
          <w:sz w:val="16"/>
          <w:szCs w:val="16"/>
        </w:rPr>
      </w:pPr>
      <w:r w:rsidRPr="007E51C8">
        <w:rPr>
          <w:sz w:val="16"/>
          <w:szCs w:val="16"/>
        </w:rPr>
        <w:t>8.1 Проведение отчетов депутатами перед избирателями. /По плану депутатов/.</w:t>
      </w:r>
    </w:p>
    <w:p w:rsidR="00857C52" w:rsidRPr="007E51C8" w:rsidRDefault="00857C52" w:rsidP="00857C52">
      <w:pPr>
        <w:ind w:firstLine="284"/>
        <w:rPr>
          <w:sz w:val="16"/>
          <w:szCs w:val="16"/>
        </w:rPr>
      </w:pPr>
      <w:r w:rsidRPr="007E51C8">
        <w:rPr>
          <w:sz w:val="16"/>
          <w:szCs w:val="16"/>
        </w:rPr>
        <w:t>8.2 Работа депутатов на округе/по графикам депутатов/</w:t>
      </w:r>
    </w:p>
    <w:p w:rsidR="00857C52" w:rsidRPr="007E51C8" w:rsidRDefault="00857C52" w:rsidP="00857C52">
      <w:pPr>
        <w:ind w:firstLine="284"/>
        <w:rPr>
          <w:sz w:val="16"/>
          <w:szCs w:val="16"/>
        </w:rPr>
      </w:pPr>
      <w:r w:rsidRPr="007E51C8">
        <w:rPr>
          <w:sz w:val="16"/>
          <w:szCs w:val="16"/>
        </w:rPr>
        <w:t>8.3 Прием депутатом по личным вопросам</w:t>
      </w:r>
      <w:proofErr w:type="gramStart"/>
      <w:r w:rsidRPr="007E51C8">
        <w:rPr>
          <w:sz w:val="16"/>
          <w:szCs w:val="16"/>
        </w:rPr>
        <w:t>/П</w:t>
      </w:r>
      <w:proofErr w:type="gramEnd"/>
      <w:r w:rsidRPr="007E51C8">
        <w:rPr>
          <w:sz w:val="16"/>
          <w:szCs w:val="16"/>
        </w:rPr>
        <w:t>о отдельному плану/.</w:t>
      </w:r>
    </w:p>
    <w:p w:rsidR="00857C52" w:rsidRPr="007E51C8" w:rsidRDefault="00857C52" w:rsidP="00857C52">
      <w:pPr>
        <w:ind w:firstLine="284"/>
        <w:rPr>
          <w:sz w:val="16"/>
          <w:szCs w:val="16"/>
        </w:rPr>
      </w:pPr>
      <w:r w:rsidRPr="007E51C8">
        <w:rPr>
          <w:sz w:val="16"/>
          <w:szCs w:val="16"/>
        </w:rPr>
        <w:t>8.4 Участие населения в сходах граждан, публичных слушаниях.</w:t>
      </w:r>
    </w:p>
    <w:p w:rsidR="00857C52" w:rsidRPr="007E51C8" w:rsidRDefault="00857C52" w:rsidP="00857C52">
      <w:pPr>
        <w:ind w:firstLine="284"/>
        <w:rPr>
          <w:sz w:val="16"/>
          <w:szCs w:val="16"/>
        </w:rPr>
      </w:pPr>
      <w:r w:rsidRPr="007E51C8">
        <w:rPr>
          <w:sz w:val="16"/>
          <w:szCs w:val="16"/>
        </w:rPr>
        <w:t>8.5 Проведение информационных встреч на предприятиях Главы города, председателя Совета депутатов.</w:t>
      </w:r>
    </w:p>
    <w:p w:rsidR="00857C52" w:rsidRPr="007E51C8" w:rsidRDefault="00857C52" w:rsidP="00857C52">
      <w:pPr>
        <w:rPr>
          <w:b/>
          <w:bCs/>
          <w:sz w:val="16"/>
          <w:szCs w:val="16"/>
        </w:rPr>
      </w:pPr>
      <w:r w:rsidRPr="007E51C8">
        <w:rPr>
          <w:b/>
          <w:bCs/>
          <w:sz w:val="16"/>
          <w:szCs w:val="16"/>
        </w:rPr>
        <w:t>9. Исполнение наказов избирателей</w:t>
      </w:r>
    </w:p>
    <w:p w:rsidR="00857C52" w:rsidRPr="007E51C8" w:rsidRDefault="00857C52" w:rsidP="00857C52">
      <w:pPr>
        <w:ind w:firstLine="284"/>
        <w:rPr>
          <w:sz w:val="16"/>
          <w:szCs w:val="16"/>
        </w:rPr>
      </w:pPr>
      <w:r w:rsidRPr="007E51C8">
        <w:rPr>
          <w:sz w:val="16"/>
          <w:szCs w:val="16"/>
        </w:rPr>
        <w:t>9.1 Контроль исполнения плана мероприятий по наказам избирателей (заслушивание администрации на сессиях, заседаниях постоянных комиссий Совета депутатов);</w:t>
      </w:r>
    </w:p>
    <w:p w:rsidR="00857C52" w:rsidRPr="007E51C8" w:rsidRDefault="00857C52" w:rsidP="00857C52">
      <w:pPr>
        <w:ind w:firstLine="284"/>
        <w:rPr>
          <w:sz w:val="16"/>
          <w:szCs w:val="16"/>
        </w:rPr>
      </w:pPr>
      <w:r w:rsidRPr="007E51C8">
        <w:rPr>
          <w:sz w:val="16"/>
          <w:szCs w:val="16"/>
        </w:rPr>
        <w:t>9.2 Публикация материалов по выполнению наказов в средствах массовой информации «Народная газета»;</w:t>
      </w:r>
    </w:p>
    <w:p w:rsidR="00857C52" w:rsidRPr="007E51C8" w:rsidRDefault="00857C52" w:rsidP="00857C52">
      <w:pPr>
        <w:ind w:firstLine="284"/>
        <w:rPr>
          <w:sz w:val="16"/>
          <w:szCs w:val="16"/>
        </w:rPr>
      </w:pPr>
      <w:r w:rsidRPr="007E51C8">
        <w:rPr>
          <w:sz w:val="16"/>
          <w:szCs w:val="16"/>
        </w:rPr>
        <w:t>9.3 Отчеты депутатов перед населением и на сессиях об исполнении наказов на округах (постоянно в течение года).</w:t>
      </w:r>
    </w:p>
    <w:p w:rsidR="00DC4A4C" w:rsidRDefault="00055B4E" w:rsidP="005D2A1C">
      <w:pPr>
        <w:jc w:val="both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010C027" wp14:editId="2DA86BDD">
                <wp:simplePos x="0" y="0"/>
                <wp:positionH relativeFrom="column">
                  <wp:posOffset>-114935</wp:posOffset>
                </wp:positionH>
                <wp:positionV relativeFrom="paragraph">
                  <wp:posOffset>39370</wp:posOffset>
                </wp:positionV>
                <wp:extent cx="6775450" cy="0"/>
                <wp:effectExtent l="0" t="19050" r="25400" b="3810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3.1pt" to="52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" strokecolor="black [3213]" strokeweight="3.75pt">
                <v:stroke linestyle="thinThin"/>
              </v:line>
            </w:pict>
          </mc:Fallback>
        </mc:AlternateContent>
      </w:r>
    </w:p>
    <w:p w:rsidR="003D2F54" w:rsidRPr="00C07167" w:rsidRDefault="003D2F54" w:rsidP="003D2F54">
      <w:pPr>
        <w:jc w:val="center"/>
        <w:rPr>
          <w:b/>
          <w:sz w:val="16"/>
          <w:szCs w:val="16"/>
        </w:rPr>
      </w:pPr>
      <w:r w:rsidRPr="00C07167">
        <w:rPr>
          <w:b/>
          <w:sz w:val="16"/>
          <w:szCs w:val="16"/>
        </w:rPr>
        <w:t>СОВЕТ ДЕПУТАТОВ</w:t>
      </w:r>
    </w:p>
    <w:p w:rsidR="003D2F54" w:rsidRPr="00C07167" w:rsidRDefault="003D2F54" w:rsidP="003D2F54">
      <w:pPr>
        <w:jc w:val="center"/>
        <w:rPr>
          <w:b/>
          <w:sz w:val="16"/>
          <w:szCs w:val="16"/>
        </w:rPr>
      </w:pPr>
      <w:r w:rsidRPr="00C07167">
        <w:rPr>
          <w:b/>
          <w:sz w:val="16"/>
          <w:szCs w:val="16"/>
        </w:rPr>
        <w:t>ГОРОДА ТАТАРСКА ТАТАРСКОГО РАЙОНА</w:t>
      </w:r>
    </w:p>
    <w:p w:rsidR="003D2F54" w:rsidRPr="00C07167" w:rsidRDefault="003D2F54" w:rsidP="003D2F54">
      <w:pPr>
        <w:jc w:val="center"/>
        <w:rPr>
          <w:b/>
          <w:sz w:val="16"/>
          <w:szCs w:val="16"/>
        </w:rPr>
      </w:pPr>
      <w:r w:rsidRPr="00C07167">
        <w:rPr>
          <w:b/>
          <w:sz w:val="16"/>
          <w:szCs w:val="16"/>
        </w:rPr>
        <w:t>НОВОСИБИРСКОЙ ОБЛАСТИ</w:t>
      </w:r>
    </w:p>
    <w:p w:rsidR="003D2F54" w:rsidRPr="00C07167" w:rsidRDefault="003D2F54" w:rsidP="003D2F54">
      <w:pPr>
        <w:jc w:val="center"/>
        <w:rPr>
          <w:b/>
          <w:sz w:val="16"/>
          <w:szCs w:val="16"/>
        </w:rPr>
      </w:pPr>
      <w:r w:rsidRPr="00C07167">
        <w:rPr>
          <w:b/>
          <w:sz w:val="16"/>
          <w:szCs w:val="16"/>
        </w:rPr>
        <w:t>(пятого созыва)</w:t>
      </w:r>
    </w:p>
    <w:p w:rsidR="003D2F54" w:rsidRPr="00C07167" w:rsidRDefault="003D2F54" w:rsidP="003D2F54">
      <w:pPr>
        <w:rPr>
          <w:b/>
          <w:sz w:val="16"/>
          <w:szCs w:val="16"/>
        </w:rPr>
      </w:pPr>
    </w:p>
    <w:p w:rsidR="003D2F54" w:rsidRPr="00C07167" w:rsidRDefault="003D2F54" w:rsidP="003D2F54">
      <w:pPr>
        <w:jc w:val="center"/>
        <w:rPr>
          <w:b/>
          <w:sz w:val="16"/>
          <w:szCs w:val="16"/>
        </w:rPr>
      </w:pPr>
      <w:r w:rsidRPr="00C07167">
        <w:rPr>
          <w:b/>
          <w:sz w:val="16"/>
          <w:szCs w:val="16"/>
        </w:rPr>
        <w:t>РЕШЕНИЕ № 358</w:t>
      </w:r>
    </w:p>
    <w:p w:rsidR="003D2F54" w:rsidRPr="00C07167" w:rsidRDefault="003D2F54" w:rsidP="003D2F54">
      <w:pPr>
        <w:jc w:val="center"/>
        <w:rPr>
          <w:sz w:val="16"/>
          <w:szCs w:val="16"/>
        </w:rPr>
      </w:pPr>
      <w:r w:rsidRPr="00C07167">
        <w:rPr>
          <w:sz w:val="16"/>
          <w:szCs w:val="16"/>
        </w:rPr>
        <w:t>(четырнадцатая очередная сессия)</w:t>
      </w:r>
    </w:p>
    <w:p w:rsidR="003D2F54" w:rsidRPr="00C07167" w:rsidRDefault="003D2F54" w:rsidP="003D2F54">
      <w:pPr>
        <w:jc w:val="center"/>
        <w:rPr>
          <w:sz w:val="16"/>
          <w:szCs w:val="16"/>
        </w:rPr>
      </w:pPr>
      <w:r w:rsidRPr="00C07167">
        <w:rPr>
          <w:sz w:val="16"/>
          <w:szCs w:val="16"/>
        </w:rPr>
        <w:t>23.12.2022 года г.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C07167">
        <w:rPr>
          <w:sz w:val="16"/>
          <w:szCs w:val="16"/>
        </w:rPr>
        <w:t xml:space="preserve"> Татарск</w:t>
      </w:r>
    </w:p>
    <w:p w:rsidR="003D2F54" w:rsidRPr="00C07167" w:rsidRDefault="003D2F54" w:rsidP="003D2F54">
      <w:pPr>
        <w:rPr>
          <w:sz w:val="16"/>
          <w:szCs w:val="16"/>
        </w:rPr>
      </w:pPr>
    </w:p>
    <w:p w:rsidR="003D2F54" w:rsidRPr="00C07167" w:rsidRDefault="003D2F54" w:rsidP="003D2F54">
      <w:pPr>
        <w:jc w:val="center"/>
        <w:rPr>
          <w:b/>
          <w:sz w:val="16"/>
          <w:szCs w:val="16"/>
        </w:rPr>
      </w:pPr>
      <w:r w:rsidRPr="00C07167">
        <w:rPr>
          <w:b/>
          <w:sz w:val="16"/>
          <w:szCs w:val="16"/>
        </w:rPr>
        <w:t>Об утверждении Графика приема населения депутатами Совета депутатов города Татарска Татарского района</w:t>
      </w:r>
    </w:p>
    <w:p w:rsidR="003D2F54" w:rsidRDefault="003D2F54" w:rsidP="003D2F54">
      <w:pPr>
        <w:jc w:val="center"/>
        <w:rPr>
          <w:b/>
          <w:sz w:val="16"/>
          <w:szCs w:val="16"/>
        </w:rPr>
      </w:pPr>
      <w:r w:rsidRPr="00C07167">
        <w:rPr>
          <w:b/>
          <w:sz w:val="16"/>
          <w:szCs w:val="16"/>
        </w:rPr>
        <w:t xml:space="preserve"> Новосибирской области на 2023 год.</w:t>
      </w:r>
    </w:p>
    <w:p w:rsidR="003D2F54" w:rsidRPr="00C07167" w:rsidRDefault="003D2F54" w:rsidP="003D2F54">
      <w:pPr>
        <w:jc w:val="center"/>
        <w:rPr>
          <w:b/>
          <w:sz w:val="16"/>
          <w:szCs w:val="16"/>
        </w:rPr>
      </w:pPr>
    </w:p>
    <w:p w:rsidR="003D2F54" w:rsidRPr="00C07167" w:rsidRDefault="003D2F54" w:rsidP="003D2F54">
      <w:pPr>
        <w:ind w:firstLine="284"/>
        <w:jc w:val="both"/>
        <w:rPr>
          <w:sz w:val="16"/>
          <w:szCs w:val="16"/>
        </w:rPr>
      </w:pPr>
      <w:r w:rsidRPr="00C07167">
        <w:rPr>
          <w:sz w:val="16"/>
          <w:szCs w:val="16"/>
        </w:rPr>
        <w:t xml:space="preserve">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Регламентом </w:t>
      </w:r>
      <w:proofErr w:type="gramStart"/>
      <w:r w:rsidRPr="00C07167">
        <w:rPr>
          <w:sz w:val="16"/>
          <w:szCs w:val="16"/>
        </w:rPr>
        <w:t>Совета депутатов города Татарска Татарского района Новосибирской</w:t>
      </w:r>
      <w:proofErr w:type="gramEnd"/>
      <w:r w:rsidRPr="00C07167">
        <w:rPr>
          <w:sz w:val="16"/>
          <w:szCs w:val="16"/>
        </w:rPr>
        <w:t xml:space="preserve"> области (пятого созыва), Совет депутатов города Татарска Татарского района Новосибирской области РЕШИЛ:</w:t>
      </w:r>
    </w:p>
    <w:p w:rsidR="003D2F54" w:rsidRPr="00C07167" w:rsidRDefault="003D2F54" w:rsidP="006C2B90">
      <w:pPr>
        <w:pStyle w:val="af7"/>
        <w:numPr>
          <w:ilvl w:val="0"/>
          <w:numId w:val="7"/>
        </w:numPr>
        <w:suppressAutoHyphens w:val="0"/>
        <w:ind w:left="0" w:firstLine="284"/>
        <w:jc w:val="both"/>
        <w:rPr>
          <w:sz w:val="16"/>
          <w:szCs w:val="16"/>
        </w:rPr>
      </w:pPr>
      <w:r w:rsidRPr="00C07167">
        <w:rPr>
          <w:sz w:val="16"/>
          <w:szCs w:val="16"/>
        </w:rPr>
        <w:t xml:space="preserve">Утвердить График приема населения депутатами Совета </w:t>
      </w:r>
      <w:proofErr w:type="gramStart"/>
      <w:r w:rsidRPr="00C07167">
        <w:rPr>
          <w:sz w:val="16"/>
          <w:szCs w:val="16"/>
        </w:rPr>
        <w:t>депутатов города Татарска Татарского района Новосибирской области пятого созыва</w:t>
      </w:r>
      <w:proofErr w:type="gramEnd"/>
      <w:r w:rsidRPr="00C07167">
        <w:rPr>
          <w:sz w:val="16"/>
          <w:szCs w:val="16"/>
        </w:rPr>
        <w:t xml:space="preserve"> на 2023 год (прилагается).</w:t>
      </w:r>
    </w:p>
    <w:p w:rsidR="003D2F54" w:rsidRPr="00C07167" w:rsidRDefault="003D2F54" w:rsidP="006C2B90">
      <w:pPr>
        <w:pStyle w:val="af7"/>
        <w:numPr>
          <w:ilvl w:val="0"/>
          <w:numId w:val="7"/>
        </w:numPr>
        <w:suppressAutoHyphens w:val="0"/>
        <w:ind w:left="0" w:firstLine="284"/>
        <w:jc w:val="both"/>
        <w:rPr>
          <w:sz w:val="16"/>
          <w:szCs w:val="16"/>
        </w:rPr>
      </w:pPr>
      <w:r w:rsidRPr="00C07167">
        <w:rPr>
          <w:sz w:val="16"/>
          <w:szCs w:val="16"/>
        </w:rPr>
        <w:t xml:space="preserve">Настоящее решение опубликовать в «Бюллетене </w:t>
      </w:r>
      <w:proofErr w:type="gramStart"/>
      <w:r w:rsidRPr="00C07167">
        <w:rPr>
          <w:sz w:val="16"/>
          <w:szCs w:val="16"/>
        </w:rPr>
        <w:t>органов местного самоуправления города Татарска Татарского района Новосибирской</w:t>
      </w:r>
      <w:proofErr w:type="gramEnd"/>
      <w:r w:rsidRPr="00C07167">
        <w:rPr>
          <w:sz w:val="16"/>
          <w:szCs w:val="16"/>
        </w:rPr>
        <w:t xml:space="preserve"> области» и разместить на официальном сайте администрации города Татарска Татарского района Новосибирской области. </w:t>
      </w:r>
    </w:p>
    <w:p w:rsidR="003D2F54" w:rsidRPr="00C07167" w:rsidRDefault="003D2F54" w:rsidP="006C2B90">
      <w:pPr>
        <w:pStyle w:val="af7"/>
        <w:numPr>
          <w:ilvl w:val="0"/>
          <w:numId w:val="7"/>
        </w:numPr>
        <w:suppressAutoHyphens w:val="0"/>
        <w:ind w:left="0" w:firstLine="284"/>
        <w:jc w:val="both"/>
        <w:rPr>
          <w:sz w:val="16"/>
          <w:szCs w:val="16"/>
        </w:rPr>
      </w:pPr>
      <w:r w:rsidRPr="00C07167">
        <w:rPr>
          <w:sz w:val="16"/>
          <w:szCs w:val="16"/>
        </w:rPr>
        <w:t xml:space="preserve"> Настоящее решение вступает в силу с момента его принятия.</w:t>
      </w:r>
    </w:p>
    <w:p w:rsidR="003D2F54" w:rsidRPr="003D2F54" w:rsidRDefault="003D2F54" w:rsidP="006C2B90">
      <w:pPr>
        <w:pStyle w:val="af7"/>
        <w:numPr>
          <w:ilvl w:val="0"/>
          <w:numId w:val="7"/>
        </w:numPr>
        <w:suppressAutoHyphens w:val="0"/>
        <w:ind w:left="0" w:firstLine="284"/>
        <w:jc w:val="both"/>
        <w:rPr>
          <w:sz w:val="16"/>
          <w:szCs w:val="16"/>
        </w:rPr>
      </w:pPr>
      <w:r w:rsidRPr="003D2F54">
        <w:rPr>
          <w:sz w:val="16"/>
          <w:szCs w:val="16"/>
        </w:rPr>
        <w:t xml:space="preserve"> Контроль исполнения настоящего решения возложить на заместителя </w:t>
      </w:r>
      <w:proofErr w:type="gramStart"/>
      <w:r w:rsidRPr="003D2F54">
        <w:rPr>
          <w:sz w:val="16"/>
          <w:szCs w:val="16"/>
        </w:rPr>
        <w:t>председателя Совета депутатов города Татарска Татарского района Новосибирской области пятого созыва Козлова</w:t>
      </w:r>
      <w:proofErr w:type="gramEnd"/>
      <w:r w:rsidRPr="003D2F54">
        <w:rPr>
          <w:sz w:val="16"/>
          <w:szCs w:val="16"/>
        </w:rPr>
        <w:t xml:space="preserve"> А.Н.</w:t>
      </w:r>
    </w:p>
    <w:p w:rsidR="003D2F54" w:rsidRPr="00C07167" w:rsidRDefault="003D2F54" w:rsidP="003D2F54">
      <w:pPr>
        <w:rPr>
          <w:sz w:val="16"/>
          <w:szCs w:val="16"/>
        </w:rPr>
      </w:pPr>
    </w:p>
    <w:p w:rsidR="003D2F54" w:rsidRPr="00C07167" w:rsidRDefault="003D2F54" w:rsidP="003D2F54">
      <w:pPr>
        <w:jc w:val="both"/>
        <w:rPr>
          <w:sz w:val="16"/>
          <w:szCs w:val="16"/>
        </w:rPr>
      </w:pPr>
      <w:r w:rsidRPr="00C07167">
        <w:rPr>
          <w:sz w:val="16"/>
          <w:szCs w:val="16"/>
        </w:rPr>
        <w:t>Председатель Совета депутатов</w:t>
      </w:r>
    </w:p>
    <w:p w:rsidR="003D2F54" w:rsidRPr="00C07167" w:rsidRDefault="003D2F54" w:rsidP="003D2F54">
      <w:pPr>
        <w:jc w:val="both"/>
        <w:rPr>
          <w:sz w:val="16"/>
          <w:szCs w:val="16"/>
        </w:rPr>
      </w:pPr>
      <w:r w:rsidRPr="00C07167">
        <w:rPr>
          <w:sz w:val="16"/>
          <w:szCs w:val="16"/>
        </w:rPr>
        <w:t xml:space="preserve">Города Татарска Татарского района Новосибирской области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C07167">
        <w:rPr>
          <w:sz w:val="16"/>
          <w:szCs w:val="16"/>
        </w:rPr>
        <w:t>Т.В. Баранова</w:t>
      </w:r>
    </w:p>
    <w:p w:rsidR="006D7B27" w:rsidRPr="00C07167" w:rsidRDefault="006D7B27" w:rsidP="006D7B27">
      <w:pPr>
        <w:jc w:val="right"/>
        <w:rPr>
          <w:sz w:val="16"/>
          <w:szCs w:val="16"/>
        </w:rPr>
      </w:pPr>
      <w:r w:rsidRPr="00C07167">
        <w:rPr>
          <w:sz w:val="16"/>
          <w:szCs w:val="16"/>
        </w:rPr>
        <w:lastRenderedPageBreak/>
        <w:t>Приложение</w:t>
      </w:r>
    </w:p>
    <w:p w:rsidR="006D7B27" w:rsidRPr="00C07167" w:rsidRDefault="006D7B27" w:rsidP="006D7B27">
      <w:pPr>
        <w:jc w:val="right"/>
        <w:rPr>
          <w:sz w:val="16"/>
          <w:szCs w:val="16"/>
        </w:rPr>
      </w:pPr>
      <w:r w:rsidRPr="00C07167">
        <w:rPr>
          <w:sz w:val="16"/>
          <w:szCs w:val="16"/>
        </w:rPr>
        <w:t xml:space="preserve">Утвержден </w:t>
      </w:r>
    </w:p>
    <w:p w:rsidR="006D7B27" w:rsidRPr="00C07167" w:rsidRDefault="006D7B27" w:rsidP="006D7B27">
      <w:pPr>
        <w:jc w:val="right"/>
        <w:rPr>
          <w:sz w:val="16"/>
          <w:szCs w:val="16"/>
        </w:rPr>
      </w:pPr>
      <w:r w:rsidRPr="00C07167">
        <w:rPr>
          <w:sz w:val="16"/>
          <w:szCs w:val="16"/>
        </w:rPr>
        <w:t xml:space="preserve">Решением четырнадцатой сессии </w:t>
      </w:r>
    </w:p>
    <w:p w:rsidR="006D7B27" w:rsidRPr="00C07167" w:rsidRDefault="006D7B27" w:rsidP="006D7B27">
      <w:pPr>
        <w:jc w:val="right"/>
        <w:rPr>
          <w:sz w:val="16"/>
          <w:szCs w:val="16"/>
        </w:rPr>
      </w:pPr>
      <w:r w:rsidRPr="00C07167">
        <w:rPr>
          <w:sz w:val="16"/>
          <w:szCs w:val="16"/>
        </w:rPr>
        <w:t xml:space="preserve">Совета депутатов города </w:t>
      </w:r>
    </w:p>
    <w:p w:rsidR="006D7B27" w:rsidRPr="00C07167" w:rsidRDefault="006D7B27" w:rsidP="006D7B27">
      <w:pPr>
        <w:jc w:val="right"/>
        <w:rPr>
          <w:sz w:val="16"/>
          <w:szCs w:val="16"/>
        </w:rPr>
      </w:pPr>
      <w:r w:rsidRPr="00C07167">
        <w:rPr>
          <w:sz w:val="16"/>
          <w:szCs w:val="16"/>
        </w:rPr>
        <w:t>Татарска Татарского района</w:t>
      </w:r>
    </w:p>
    <w:p w:rsidR="006D7B27" w:rsidRPr="00C07167" w:rsidRDefault="006D7B27" w:rsidP="006D7B27">
      <w:pPr>
        <w:jc w:val="right"/>
        <w:rPr>
          <w:sz w:val="16"/>
          <w:szCs w:val="16"/>
        </w:rPr>
      </w:pPr>
      <w:r w:rsidRPr="00C07167">
        <w:rPr>
          <w:sz w:val="16"/>
          <w:szCs w:val="16"/>
        </w:rPr>
        <w:t xml:space="preserve"> Новосибирской области пятого созыва</w:t>
      </w:r>
    </w:p>
    <w:p w:rsidR="006D7B27" w:rsidRPr="00C07167" w:rsidRDefault="006D7B27" w:rsidP="006D7B27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Pr="00C07167">
        <w:rPr>
          <w:sz w:val="16"/>
          <w:szCs w:val="16"/>
        </w:rPr>
        <w:t>т 23.12.22г. № 358</w:t>
      </w:r>
    </w:p>
    <w:p w:rsidR="006D7B27" w:rsidRPr="00C07167" w:rsidRDefault="006D7B27" w:rsidP="006D7B27">
      <w:pPr>
        <w:jc w:val="center"/>
        <w:rPr>
          <w:b/>
          <w:sz w:val="16"/>
          <w:szCs w:val="16"/>
        </w:rPr>
      </w:pPr>
      <w:r w:rsidRPr="00C07167">
        <w:rPr>
          <w:b/>
          <w:sz w:val="16"/>
          <w:szCs w:val="16"/>
        </w:rPr>
        <w:t>График приема населения депутатами Совета депутатов</w:t>
      </w:r>
    </w:p>
    <w:p w:rsidR="006D7B27" w:rsidRDefault="006D7B27" w:rsidP="006D7B27">
      <w:pPr>
        <w:jc w:val="center"/>
        <w:rPr>
          <w:b/>
          <w:sz w:val="16"/>
          <w:szCs w:val="16"/>
        </w:rPr>
      </w:pPr>
      <w:r w:rsidRPr="00C07167">
        <w:rPr>
          <w:b/>
          <w:sz w:val="16"/>
          <w:szCs w:val="16"/>
        </w:rPr>
        <w:t>города Татарска Татарского района Новосибирской области пятого созыва на 2023 год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3441"/>
        <w:gridCol w:w="1134"/>
        <w:gridCol w:w="3930"/>
        <w:gridCol w:w="1598"/>
      </w:tblGrid>
      <w:tr w:rsidR="006D7B27" w:rsidRPr="00C07167" w:rsidTr="00FB55C8">
        <w:trPr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 xml:space="preserve">№ </w:t>
            </w:r>
            <w:proofErr w:type="gramStart"/>
            <w:r w:rsidRPr="00C07167">
              <w:rPr>
                <w:sz w:val="16"/>
                <w:szCs w:val="16"/>
              </w:rPr>
              <w:t>п</w:t>
            </w:r>
            <w:proofErr w:type="gramEnd"/>
            <w:r w:rsidRPr="00C07167">
              <w:rPr>
                <w:sz w:val="16"/>
                <w:szCs w:val="16"/>
              </w:rPr>
              <w:t>/п</w:t>
            </w:r>
          </w:p>
        </w:tc>
        <w:tc>
          <w:tcPr>
            <w:tcW w:w="3441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ФИО депутата</w:t>
            </w:r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Округ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Место приема/телефон</w:t>
            </w:r>
          </w:p>
        </w:tc>
        <w:tc>
          <w:tcPr>
            <w:tcW w:w="1598" w:type="dxa"/>
          </w:tcPr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Время/</w:t>
            </w:r>
          </w:p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день недели</w:t>
            </w:r>
          </w:p>
        </w:tc>
      </w:tr>
      <w:tr w:rsidR="006D7B27" w:rsidRPr="00C07167" w:rsidTr="00FB55C8">
        <w:trPr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1.</w:t>
            </w:r>
          </w:p>
        </w:tc>
        <w:tc>
          <w:tcPr>
            <w:tcW w:w="3441" w:type="dxa"/>
          </w:tcPr>
          <w:p w:rsidR="00AE6F83" w:rsidRDefault="006D7B27" w:rsidP="006D7B27">
            <w:pPr>
              <w:jc w:val="center"/>
              <w:rPr>
                <w:sz w:val="16"/>
                <w:szCs w:val="16"/>
              </w:rPr>
            </w:pPr>
            <w:proofErr w:type="spellStart"/>
            <w:r w:rsidRPr="00C07167">
              <w:rPr>
                <w:sz w:val="16"/>
                <w:szCs w:val="16"/>
              </w:rPr>
              <w:t>Лиховец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Людмила Анатольевна</w:t>
            </w:r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 xml:space="preserve">ул. </w:t>
            </w:r>
            <w:proofErr w:type="spellStart"/>
            <w:r w:rsidRPr="00C07167">
              <w:rPr>
                <w:sz w:val="16"/>
                <w:szCs w:val="16"/>
              </w:rPr>
              <w:t>Комиссаровская</w:t>
            </w:r>
            <w:proofErr w:type="spellEnd"/>
            <w:r w:rsidRPr="00C07167">
              <w:rPr>
                <w:sz w:val="16"/>
                <w:szCs w:val="16"/>
              </w:rPr>
              <w:t xml:space="preserve"> , 24, кабинет директора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8(383 64) 64369</w:t>
            </w:r>
          </w:p>
        </w:tc>
        <w:tc>
          <w:tcPr>
            <w:tcW w:w="1598" w:type="dxa"/>
          </w:tcPr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16:00-18:00</w:t>
            </w:r>
          </w:p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каждую среду</w:t>
            </w:r>
          </w:p>
        </w:tc>
      </w:tr>
      <w:tr w:rsidR="006D7B27" w:rsidRPr="00C07167" w:rsidTr="00FB55C8">
        <w:trPr>
          <w:trHeight w:val="47"/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2.</w:t>
            </w:r>
          </w:p>
        </w:tc>
        <w:tc>
          <w:tcPr>
            <w:tcW w:w="3441" w:type="dxa"/>
          </w:tcPr>
          <w:p w:rsidR="00AE6F83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Баранова</w:t>
            </w:r>
            <w:r>
              <w:rPr>
                <w:sz w:val="16"/>
                <w:szCs w:val="16"/>
              </w:rPr>
              <w:t xml:space="preserve"> 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Татьяна Викторовна</w:t>
            </w:r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2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ул. Ленина, 96,</w:t>
            </w:r>
          </w:p>
          <w:p w:rsidR="006D7B27" w:rsidRPr="00C07167" w:rsidRDefault="006D7B27" w:rsidP="001169FF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кабинет 16</w:t>
            </w:r>
            <w:r w:rsidR="00104579">
              <w:rPr>
                <w:sz w:val="16"/>
                <w:szCs w:val="16"/>
              </w:rPr>
              <w:t xml:space="preserve">, </w:t>
            </w:r>
            <w:r w:rsidRPr="00C07167">
              <w:rPr>
                <w:sz w:val="16"/>
                <w:szCs w:val="16"/>
              </w:rPr>
              <w:t>8(383 64) 20505</w:t>
            </w:r>
          </w:p>
        </w:tc>
        <w:tc>
          <w:tcPr>
            <w:tcW w:w="1598" w:type="dxa"/>
          </w:tcPr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14:00-17:00</w:t>
            </w:r>
          </w:p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 xml:space="preserve">каждый </w:t>
            </w:r>
            <w:r w:rsidR="00104579">
              <w:rPr>
                <w:sz w:val="16"/>
                <w:szCs w:val="16"/>
              </w:rPr>
              <w:t>в</w:t>
            </w:r>
            <w:r w:rsidRPr="00C07167">
              <w:rPr>
                <w:sz w:val="16"/>
                <w:szCs w:val="16"/>
              </w:rPr>
              <w:t>торник</w:t>
            </w:r>
          </w:p>
        </w:tc>
      </w:tr>
      <w:tr w:rsidR="006D7B27" w:rsidRPr="00C07167" w:rsidTr="00FB55C8">
        <w:trPr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3.</w:t>
            </w:r>
          </w:p>
        </w:tc>
        <w:tc>
          <w:tcPr>
            <w:tcW w:w="3441" w:type="dxa"/>
          </w:tcPr>
          <w:p w:rsidR="00AE6F83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Демьяненко</w:t>
            </w:r>
            <w:r>
              <w:rPr>
                <w:sz w:val="16"/>
                <w:szCs w:val="16"/>
              </w:rPr>
              <w:t xml:space="preserve"> 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3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 xml:space="preserve">ул. </w:t>
            </w:r>
            <w:proofErr w:type="gramStart"/>
            <w:r w:rsidRPr="00C07167">
              <w:rPr>
                <w:sz w:val="16"/>
                <w:szCs w:val="16"/>
              </w:rPr>
              <w:t>Интернациональная</w:t>
            </w:r>
            <w:proofErr w:type="gramEnd"/>
            <w:r w:rsidRPr="00C07167">
              <w:rPr>
                <w:sz w:val="16"/>
                <w:szCs w:val="16"/>
              </w:rPr>
              <w:t>, 17-а, кабинет директора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8(383 64)63819</w:t>
            </w:r>
          </w:p>
        </w:tc>
        <w:tc>
          <w:tcPr>
            <w:tcW w:w="1598" w:type="dxa"/>
          </w:tcPr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14:00-16:00</w:t>
            </w:r>
          </w:p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каждую среду</w:t>
            </w:r>
          </w:p>
        </w:tc>
      </w:tr>
      <w:tr w:rsidR="006D7B27" w:rsidRPr="00C07167" w:rsidTr="00FB55C8">
        <w:trPr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4.</w:t>
            </w:r>
          </w:p>
        </w:tc>
        <w:tc>
          <w:tcPr>
            <w:tcW w:w="3441" w:type="dxa"/>
          </w:tcPr>
          <w:p w:rsidR="00AE6F83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Козлов</w:t>
            </w:r>
            <w:r>
              <w:rPr>
                <w:sz w:val="16"/>
                <w:szCs w:val="16"/>
              </w:rPr>
              <w:t xml:space="preserve"> 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Александр Николаевич</w:t>
            </w:r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4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ул. Ленина, 98,</w:t>
            </w:r>
          </w:p>
          <w:p w:rsidR="006D7B27" w:rsidRPr="00C07167" w:rsidRDefault="006D7B27" w:rsidP="001169FF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кабинет директора</w:t>
            </w:r>
            <w:r w:rsidR="001169FF">
              <w:rPr>
                <w:sz w:val="16"/>
                <w:szCs w:val="16"/>
              </w:rPr>
              <w:t xml:space="preserve"> </w:t>
            </w:r>
            <w:r w:rsidRPr="00C07167">
              <w:rPr>
                <w:sz w:val="16"/>
                <w:szCs w:val="16"/>
              </w:rPr>
              <w:t>89133733771</w:t>
            </w:r>
          </w:p>
        </w:tc>
        <w:tc>
          <w:tcPr>
            <w:tcW w:w="1598" w:type="dxa"/>
          </w:tcPr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14:00-16:00</w:t>
            </w:r>
          </w:p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каждую среду</w:t>
            </w:r>
          </w:p>
        </w:tc>
      </w:tr>
      <w:tr w:rsidR="006D7B27" w:rsidRPr="00C07167" w:rsidTr="00FB55C8">
        <w:trPr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5.</w:t>
            </w:r>
          </w:p>
        </w:tc>
        <w:tc>
          <w:tcPr>
            <w:tcW w:w="3441" w:type="dxa"/>
          </w:tcPr>
          <w:p w:rsidR="00AE6F83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Говорова</w:t>
            </w:r>
            <w:r>
              <w:rPr>
                <w:sz w:val="16"/>
                <w:szCs w:val="16"/>
              </w:rPr>
              <w:t xml:space="preserve"> 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Наталья Юрьевна</w:t>
            </w:r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5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ул. Телегина, 52, кабинет заведующего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8(383 64)20787</w:t>
            </w:r>
          </w:p>
        </w:tc>
        <w:tc>
          <w:tcPr>
            <w:tcW w:w="1598" w:type="dxa"/>
          </w:tcPr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15:00-17:00</w:t>
            </w:r>
          </w:p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каждый четверг</w:t>
            </w:r>
          </w:p>
        </w:tc>
      </w:tr>
      <w:tr w:rsidR="006D7B27" w:rsidRPr="00C07167" w:rsidTr="00FB55C8">
        <w:trPr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6.</w:t>
            </w:r>
          </w:p>
        </w:tc>
        <w:tc>
          <w:tcPr>
            <w:tcW w:w="3441" w:type="dxa"/>
          </w:tcPr>
          <w:p w:rsidR="00AE6F83" w:rsidRDefault="006D7B27" w:rsidP="006D7B27">
            <w:pPr>
              <w:jc w:val="center"/>
              <w:rPr>
                <w:sz w:val="16"/>
                <w:szCs w:val="16"/>
              </w:rPr>
            </w:pPr>
            <w:proofErr w:type="spellStart"/>
            <w:r w:rsidRPr="00C07167">
              <w:rPr>
                <w:sz w:val="16"/>
                <w:szCs w:val="16"/>
              </w:rPr>
              <w:t>Пикалин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Анатолий Владимирович</w:t>
            </w:r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6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ул. Василевского , 11-а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89139134087</w:t>
            </w:r>
          </w:p>
        </w:tc>
        <w:tc>
          <w:tcPr>
            <w:tcW w:w="1598" w:type="dxa"/>
          </w:tcPr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14:00-16:00</w:t>
            </w:r>
          </w:p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каждую среду</w:t>
            </w:r>
          </w:p>
        </w:tc>
      </w:tr>
      <w:tr w:rsidR="006D7B27" w:rsidRPr="00C07167" w:rsidTr="00FB55C8">
        <w:trPr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7.</w:t>
            </w:r>
          </w:p>
        </w:tc>
        <w:tc>
          <w:tcPr>
            <w:tcW w:w="3441" w:type="dxa"/>
          </w:tcPr>
          <w:p w:rsidR="00AE6F83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Степанов</w:t>
            </w:r>
            <w:r>
              <w:rPr>
                <w:sz w:val="16"/>
                <w:szCs w:val="16"/>
              </w:rPr>
              <w:t xml:space="preserve"> 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Сергей Владимирович</w:t>
            </w:r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7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ул. Ленина, 106,</w:t>
            </w:r>
          </w:p>
          <w:p w:rsidR="006D7B27" w:rsidRPr="00C07167" w:rsidRDefault="006D7B27" w:rsidP="001169FF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кабинет 207</w:t>
            </w:r>
            <w:r w:rsidR="001169FF">
              <w:rPr>
                <w:sz w:val="16"/>
                <w:szCs w:val="16"/>
              </w:rPr>
              <w:t xml:space="preserve"> </w:t>
            </w:r>
            <w:r w:rsidRPr="00C07167">
              <w:rPr>
                <w:sz w:val="16"/>
                <w:szCs w:val="16"/>
              </w:rPr>
              <w:t>89138960975</w:t>
            </w:r>
          </w:p>
        </w:tc>
        <w:tc>
          <w:tcPr>
            <w:tcW w:w="1598" w:type="dxa"/>
          </w:tcPr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14:00-16:00</w:t>
            </w:r>
          </w:p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 xml:space="preserve">каждую </w:t>
            </w:r>
            <w:r w:rsidR="001169FF">
              <w:rPr>
                <w:sz w:val="16"/>
                <w:szCs w:val="16"/>
              </w:rPr>
              <w:t>п</w:t>
            </w:r>
            <w:r w:rsidRPr="00C07167">
              <w:rPr>
                <w:sz w:val="16"/>
                <w:szCs w:val="16"/>
              </w:rPr>
              <w:t>ятницу</w:t>
            </w:r>
          </w:p>
        </w:tc>
      </w:tr>
      <w:tr w:rsidR="006D7B27" w:rsidRPr="00C07167" w:rsidTr="00FB55C8">
        <w:trPr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8.</w:t>
            </w:r>
          </w:p>
        </w:tc>
        <w:tc>
          <w:tcPr>
            <w:tcW w:w="3441" w:type="dxa"/>
          </w:tcPr>
          <w:p w:rsidR="00AE6F83" w:rsidRDefault="006D7B27" w:rsidP="006D7B27">
            <w:pPr>
              <w:jc w:val="center"/>
              <w:rPr>
                <w:sz w:val="16"/>
                <w:szCs w:val="16"/>
              </w:rPr>
            </w:pPr>
            <w:proofErr w:type="spellStart"/>
            <w:r w:rsidRPr="00C07167">
              <w:rPr>
                <w:sz w:val="16"/>
                <w:szCs w:val="16"/>
              </w:rPr>
              <w:t>Сабитов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 xml:space="preserve">Ринат </w:t>
            </w:r>
            <w:proofErr w:type="spellStart"/>
            <w:r w:rsidRPr="00C07167">
              <w:rPr>
                <w:sz w:val="16"/>
                <w:szCs w:val="16"/>
              </w:rPr>
              <w:t>Рахимзянович</w:t>
            </w:r>
            <w:proofErr w:type="spellEnd"/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8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proofErr w:type="spellStart"/>
            <w:r w:rsidRPr="00C07167">
              <w:rPr>
                <w:sz w:val="16"/>
                <w:szCs w:val="16"/>
              </w:rPr>
              <w:t>ул</w:t>
            </w:r>
            <w:proofErr w:type="gramStart"/>
            <w:r w:rsidRPr="00C07167">
              <w:rPr>
                <w:sz w:val="16"/>
                <w:szCs w:val="16"/>
              </w:rPr>
              <w:t>.У</w:t>
            </w:r>
            <w:proofErr w:type="gramEnd"/>
            <w:r w:rsidRPr="00C07167">
              <w:rPr>
                <w:sz w:val="16"/>
                <w:szCs w:val="16"/>
              </w:rPr>
              <w:t>рицкого</w:t>
            </w:r>
            <w:proofErr w:type="spellEnd"/>
            <w:r w:rsidRPr="00C07167">
              <w:rPr>
                <w:sz w:val="16"/>
                <w:szCs w:val="16"/>
              </w:rPr>
              <w:t>, общ. приемная КПРФ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89039326795</w:t>
            </w:r>
          </w:p>
        </w:tc>
        <w:tc>
          <w:tcPr>
            <w:tcW w:w="1598" w:type="dxa"/>
          </w:tcPr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11:00-12:00</w:t>
            </w:r>
          </w:p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 xml:space="preserve">каждую </w:t>
            </w:r>
            <w:r w:rsidR="001169FF">
              <w:rPr>
                <w:sz w:val="16"/>
                <w:szCs w:val="16"/>
              </w:rPr>
              <w:t>с</w:t>
            </w:r>
            <w:r w:rsidRPr="00C07167">
              <w:rPr>
                <w:sz w:val="16"/>
                <w:szCs w:val="16"/>
              </w:rPr>
              <w:t>убботу</w:t>
            </w:r>
          </w:p>
        </w:tc>
      </w:tr>
      <w:tr w:rsidR="006D7B27" w:rsidRPr="00C07167" w:rsidTr="00FB55C8">
        <w:trPr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9.</w:t>
            </w:r>
          </w:p>
        </w:tc>
        <w:tc>
          <w:tcPr>
            <w:tcW w:w="3441" w:type="dxa"/>
          </w:tcPr>
          <w:p w:rsidR="00AE6F83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Алексеев</w:t>
            </w:r>
            <w:r>
              <w:rPr>
                <w:sz w:val="16"/>
                <w:szCs w:val="16"/>
              </w:rPr>
              <w:t xml:space="preserve"> 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Евгений Анатольевич</w:t>
            </w:r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9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89134676528</w:t>
            </w:r>
          </w:p>
        </w:tc>
        <w:tc>
          <w:tcPr>
            <w:tcW w:w="1598" w:type="dxa"/>
          </w:tcPr>
          <w:p w:rsidR="00FB55C8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 xml:space="preserve">14:00-17:00 </w:t>
            </w:r>
          </w:p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каждую среду</w:t>
            </w:r>
          </w:p>
        </w:tc>
      </w:tr>
      <w:tr w:rsidR="006D7B27" w:rsidRPr="00C07167" w:rsidTr="00FB55C8">
        <w:trPr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10.</w:t>
            </w:r>
          </w:p>
        </w:tc>
        <w:tc>
          <w:tcPr>
            <w:tcW w:w="3441" w:type="dxa"/>
          </w:tcPr>
          <w:p w:rsidR="00AE6F83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Чуваев</w:t>
            </w:r>
            <w:r>
              <w:rPr>
                <w:sz w:val="16"/>
                <w:szCs w:val="16"/>
              </w:rPr>
              <w:t xml:space="preserve"> 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Евгений Викторович</w:t>
            </w:r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10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 xml:space="preserve">ул. </w:t>
            </w:r>
            <w:proofErr w:type="spellStart"/>
            <w:r w:rsidRPr="00C07167">
              <w:rPr>
                <w:sz w:val="16"/>
                <w:szCs w:val="16"/>
              </w:rPr>
              <w:t>А.Мотросова</w:t>
            </w:r>
            <w:proofErr w:type="spellEnd"/>
            <w:r w:rsidRPr="00C07167">
              <w:rPr>
                <w:sz w:val="16"/>
                <w:szCs w:val="16"/>
              </w:rPr>
              <w:t>, 106</w:t>
            </w:r>
          </w:p>
          <w:p w:rsidR="006D7B27" w:rsidRPr="00C07167" w:rsidRDefault="006D7B27" w:rsidP="001169FF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кабинет директора</w:t>
            </w:r>
            <w:r w:rsidR="001169FF">
              <w:rPr>
                <w:sz w:val="16"/>
                <w:szCs w:val="16"/>
              </w:rPr>
              <w:t xml:space="preserve"> </w:t>
            </w:r>
            <w:r w:rsidRPr="00C07167">
              <w:rPr>
                <w:sz w:val="16"/>
                <w:szCs w:val="16"/>
              </w:rPr>
              <w:t>8(38364) 32552</w:t>
            </w:r>
          </w:p>
        </w:tc>
        <w:tc>
          <w:tcPr>
            <w:tcW w:w="1598" w:type="dxa"/>
          </w:tcPr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15:00-17:00</w:t>
            </w:r>
          </w:p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 xml:space="preserve">каждую </w:t>
            </w:r>
            <w:r w:rsidR="001169FF">
              <w:rPr>
                <w:sz w:val="16"/>
                <w:szCs w:val="16"/>
              </w:rPr>
              <w:t>п</w:t>
            </w:r>
            <w:r w:rsidRPr="00C07167">
              <w:rPr>
                <w:sz w:val="16"/>
                <w:szCs w:val="16"/>
              </w:rPr>
              <w:t>ятницу</w:t>
            </w:r>
          </w:p>
        </w:tc>
      </w:tr>
      <w:tr w:rsidR="006D7B27" w:rsidRPr="00C07167" w:rsidTr="00FB55C8">
        <w:trPr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11.</w:t>
            </w:r>
          </w:p>
        </w:tc>
        <w:tc>
          <w:tcPr>
            <w:tcW w:w="3441" w:type="dxa"/>
          </w:tcPr>
          <w:p w:rsidR="00AE6F83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Нефедова</w:t>
            </w:r>
            <w:r>
              <w:rPr>
                <w:sz w:val="16"/>
                <w:szCs w:val="16"/>
              </w:rPr>
              <w:t xml:space="preserve"> 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Алина Викторовна</w:t>
            </w:r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ул. Смирновская,97, кабинет 8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8(38364)21203</w:t>
            </w:r>
          </w:p>
        </w:tc>
        <w:tc>
          <w:tcPr>
            <w:tcW w:w="1598" w:type="dxa"/>
          </w:tcPr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14:00-16:00</w:t>
            </w:r>
          </w:p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 xml:space="preserve">каждую </w:t>
            </w:r>
            <w:r w:rsidR="001169FF">
              <w:rPr>
                <w:sz w:val="16"/>
                <w:szCs w:val="16"/>
              </w:rPr>
              <w:t>п</w:t>
            </w:r>
            <w:r w:rsidRPr="00C07167">
              <w:rPr>
                <w:sz w:val="16"/>
                <w:szCs w:val="16"/>
              </w:rPr>
              <w:t>ятницу</w:t>
            </w:r>
          </w:p>
        </w:tc>
      </w:tr>
      <w:tr w:rsidR="006D7B27" w:rsidRPr="00C07167" w:rsidTr="00FB55C8">
        <w:trPr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12.</w:t>
            </w:r>
          </w:p>
        </w:tc>
        <w:tc>
          <w:tcPr>
            <w:tcW w:w="3441" w:type="dxa"/>
          </w:tcPr>
          <w:p w:rsidR="00AE6F83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Мартыненко</w:t>
            </w:r>
            <w:r>
              <w:rPr>
                <w:sz w:val="16"/>
                <w:szCs w:val="16"/>
              </w:rPr>
              <w:t xml:space="preserve"> 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Александр Геннадьевич</w:t>
            </w:r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пер. Войкова, 26</w:t>
            </w:r>
          </w:p>
          <w:p w:rsidR="006D7B27" w:rsidRPr="00C07167" w:rsidRDefault="006D7B27" w:rsidP="001169FF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кабинет директора89137505894</w:t>
            </w:r>
          </w:p>
        </w:tc>
        <w:tc>
          <w:tcPr>
            <w:tcW w:w="1598" w:type="dxa"/>
          </w:tcPr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15:00-17:00</w:t>
            </w:r>
          </w:p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 xml:space="preserve">каждую </w:t>
            </w:r>
            <w:r w:rsidR="001169FF">
              <w:rPr>
                <w:sz w:val="16"/>
                <w:szCs w:val="16"/>
              </w:rPr>
              <w:t>п</w:t>
            </w:r>
            <w:r w:rsidRPr="00C07167">
              <w:rPr>
                <w:sz w:val="16"/>
                <w:szCs w:val="16"/>
              </w:rPr>
              <w:t>ятницу</w:t>
            </w:r>
          </w:p>
        </w:tc>
      </w:tr>
      <w:tr w:rsidR="006D7B27" w:rsidRPr="00C07167" w:rsidTr="00FB55C8">
        <w:trPr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13.</w:t>
            </w:r>
          </w:p>
        </w:tc>
        <w:tc>
          <w:tcPr>
            <w:tcW w:w="3441" w:type="dxa"/>
          </w:tcPr>
          <w:p w:rsidR="00AE6F83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Полещук</w:t>
            </w:r>
            <w:r>
              <w:rPr>
                <w:sz w:val="16"/>
                <w:szCs w:val="16"/>
              </w:rPr>
              <w:t xml:space="preserve"> 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Алексей Викторович</w:t>
            </w:r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ул. А.Матросова,106, кабинет директора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8(383 64)32552</w:t>
            </w:r>
          </w:p>
        </w:tc>
        <w:tc>
          <w:tcPr>
            <w:tcW w:w="1598" w:type="dxa"/>
          </w:tcPr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15:00-17:00</w:t>
            </w:r>
          </w:p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каждую пятницу</w:t>
            </w:r>
          </w:p>
        </w:tc>
      </w:tr>
      <w:tr w:rsidR="006D7B27" w:rsidRPr="00C07167" w:rsidTr="00FB55C8">
        <w:trPr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14.</w:t>
            </w:r>
          </w:p>
        </w:tc>
        <w:tc>
          <w:tcPr>
            <w:tcW w:w="3441" w:type="dxa"/>
          </w:tcPr>
          <w:p w:rsidR="00AE6F83" w:rsidRDefault="006D7B27" w:rsidP="006D7B27">
            <w:pPr>
              <w:jc w:val="center"/>
              <w:rPr>
                <w:sz w:val="16"/>
                <w:szCs w:val="16"/>
              </w:rPr>
            </w:pPr>
            <w:proofErr w:type="spellStart"/>
            <w:r w:rsidRPr="00C07167">
              <w:rPr>
                <w:sz w:val="16"/>
                <w:szCs w:val="16"/>
              </w:rPr>
              <w:t>Нагайцева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Ольга Валерьевна</w:t>
            </w:r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ул. Телегина, 52,</w:t>
            </w:r>
          </w:p>
          <w:p w:rsidR="006D7B27" w:rsidRPr="00C07167" w:rsidRDefault="006D7B27" w:rsidP="001169FF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кабинет директора</w:t>
            </w:r>
            <w:r w:rsidR="001169FF">
              <w:rPr>
                <w:sz w:val="16"/>
                <w:szCs w:val="16"/>
              </w:rPr>
              <w:t xml:space="preserve"> </w:t>
            </w:r>
            <w:r w:rsidRPr="00C07167">
              <w:rPr>
                <w:sz w:val="16"/>
                <w:szCs w:val="16"/>
              </w:rPr>
              <w:t>8(383 64)20041</w:t>
            </w:r>
          </w:p>
        </w:tc>
        <w:tc>
          <w:tcPr>
            <w:tcW w:w="1598" w:type="dxa"/>
          </w:tcPr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14:00-16:00</w:t>
            </w:r>
          </w:p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каждый четверг</w:t>
            </w:r>
          </w:p>
        </w:tc>
      </w:tr>
      <w:tr w:rsidR="006D7B27" w:rsidRPr="00C07167" w:rsidTr="00FB55C8">
        <w:trPr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15.</w:t>
            </w:r>
          </w:p>
        </w:tc>
        <w:tc>
          <w:tcPr>
            <w:tcW w:w="3441" w:type="dxa"/>
          </w:tcPr>
          <w:p w:rsidR="00AE6F83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Вальтер</w:t>
            </w:r>
            <w:r>
              <w:rPr>
                <w:sz w:val="16"/>
                <w:szCs w:val="16"/>
              </w:rPr>
              <w:t xml:space="preserve"> 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Марина Николаевна</w:t>
            </w:r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proofErr w:type="spellStart"/>
            <w:r w:rsidRPr="00C07167">
              <w:rPr>
                <w:sz w:val="16"/>
                <w:szCs w:val="16"/>
              </w:rPr>
              <w:t>пер</w:t>
            </w:r>
            <w:proofErr w:type="gramStart"/>
            <w:r w:rsidRPr="00C07167">
              <w:rPr>
                <w:sz w:val="16"/>
                <w:szCs w:val="16"/>
              </w:rPr>
              <w:t>.К</w:t>
            </w:r>
            <w:proofErr w:type="gramEnd"/>
            <w:r w:rsidRPr="00C07167">
              <w:rPr>
                <w:sz w:val="16"/>
                <w:szCs w:val="16"/>
              </w:rPr>
              <w:t>ооперативный</w:t>
            </w:r>
            <w:proofErr w:type="spellEnd"/>
            <w:r w:rsidRPr="00C07167">
              <w:rPr>
                <w:sz w:val="16"/>
                <w:szCs w:val="16"/>
              </w:rPr>
              <w:t>, 24,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8(38364)25532</w:t>
            </w:r>
          </w:p>
        </w:tc>
        <w:tc>
          <w:tcPr>
            <w:tcW w:w="1598" w:type="dxa"/>
          </w:tcPr>
          <w:p w:rsidR="006D7B27" w:rsidRPr="00C07167" w:rsidRDefault="006D7B27" w:rsidP="00FB55C8">
            <w:pPr>
              <w:ind w:left="-108" w:right="-69"/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9:00-13:00</w:t>
            </w:r>
          </w:p>
          <w:p w:rsidR="006D7B27" w:rsidRPr="00C07167" w:rsidRDefault="006C2B90" w:rsidP="00FB55C8">
            <w:pPr>
              <w:ind w:left="-108" w:right="-69"/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</w:t>
            </w:r>
            <w:r w:rsidR="006D7B27" w:rsidRPr="00C07167">
              <w:rPr>
                <w:sz w:val="16"/>
                <w:szCs w:val="16"/>
              </w:rPr>
              <w:t>аждый</w:t>
            </w:r>
            <w:r>
              <w:rPr>
                <w:sz w:val="16"/>
                <w:szCs w:val="16"/>
              </w:rPr>
              <w:t xml:space="preserve"> </w:t>
            </w:r>
            <w:r w:rsidR="006D7B27" w:rsidRPr="00C07167">
              <w:rPr>
                <w:sz w:val="16"/>
                <w:szCs w:val="16"/>
              </w:rPr>
              <w:t>понедельник</w:t>
            </w:r>
          </w:p>
        </w:tc>
      </w:tr>
      <w:tr w:rsidR="006D7B27" w:rsidRPr="00C07167" w:rsidTr="00FB55C8">
        <w:trPr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16.</w:t>
            </w:r>
          </w:p>
        </w:tc>
        <w:tc>
          <w:tcPr>
            <w:tcW w:w="3441" w:type="dxa"/>
          </w:tcPr>
          <w:p w:rsidR="00AE6F83" w:rsidRDefault="006D7B27" w:rsidP="006D7B27">
            <w:pPr>
              <w:jc w:val="center"/>
              <w:rPr>
                <w:sz w:val="16"/>
                <w:szCs w:val="16"/>
              </w:rPr>
            </w:pPr>
            <w:proofErr w:type="spellStart"/>
            <w:r w:rsidRPr="00C07167">
              <w:rPr>
                <w:sz w:val="16"/>
                <w:szCs w:val="16"/>
              </w:rPr>
              <w:t>Цмыков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proofErr w:type="spellStart"/>
            <w:r w:rsidRPr="00C07167">
              <w:rPr>
                <w:sz w:val="16"/>
                <w:szCs w:val="16"/>
              </w:rPr>
              <w:t>Алксандр</w:t>
            </w:r>
            <w:proofErr w:type="spellEnd"/>
            <w:r w:rsidRPr="00C07167">
              <w:rPr>
                <w:sz w:val="16"/>
                <w:szCs w:val="16"/>
              </w:rPr>
              <w:t xml:space="preserve"> Михайлович</w:t>
            </w:r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ул. Урицкого, 84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89137127547</w:t>
            </w:r>
          </w:p>
        </w:tc>
        <w:tc>
          <w:tcPr>
            <w:tcW w:w="1598" w:type="dxa"/>
          </w:tcPr>
          <w:p w:rsidR="00FB55C8" w:rsidRDefault="006D7B27" w:rsidP="00FB55C8">
            <w:pPr>
              <w:jc w:val="center"/>
              <w:rPr>
                <w:sz w:val="16"/>
                <w:szCs w:val="16"/>
              </w:rPr>
            </w:pPr>
            <w:r w:rsidRPr="00FB55C8">
              <w:rPr>
                <w:sz w:val="16"/>
                <w:szCs w:val="16"/>
              </w:rPr>
              <w:t xml:space="preserve">10:00-13:00 </w:t>
            </w:r>
          </w:p>
          <w:p w:rsidR="006D7B27" w:rsidRPr="00FB55C8" w:rsidRDefault="006D7B27" w:rsidP="00FB55C8">
            <w:pPr>
              <w:jc w:val="center"/>
              <w:rPr>
                <w:sz w:val="16"/>
                <w:szCs w:val="16"/>
              </w:rPr>
            </w:pPr>
            <w:r w:rsidRPr="00FB55C8">
              <w:rPr>
                <w:sz w:val="16"/>
                <w:szCs w:val="16"/>
              </w:rPr>
              <w:t>каждый вторник</w:t>
            </w:r>
          </w:p>
        </w:tc>
      </w:tr>
      <w:tr w:rsidR="006D7B27" w:rsidRPr="00C07167" w:rsidTr="00FB55C8">
        <w:trPr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17.</w:t>
            </w:r>
          </w:p>
        </w:tc>
        <w:tc>
          <w:tcPr>
            <w:tcW w:w="3441" w:type="dxa"/>
          </w:tcPr>
          <w:p w:rsidR="00AE6F83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Савин</w:t>
            </w:r>
            <w:r>
              <w:rPr>
                <w:sz w:val="16"/>
                <w:szCs w:val="16"/>
              </w:rPr>
              <w:t xml:space="preserve"> 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Илья Анатольевич</w:t>
            </w:r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 xml:space="preserve">ул. </w:t>
            </w:r>
            <w:proofErr w:type="spellStart"/>
            <w:r w:rsidRPr="00C07167">
              <w:rPr>
                <w:sz w:val="16"/>
                <w:szCs w:val="16"/>
              </w:rPr>
              <w:t>Славгородская</w:t>
            </w:r>
            <w:proofErr w:type="spellEnd"/>
            <w:r w:rsidRPr="00C07167">
              <w:rPr>
                <w:sz w:val="16"/>
                <w:szCs w:val="16"/>
              </w:rPr>
              <w:t xml:space="preserve">, 7, кабинет </w:t>
            </w:r>
            <w:proofErr w:type="spellStart"/>
            <w:r w:rsidRPr="00C07167">
              <w:rPr>
                <w:sz w:val="16"/>
                <w:szCs w:val="16"/>
              </w:rPr>
              <w:t>ген</w:t>
            </w:r>
            <w:proofErr w:type="gramStart"/>
            <w:r w:rsidRPr="00C07167">
              <w:rPr>
                <w:sz w:val="16"/>
                <w:szCs w:val="16"/>
              </w:rPr>
              <w:t>.д</w:t>
            </w:r>
            <w:proofErr w:type="gramEnd"/>
            <w:r w:rsidRPr="00C07167">
              <w:rPr>
                <w:sz w:val="16"/>
                <w:szCs w:val="16"/>
              </w:rPr>
              <w:t>иректора</w:t>
            </w:r>
            <w:proofErr w:type="spellEnd"/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8(38364)20381</w:t>
            </w:r>
          </w:p>
        </w:tc>
        <w:tc>
          <w:tcPr>
            <w:tcW w:w="1598" w:type="dxa"/>
          </w:tcPr>
          <w:p w:rsidR="006D7B27" w:rsidRPr="00FB55C8" w:rsidRDefault="006D7B27" w:rsidP="00FB55C8">
            <w:pPr>
              <w:jc w:val="center"/>
              <w:rPr>
                <w:sz w:val="16"/>
                <w:szCs w:val="16"/>
              </w:rPr>
            </w:pPr>
            <w:r w:rsidRPr="00FB55C8">
              <w:rPr>
                <w:sz w:val="16"/>
                <w:szCs w:val="16"/>
              </w:rPr>
              <w:t>12:30-16:00</w:t>
            </w:r>
          </w:p>
          <w:p w:rsidR="006D7B27" w:rsidRPr="00FB55C8" w:rsidRDefault="006D7B27" w:rsidP="00FB55C8">
            <w:pPr>
              <w:jc w:val="center"/>
              <w:rPr>
                <w:sz w:val="16"/>
                <w:szCs w:val="16"/>
              </w:rPr>
            </w:pPr>
            <w:r w:rsidRPr="00FB55C8">
              <w:rPr>
                <w:sz w:val="16"/>
                <w:szCs w:val="16"/>
              </w:rPr>
              <w:t>каждую пятницу</w:t>
            </w:r>
          </w:p>
        </w:tc>
      </w:tr>
      <w:tr w:rsidR="006D7B27" w:rsidRPr="00C07167" w:rsidTr="00FB55C8">
        <w:trPr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18.</w:t>
            </w:r>
          </w:p>
        </w:tc>
        <w:tc>
          <w:tcPr>
            <w:tcW w:w="3441" w:type="dxa"/>
          </w:tcPr>
          <w:p w:rsidR="00AE6F83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Агеева</w:t>
            </w:r>
            <w:r>
              <w:rPr>
                <w:sz w:val="16"/>
                <w:szCs w:val="16"/>
              </w:rPr>
              <w:t xml:space="preserve"> 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Анна Михайловна</w:t>
            </w:r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ул. Ленина, 34,</w:t>
            </w:r>
          </w:p>
          <w:p w:rsidR="006D7B27" w:rsidRPr="00C07167" w:rsidRDefault="006D7B27" w:rsidP="006C2B90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кабинет директора</w:t>
            </w:r>
            <w:r w:rsidR="006C2B90">
              <w:rPr>
                <w:sz w:val="16"/>
                <w:szCs w:val="16"/>
              </w:rPr>
              <w:t xml:space="preserve"> </w:t>
            </w:r>
            <w:r w:rsidRPr="00C07167">
              <w:rPr>
                <w:sz w:val="16"/>
                <w:szCs w:val="16"/>
              </w:rPr>
              <w:t>89134722152</w:t>
            </w:r>
          </w:p>
        </w:tc>
        <w:tc>
          <w:tcPr>
            <w:tcW w:w="1598" w:type="dxa"/>
          </w:tcPr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10:00-14:00</w:t>
            </w:r>
          </w:p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каждую субботу</w:t>
            </w:r>
          </w:p>
        </w:tc>
      </w:tr>
      <w:tr w:rsidR="006D7B27" w:rsidRPr="00C07167" w:rsidTr="00FB55C8">
        <w:trPr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19.</w:t>
            </w:r>
          </w:p>
        </w:tc>
        <w:tc>
          <w:tcPr>
            <w:tcW w:w="3441" w:type="dxa"/>
          </w:tcPr>
          <w:p w:rsidR="00AE6F83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Воронин</w:t>
            </w:r>
            <w:r>
              <w:rPr>
                <w:sz w:val="16"/>
                <w:szCs w:val="16"/>
              </w:rPr>
              <w:t xml:space="preserve"> 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Александр Григорьевич</w:t>
            </w:r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ул. Василевского, 3</w:t>
            </w:r>
          </w:p>
          <w:p w:rsidR="006D7B27" w:rsidRPr="00C07167" w:rsidRDefault="006D7B27" w:rsidP="006C2B90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кабинет «Учебные курсы»</w:t>
            </w:r>
            <w:r w:rsidR="006C2B90">
              <w:rPr>
                <w:sz w:val="16"/>
                <w:szCs w:val="16"/>
              </w:rPr>
              <w:t xml:space="preserve"> </w:t>
            </w:r>
            <w:r w:rsidRPr="00C07167">
              <w:rPr>
                <w:sz w:val="16"/>
                <w:szCs w:val="16"/>
              </w:rPr>
              <w:t>89137723944</w:t>
            </w:r>
          </w:p>
        </w:tc>
        <w:tc>
          <w:tcPr>
            <w:tcW w:w="1598" w:type="dxa"/>
          </w:tcPr>
          <w:p w:rsidR="006D7B27" w:rsidRPr="00C07167" w:rsidRDefault="006D7B27" w:rsidP="00FB55C8">
            <w:pPr>
              <w:ind w:left="-108" w:right="-69"/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10:00-12:00</w:t>
            </w:r>
          </w:p>
          <w:p w:rsidR="006D7B27" w:rsidRPr="00C07167" w:rsidRDefault="00FB55C8" w:rsidP="00FB55C8">
            <w:pPr>
              <w:ind w:left="-108" w:right="-69"/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</w:t>
            </w:r>
            <w:r w:rsidR="006D7B27" w:rsidRPr="00C07167">
              <w:rPr>
                <w:sz w:val="16"/>
                <w:szCs w:val="16"/>
              </w:rPr>
              <w:t>аждый</w:t>
            </w:r>
            <w:r>
              <w:rPr>
                <w:sz w:val="16"/>
                <w:szCs w:val="16"/>
              </w:rPr>
              <w:t xml:space="preserve"> </w:t>
            </w:r>
            <w:r w:rsidR="006D7B27" w:rsidRPr="00C07167">
              <w:rPr>
                <w:sz w:val="16"/>
                <w:szCs w:val="16"/>
              </w:rPr>
              <w:t>понедельник</w:t>
            </w:r>
          </w:p>
        </w:tc>
      </w:tr>
      <w:tr w:rsidR="006D7B27" w:rsidRPr="00C07167" w:rsidTr="00FB55C8">
        <w:trPr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20.</w:t>
            </w:r>
          </w:p>
        </w:tc>
        <w:tc>
          <w:tcPr>
            <w:tcW w:w="3441" w:type="dxa"/>
          </w:tcPr>
          <w:p w:rsidR="00AE6F83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Тулупов</w:t>
            </w:r>
            <w:r>
              <w:rPr>
                <w:sz w:val="16"/>
                <w:szCs w:val="16"/>
              </w:rPr>
              <w:t xml:space="preserve"> 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Станислав Сергеевич</w:t>
            </w:r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89137449328</w:t>
            </w:r>
          </w:p>
        </w:tc>
        <w:tc>
          <w:tcPr>
            <w:tcW w:w="1598" w:type="dxa"/>
          </w:tcPr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11:00-13:00</w:t>
            </w:r>
          </w:p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каждый вторник</w:t>
            </w:r>
          </w:p>
        </w:tc>
      </w:tr>
      <w:tr w:rsidR="006D7B27" w:rsidRPr="00C07167" w:rsidTr="00FB55C8">
        <w:trPr>
          <w:jc w:val="center"/>
        </w:trPr>
        <w:tc>
          <w:tcPr>
            <w:tcW w:w="495" w:type="dxa"/>
          </w:tcPr>
          <w:p w:rsidR="006D7B27" w:rsidRPr="00C07167" w:rsidRDefault="006D7B27" w:rsidP="006D7B27">
            <w:pPr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21.</w:t>
            </w:r>
          </w:p>
        </w:tc>
        <w:tc>
          <w:tcPr>
            <w:tcW w:w="3441" w:type="dxa"/>
          </w:tcPr>
          <w:p w:rsidR="00AE6F83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Асеев</w:t>
            </w:r>
            <w:r>
              <w:rPr>
                <w:sz w:val="16"/>
                <w:szCs w:val="16"/>
              </w:rPr>
              <w:t xml:space="preserve"> 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Анатолий Владимирович</w:t>
            </w:r>
          </w:p>
        </w:tc>
        <w:tc>
          <w:tcPr>
            <w:tcW w:w="1134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3930" w:type="dxa"/>
          </w:tcPr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 xml:space="preserve">ул. Ленина, 96, </w:t>
            </w:r>
            <w:proofErr w:type="spellStart"/>
            <w:r w:rsidRPr="00C07167">
              <w:rPr>
                <w:sz w:val="16"/>
                <w:szCs w:val="16"/>
              </w:rPr>
              <w:t>каб</w:t>
            </w:r>
            <w:proofErr w:type="spellEnd"/>
            <w:r w:rsidRPr="00C07167">
              <w:rPr>
                <w:sz w:val="16"/>
                <w:szCs w:val="16"/>
              </w:rPr>
              <w:t>. 8</w:t>
            </w:r>
          </w:p>
          <w:p w:rsidR="006D7B27" w:rsidRPr="00C07167" w:rsidRDefault="006D7B27" w:rsidP="006D7B27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89833217980</w:t>
            </w:r>
          </w:p>
        </w:tc>
        <w:tc>
          <w:tcPr>
            <w:tcW w:w="1598" w:type="dxa"/>
          </w:tcPr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14:00-16:00</w:t>
            </w:r>
          </w:p>
          <w:p w:rsidR="006D7B27" w:rsidRPr="00C07167" w:rsidRDefault="006D7B27" w:rsidP="00FB55C8">
            <w:pPr>
              <w:jc w:val="center"/>
              <w:rPr>
                <w:sz w:val="16"/>
                <w:szCs w:val="16"/>
              </w:rPr>
            </w:pPr>
            <w:r w:rsidRPr="00C07167">
              <w:rPr>
                <w:sz w:val="16"/>
                <w:szCs w:val="16"/>
              </w:rPr>
              <w:t>каждую среду</w:t>
            </w:r>
          </w:p>
        </w:tc>
      </w:tr>
    </w:tbl>
    <w:p w:rsidR="006D7B27" w:rsidRPr="00C07167" w:rsidRDefault="002F65F7" w:rsidP="006D7B27">
      <w:pPr>
        <w:jc w:val="center"/>
        <w:rPr>
          <w:b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2DF4B2" wp14:editId="171132E6">
                <wp:simplePos x="0" y="0"/>
                <wp:positionH relativeFrom="column">
                  <wp:posOffset>-117475</wp:posOffset>
                </wp:positionH>
                <wp:positionV relativeFrom="paragraph">
                  <wp:posOffset>73025</wp:posOffset>
                </wp:positionV>
                <wp:extent cx="6775450" cy="0"/>
                <wp:effectExtent l="0" t="19050" r="25400" b="381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25pt,5.75pt" to="524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" strokecolor="black [3213]" strokeweight="3.75pt">
                <v:stroke linestyle="thinThin"/>
              </v:line>
            </w:pict>
          </mc:Fallback>
        </mc:AlternateContent>
      </w:r>
    </w:p>
    <w:p w:rsidR="002F65F7" w:rsidRPr="001310F1" w:rsidRDefault="002F65F7" w:rsidP="002F65F7">
      <w:pPr>
        <w:jc w:val="center"/>
        <w:rPr>
          <w:b/>
          <w:bCs/>
          <w:sz w:val="16"/>
          <w:szCs w:val="16"/>
        </w:rPr>
      </w:pPr>
      <w:r w:rsidRPr="001310F1">
        <w:rPr>
          <w:b/>
          <w:bCs/>
          <w:sz w:val="16"/>
          <w:szCs w:val="16"/>
        </w:rPr>
        <w:t>СОВЕТ ДЕПУТАТОВ</w:t>
      </w:r>
    </w:p>
    <w:p w:rsidR="002F65F7" w:rsidRPr="001310F1" w:rsidRDefault="002F65F7" w:rsidP="002F65F7">
      <w:pPr>
        <w:jc w:val="center"/>
        <w:rPr>
          <w:b/>
          <w:bCs/>
          <w:sz w:val="16"/>
          <w:szCs w:val="16"/>
        </w:rPr>
      </w:pPr>
      <w:r w:rsidRPr="001310F1">
        <w:rPr>
          <w:b/>
          <w:bCs/>
          <w:sz w:val="16"/>
          <w:szCs w:val="16"/>
        </w:rPr>
        <w:t xml:space="preserve">ГОРОДА ТАТАРСКА </w:t>
      </w:r>
      <w:r w:rsidRPr="001310F1">
        <w:rPr>
          <w:b/>
          <w:bCs/>
          <w:caps/>
          <w:sz w:val="16"/>
          <w:szCs w:val="16"/>
        </w:rPr>
        <w:t>Татарского района</w:t>
      </w:r>
      <w:r w:rsidRPr="001310F1">
        <w:rPr>
          <w:b/>
          <w:bCs/>
          <w:sz w:val="16"/>
          <w:szCs w:val="16"/>
        </w:rPr>
        <w:t xml:space="preserve"> </w:t>
      </w:r>
    </w:p>
    <w:p w:rsidR="002F65F7" w:rsidRPr="001310F1" w:rsidRDefault="002F65F7" w:rsidP="002F65F7">
      <w:pPr>
        <w:jc w:val="center"/>
        <w:rPr>
          <w:b/>
          <w:bCs/>
          <w:sz w:val="16"/>
          <w:szCs w:val="16"/>
        </w:rPr>
      </w:pPr>
      <w:r w:rsidRPr="001310F1">
        <w:rPr>
          <w:b/>
          <w:bCs/>
          <w:sz w:val="16"/>
          <w:szCs w:val="16"/>
        </w:rPr>
        <w:t>НОВОСИБИРСКОЙ ОБЛАСТИ</w:t>
      </w:r>
    </w:p>
    <w:p w:rsidR="002F65F7" w:rsidRPr="001310F1" w:rsidRDefault="002F65F7" w:rsidP="002F65F7">
      <w:pPr>
        <w:jc w:val="center"/>
        <w:rPr>
          <w:b/>
          <w:bCs/>
          <w:sz w:val="16"/>
          <w:szCs w:val="16"/>
        </w:rPr>
      </w:pPr>
      <w:r w:rsidRPr="001310F1">
        <w:rPr>
          <w:b/>
          <w:bCs/>
          <w:sz w:val="16"/>
          <w:szCs w:val="16"/>
        </w:rPr>
        <w:t>(пятого созыва)</w:t>
      </w:r>
    </w:p>
    <w:p w:rsidR="002F65F7" w:rsidRPr="001310F1" w:rsidRDefault="002F65F7" w:rsidP="002F65F7">
      <w:pPr>
        <w:jc w:val="center"/>
        <w:rPr>
          <w:sz w:val="16"/>
          <w:szCs w:val="16"/>
        </w:rPr>
      </w:pPr>
    </w:p>
    <w:p w:rsidR="002F65F7" w:rsidRPr="001310F1" w:rsidRDefault="002F65F7" w:rsidP="002F65F7">
      <w:pPr>
        <w:jc w:val="center"/>
        <w:rPr>
          <w:b/>
          <w:sz w:val="16"/>
          <w:szCs w:val="16"/>
        </w:rPr>
      </w:pPr>
      <w:r w:rsidRPr="001310F1">
        <w:rPr>
          <w:b/>
          <w:sz w:val="16"/>
          <w:szCs w:val="16"/>
        </w:rPr>
        <w:t>РЕШЕНИЕ № 358/1</w:t>
      </w:r>
    </w:p>
    <w:p w:rsidR="002F65F7" w:rsidRPr="001310F1" w:rsidRDefault="002F65F7" w:rsidP="002F65F7">
      <w:pPr>
        <w:jc w:val="center"/>
        <w:rPr>
          <w:sz w:val="16"/>
          <w:szCs w:val="16"/>
        </w:rPr>
      </w:pPr>
      <w:r w:rsidRPr="001310F1">
        <w:rPr>
          <w:sz w:val="16"/>
          <w:szCs w:val="16"/>
        </w:rPr>
        <w:t>(четырнадцатая очередная сессия)</w:t>
      </w:r>
    </w:p>
    <w:p w:rsidR="002F65F7" w:rsidRPr="001310F1" w:rsidRDefault="002F65F7" w:rsidP="002F65F7">
      <w:pPr>
        <w:jc w:val="center"/>
        <w:rPr>
          <w:sz w:val="16"/>
          <w:szCs w:val="16"/>
        </w:rPr>
      </w:pPr>
      <w:r w:rsidRPr="005074A3">
        <w:rPr>
          <w:b/>
          <w:sz w:val="16"/>
          <w:szCs w:val="16"/>
        </w:rPr>
        <w:t xml:space="preserve">23.12.2022 года </w:t>
      </w:r>
      <w:r w:rsidR="005074A3" w:rsidRPr="005074A3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1310F1">
        <w:rPr>
          <w:sz w:val="16"/>
          <w:szCs w:val="16"/>
        </w:rPr>
        <w:t>г. Татарск</w:t>
      </w:r>
    </w:p>
    <w:p w:rsidR="002F65F7" w:rsidRPr="001310F1" w:rsidRDefault="002F65F7" w:rsidP="002F65F7">
      <w:pPr>
        <w:jc w:val="both"/>
        <w:rPr>
          <w:sz w:val="16"/>
          <w:szCs w:val="16"/>
        </w:rPr>
      </w:pPr>
    </w:p>
    <w:p w:rsidR="002F65F7" w:rsidRDefault="002F65F7" w:rsidP="002F65F7">
      <w:pPr>
        <w:jc w:val="center"/>
        <w:rPr>
          <w:bCs/>
          <w:sz w:val="16"/>
          <w:szCs w:val="16"/>
        </w:rPr>
      </w:pPr>
      <w:r w:rsidRPr="001310F1">
        <w:rPr>
          <w:bCs/>
          <w:sz w:val="16"/>
          <w:szCs w:val="16"/>
        </w:rPr>
        <w:t xml:space="preserve">О назначении публичных слушаний по проекту </w:t>
      </w:r>
      <w:proofErr w:type="gramStart"/>
      <w:r w:rsidRPr="001310F1">
        <w:rPr>
          <w:bCs/>
          <w:sz w:val="16"/>
          <w:szCs w:val="16"/>
        </w:rPr>
        <w:t>решения Совета депутатов города Татарска Татарского района Новосибирской</w:t>
      </w:r>
      <w:proofErr w:type="gramEnd"/>
      <w:r w:rsidRPr="001310F1">
        <w:rPr>
          <w:bCs/>
          <w:sz w:val="16"/>
          <w:szCs w:val="16"/>
        </w:rPr>
        <w:t xml:space="preserve"> области «О внесении изменений в Устав городского поселения города Татарска Татарского муниципального района Новосибирской области»</w:t>
      </w:r>
    </w:p>
    <w:p w:rsidR="005074A3" w:rsidRPr="001310F1" w:rsidRDefault="005074A3" w:rsidP="002F65F7">
      <w:pPr>
        <w:jc w:val="center"/>
        <w:rPr>
          <w:bCs/>
          <w:sz w:val="16"/>
          <w:szCs w:val="16"/>
        </w:rPr>
      </w:pPr>
    </w:p>
    <w:p w:rsidR="002F65F7" w:rsidRPr="001310F1" w:rsidRDefault="002F65F7" w:rsidP="005074A3">
      <w:pPr>
        <w:ind w:firstLine="284"/>
        <w:jc w:val="both"/>
        <w:rPr>
          <w:sz w:val="16"/>
          <w:szCs w:val="16"/>
        </w:rPr>
      </w:pPr>
      <w:proofErr w:type="gramStart"/>
      <w:r w:rsidRPr="001310F1">
        <w:rPr>
          <w:sz w:val="16"/>
          <w:szCs w:val="16"/>
        </w:rPr>
        <w:t xml:space="preserve">В целях обсуждения проекта решения </w:t>
      </w:r>
      <w:r w:rsidRPr="001310F1">
        <w:rPr>
          <w:bCs/>
          <w:sz w:val="16"/>
          <w:szCs w:val="16"/>
        </w:rPr>
        <w:t>Совета депутатов города Татарска Татарского района Новосибирской области «О внесении изменений в Устав городского поселения города Татарска Татарского муниципального района Новосибирской области»</w:t>
      </w:r>
      <w:r w:rsidRPr="001310F1">
        <w:rPr>
          <w:sz w:val="16"/>
          <w:szCs w:val="16"/>
        </w:rPr>
        <w:t>, в соответствии со статьей 28 Федерального закона «Об общих принципах организации местного самоуправления в Российской Федерации», с Положением о порядке организации и проведения публичных слушаний на территории муниципального образования города Татарска Новосибирской области</w:t>
      </w:r>
      <w:proofErr w:type="gramEnd"/>
      <w:r w:rsidRPr="001310F1">
        <w:rPr>
          <w:sz w:val="16"/>
          <w:szCs w:val="16"/>
        </w:rPr>
        <w:t xml:space="preserve">, руководствуясь статьей 10 Устава городского поселения города Татарска Татарского района Новосибирской области, Совет </w:t>
      </w:r>
      <w:proofErr w:type="gramStart"/>
      <w:r w:rsidRPr="001310F1">
        <w:rPr>
          <w:sz w:val="16"/>
          <w:szCs w:val="16"/>
        </w:rPr>
        <w:t>депутатов города Татарска Татарского района Новосибирской области</w:t>
      </w:r>
      <w:proofErr w:type="gramEnd"/>
      <w:r w:rsidRPr="001310F1">
        <w:rPr>
          <w:sz w:val="16"/>
          <w:szCs w:val="16"/>
        </w:rPr>
        <w:t xml:space="preserve"> РЕШИЛ:</w:t>
      </w:r>
    </w:p>
    <w:p w:rsidR="002F65F7" w:rsidRPr="001310F1" w:rsidRDefault="002F65F7" w:rsidP="005074A3">
      <w:pPr>
        <w:ind w:firstLine="284"/>
        <w:jc w:val="both"/>
        <w:rPr>
          <w:sz w:val="16"/>
          <w:szCs w:val="16"/>
        </w:rPr>
      </w:pPr>
      <w:r w:rsidRPr="001310F1">
        <w:rPr>
          <w:sz w:val="16"/>
          <w:szCs w:val="16"/>
        </w:rPr>
        <w:t xml:space="preserve">1. Назначить публичные слушания </w:t>
      </w:r>
      <w:r w:rsidRPr="001310F1">
        <w:rPr>
          <w:bCs/>
          <w:sz w:val="16"/>
          <w:szCs w:val="16"/>
        </w:rPr>
        <w:t xml:space="preserve">по проекту </w:t>
      </w:r>
      <w:proofErr w:type="gramStart"/>
      <w:r w:rsidRPr="001310F1">
        <w:rPr>
          <w:bCs/>
          <w:sz w:val="16"/>
          <w:szCs w:val="16"/>
        </w:rPr>
        <w:t>решения Совета депутатов города Татарска Татарского района Новосибирской</w:t>
      </w:r>
      <w:proofErr w:type="gramEnd"/>
      <w:r w:rsidRPr="001310F1">
        <w:rPr>
          <w:bCs/>
          <w:sz w:val="16"/>
          <w:szCs w:val="16"/>
        </w:rPr>
        <w:t xml:space="preserve"> области «О внесении изменений в Устав городского поселения города Татарска Татарского муниципального района Новосибирской области»</w:t>
      </w:r>
      <w:r w:rsidRPr="001310F1">
        <w:rPr>
          <w:sz w:val="16"/>
          <w:szCs w:val="16"/>
        </w:rPr>
        <w:t>.</w:t>
      </w:r>
    </w:p>
    <w:p w:rsidR="002F65F7" w:rsidRPr="001310F1" w:rsidRDefault="002F65F7" w:rsidP="005074A3">
      <w:pPr>
        <w:ind w:firstLine="284"/>
        <w:jc w:val="both"/>
        <w:rPr>
          <w:sz w:val="16"/>
          <w:szCs w:val="16"/>
        </w:rPr>
      </w:pPr>
      <w:r w:rsidRPr="001310F1">
        <w:rPr>
          <w:sz w:val="16"/>
          <w:szCs w:val="16"/>
        </w:rPr>
        <w:t xml:space="preserve">2. </w:t>
      </w:r>
      <w:proofErr w:type="gramStart"/>
      <w:r w:rsidRPr="001310F1">
        <w:rPr>
          <w:sz w:val="16"/>
          <w:szCs w:val="16"/>
        </w:rPr>
        <w:t xml:space="preserve">Провести публичные слушания </w:t>
      </w:r>
      <w:r w:rsidRPr="001310F1">
        <w:rPr>
          <w:bCs/>
          <w:sz w:val="16"/>
          <w:szCs w:val="16"/>
        </w:rPr>
        <w:t>по проекту решения Совета депутатов города Татарска Татарского района Новосибирской области «О внесении изменений в Устав городского поселения города Татарска Татарского муниципального района Новосибирской области»</w:t>
      </w:r>
      <w:r w:rsidRPr="001310F1">
        <w:rPr>
          <w:sz w:val="16"/>
          <w:szCs w:val="16"/>
        </w:rPr>
        <w:t xml:space="preserve"> 23 января 2023 года в 11 часов 00 минут в большом зале заседаний администрации города Татарска Новосибирской области по адресу: 632122, Новосибирская область, город Татарск, ул. Ленина, 96. </w:t>
      </w:r>
      <w:proofErr w:type="gramEnd"/>
    </w:p>
    <w:p w:rsidR="002F65F7" w:rsidRPr="001310F1" w:rsidRDefault="002F65F7" w:rsidP="005074A3">
      <w:pPr>
        <w:ind w:firstLine="284"/>
        <w:jc w:val="both"/>
        <w:rPr>
          <w:color w:val="000000" w:themeColor="text1"/>
          <w:sz w:val="16"/>
          <w:szCs w:val="16"/>
        </w:rPr>
      </w:pPr>
      <w:r w:rsidRPr="001310F1">
        <w:rPr>
          <w:sz w:val="16"/>
          <w:szCs w:val="16"/>
        </w:rPr>
        <w:t xml:space="preserve">3. </w:t>
      </w:r>
      <w:proofErr w:type="gramStart"/>
      <w:r w:rsidRPr="001310F1">
        <w:rPr>
          <w:sz w:val="16"/>
          <w:szCs w:val="16"/>
        </w:rPr>
        <w:t xml:space="preserve">Предложить жителям города Татарска в соответствии с Положением о порядке организации и проведения публичных слушаний на территории муниципального образования города Татарска Новосибирской области, принятым решением Совета депутатов муниципального образования города Татарска Новосибирской области № 84 от 15.11.2006 года, письменно направить в организационный комитет (далее - Оргкомитет) предложения </w:t>
      </w:r>
      <w:r w:rsidRPr="001310F1">
        <w:rPr>
          <w:bCs/>
          <w:sz w:val="16"/>
          <w:szCs w:val="16"/>
        </w:rPr>
        <w:t>по проекту решения Совета депутатов города Татарска Татарского района Новосибирской области «О внесении изменений в</w:t>
      </w:r>
      <w:proofErr w:type="gramEnd"/>
      <w:r w:rsidRPr="001310F1">
        <w:rPr>
          <w:bCs/>
          <w:sz w:val="16"/>
          <w:szCs w:val="16"/>
        </w:rPr>
        <w:t xml:space="preserve"> Устав городского поселения города Татарска Татарского муниципального района Новосибирской области»</w:t>
      </w:r>
      <w:r w:rsidRPr="001310F1">
        <w:rPr>
          <w:sz w:val="16"/>
          <w:szCs w:val="16"/>
        </w:rPr>
        <w:t xml:space="preserve"> до </w:t>
      </w:r>
      <w:r w:rsidRPr="001310F1">
        <w:rPr>
          <w:color w:val="000000" w:themeColor="text1"/>
          <w:sz w:val="16"/>
          <w:szCs w:val="16"/>
        </w:rPr>
        <w:t xml:space="preserve">22 января 2023 года. </w:t>
      </w:r>
    </w:p>
    <w:p w:rsidR="002F65F7" w:rsidRPr="001310F1" w:rsidRDefault="002F65F7" w:rsidP="005074A3">
      <w:pPr>
        <w:ind w:firstLine="284"/>
        <w:jc w:val="both"/>
        <w:rPr>
          <w:sz w:val="16"/>
          <w:szCs w:val="16"/>
        </w:rPr>
      </w:pPr>
      <w:r w:rsidRPr="001310F1">
        <w:rPr>
          <w:sz w:val="16"/>
          <w:szCs w:val="16"/>
        </w:rPr>
        <w:t xml:space="preserve">4. Создать Оргкомитет в следующем составе: </w:t>
      </w:r>
    </w:p>
    <w:p w:rsidR="002F65F7" w:rsidRPr="001310F1" w:rsidRDefault="002F65F7" w:rsidP="005074A3">
      <w:pPr>
        <w:ind w:firstLine="284"/>
        <w:jc w:val="both"/>
        <w:rPr>
          <w:sz w:val="16"/>
          <w:szCs w:val="16"/>
        </w:rPr>
      </w:pPr>
      <w:r w:rsidRPr="001310F1">
        <w:rPr>
          <w:sz w:val="16"/>
          <w:szCs w:val="16"/>
        </w:rPr>
        <w:lastRenderedPageBreak/>
        <w:t xml:space="preserve">Баранова Т.В. - председатель </w:t>
      </w:r>
      <w:proofErr w:type="gramStart"/>
      <w:r w:rsidRPr="001310F1">
        <w:rPr>
          <w:sz w:val="16"/>
          <w:szCs w:val="16"/>
        </w:rPr>
        <w:t>Совета депутатов города Татарска Татарского района Новосибирской</w:t>
      </w:r>
      <w:proofErr w:type="gramEnd"/>
      <w:r w:rsidRPr="001310F1">
        <w:rPr>
          <w:sz w:val="16"/>
          <w:szCs w:val="16"/>
        </w:rPr>
        <w:t xml:space="preserve"> области; </w:t>
      </w:r>
    </w:p>
    <w:p w:rsidR="002F65F7" w:rsidRPr="001310F1" w:rsidRDefault="002F65F7" w:rsidP="005074A3">
      <w:pPr>
        <w:ind w:firstLine="284"/>
        <w:jc w:val="both"/>
        <w:rPr>
          <w:sz w:val="16"/>
          <w:szCs w:val="16"/>
        </w:rPr>
      </w:pPr>
      <w:r w:rsidRPr="001310F1">
        <w:rPr>
          <w:sz w:val="16"/>
          <w:szCs w:val="16"/>
        </w:rPr>
        <w:t xml:space="preserve">Логачева В.В. - начальник отдела организационно-контрольной, кадровой и правовой работы </w:t>
      </w:r>
      <w:proofErr w:type="gramStart"/>
      <w:r w:rsidRPr="001310F1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1310F1">
        <w:rPr>
          <w:sz w:val="16"/>
          <w:szCs w:val="16"/>
        </w:rPr>
        <w:t>;</w:t>
      </w:r>
    </w:p>
    <w:p w:rsidR="002F65F7" w:rsidRPr="001310F1" w:rsidRDefault="002F65F7" w:rsidP="005074A3">
      <w:pPr>
        <w:ind w:firstLine="284"/>
        <w:jc w:val="both"/>
        <w:rPr>
          <w:sz w:val="16"/>
          <w:szCs w:val="16"/>
        </w:rPr>
      </w:pPr>
      <w:proofErr w:type="spellStart"/>
      <w:r w:rsidRPr="001310F1">
        <w:rPr>
          <w:sz w:val="16"/>
          <w:szCs w:val="16"/>
        </w:rPr>
        <w:t>Метцлер</w:t>
      </w:r>
      <w:proofErr w:type="spellEnd"/>
      <w:r w:rsidRPr="001310F1">
        <w:rPr>
          <w:sz w:val="16"/>
          <w:szCs w:val="16"/>
        </w:rPr>
        <w:t xml:space="preserve"> Ю.О. - специалист 1 разряда отдела организационно - контрольной, кадровой и правовой работы </w:t>
      </w:r>
      <w:proofErr w:type="gramStart"/>
      <w:r w:rsidRPr="001310F1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1310F1">
        <w:rPr>
          <w:sz w:val="16"/>
          <w:szCs w:val="16"/>
        </w:rPr>
        <w:t xml:space="preserve">. </w:t>
      </w:r>
    </w:p>
    <w:p w:rsidR="002F65F7" w:rsidRPr="001310F1" w:rsidRDefault="002F65F7" w:rsidP="005074A3">
      <w:pPr>
        <w:ind w:firstLine="284"/>
        <w:jc w:val="both"/>
        <w:rPr>
          <w:sz w:val="16"/>
          <w:szCs w:val="16"/>
        </w:rPr>
      </w:pPr>
      <w:r w:rsidRPr="001310F1">
        <w:rPr>
          <w:sz w:val="16"/>
          <w:szCs w:val="16"/>
        </w:rPr>
        <w:t xml:space="preserve">5. Определить: </w:t>
      </w:r>
    </w:p>
    <w:p w:rsidR="002F65F7" w:rsidRPr="001310F1" w:rsidRDefault="002F65F7" w:rsidP="005074A3">
      <w:pPr>
        <w:ind w:firstLine="284"/>
        <w:jc w:val="both"/>
        <w:rPr>
          <w:sz w:val="16"/>
          <w:szCs w:val="16"/>
        </w:rPr>
      </w:pPr>
      <w:r w:rsidRPr="001310F1">
        <w:rPr>
          <w:sz w:val="16"/>
          <w:szCs w:val="16"/>
        </w:rPr>
        <w:t xml:space="preserve">5.1. Местонахождение Оргкомитета: 632122, Новосибирская область, город Татарск, ул. Ленина, 96. </w:t>
      </w:r>
    </w:p>
    <w:p w:rsidR="002F65F7" w:rsidRPr="001310F1" w:rsidRDefault="002F65F7" w:rsidP="005074A3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1310F1">
        <w:rPr>
          <w:sz w:val="16"/>
          <w:szCs w:val="16"/>
        </w:rPr>
        <w:t>5.2. Почтовый адрес Оргкомитета: 632122, г. Татарск, ул. Ленина,96.</w:t>
      </w:r>
      <w:r>
        <w:rPr>
          <w:sz w:val="16"/>
          <w:szCs w:val="16"/>
        </w:rPr>
        <w:t xml:space="preserve"> </w:t>
      </w:r>
    </w:p>
    <w:p w:rsidR="002F65F7" w:rsidRPr="001310F1" w:rsidRDefault="002F65F7" w:rsidP="005074A3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1310F1">
        <w:rPr>
          <w:sz w:val="16"/>
          <w:szCs w:val="16"/>
        </w:rPr>
        <w:t xml:space="preserve">5.3. Контактный телефон Оргкомитета: 26-147. </w:t>
      </w:r>
    </w:p>
    <w:p w:rsidR="002F65F7" w:rsidRPr="001310F1" w:rsidRDefault="002F65F7" w:rsidP="005074A3">
      <w:pPr>
        <w:ind w:firstLine="284"/>
        <w:jc w:val="both"/>
        <w:rPr>
          <w:sz w:val="16"/>
          <w:szCs w:val="16"/>
        </w:rPr>
      </w:pPr>
      <w:r w:rsidRPr="001310F1">
        <w:rPr>
          <w:sz w:val="16"/>
          <w:szCs w:val="16"/>
        </w:rPr>
        <w:t xml:space="preserve">6. Решение вступает в силу на следующий день после его официального опубликования в «Бюллетене </w:t>
      </w:r>
      <w:proofErr w:type="gramStart"/>
      <w:r w:rsidRPr="001310F1">
        <w:rPr>
          <w:sz w:val="16"/>
          <w:szCs w:val="16"/>
        </w:rPr>
        <w:t>органов местного самоуправления администрации города Татарска Татарского района Новосибирской области</w:t>
      </w:r>
      <w:proofErr w:type="gramEnd"/>
      <w:r w:rsidRPr="001310F1">
        <w:rPr>
          <w:sz w:val="16"/>
          <w:szCs w:val="16"/>
        </w:rPr>
        <w:t xml:space="preserve">». </w:t>
      </w:r>
    </w:p>
    <w:p w:rsidR="002F65F7" w:rsidRPr="001310F1" w:rsidRDefault="002F65F7" w:rsidP="005074A3">
      <w:pPr>
        <w:ind w:firstLine="284"/>
        <w:jc w:val="both"/>
        <w:rPr>
          <w:sz w:val="16"/>
          <w:szCs w:val="16"/>
        </w:rPr>
      </w:pPr>
      <w:r w:rsidRPr="001310F1">
        <w:rPr>
          <w:sz w:val="16"/>
          <w:szCs w:val="16"/>
        </w:rPr>
        <w:t xml:space="preserve">7. 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Pr="001310F1">
        <w:rPr>
          <w:sz w:val="16"/>
          <w:szCs w:val="16"/>
        </w:rPr>
        <w:t>Совета депутатов города Татарска Татарского района Новосибирской области</w:t>
      </w:r>
      <w:proofErr w:type="gramEnd"/>
      <w:r w:rsidRPr="001310F1">
        <w:rPr>
          <w:sz w:val="16"/>
          <w:szCs w:val="16"/>
        </w:rPr>
        <w:t xml:space="preserve"> и отдел организационно-контрольной, кадровой и правовой работы администрации города Татарска Татарского района Новосибирской области.</w:t>
      </w:r>
    </w:p>
    <w:p w:rsidR="002F65F7" w:rsidRPr="001310F1" w:rsidRDefault="002F65F7" w:rsidP="002F65F7">
      <w:pPr>
        <w:jc w:val="both"/>
        <w:rPr>
          <w:sz w:val="16"/>
          <w:szCs w:val="16"/>
        </w:rPr>
      </w:pPr>
    </w:p>
    <w:p w:rsidR="002F65F7" w:rsidRPr="001310F1" w:rsidRDefault="002F65F7" w:rsidP="002F65F7">
      <w:pPr>
        <w:jc w:val="both"/>
        <w:rPr>
          <w:sz w:val="16"/>
          <w:szCs w:val="16"/>
        </w:rPr>
      </w:pPr>
    </w:p>
    <w:p w:rsidR="002F65F7" w:rsidRPr="001310F1" w:rsidRDefault="002F65F7" w:rsidP="002F65F7">
      <w:pPr>
        <w:jc w:val="both"/>
        <w:rPr>
          <w:sz w:val="16"/>
          <w:szCs w:val="16"/>
        </w:rPr>
      </w:pPr>
      <w:r w:rsidRPr="001310F1">
        <w:rPr>
          <w:sz w:val="16"/>
          <w:szCs w:val="16"/>
        </w:rPr>
        <w:t xml:space="preserve">Председатель Совета депутатов </w:t>
      </w:r>
    </w:p>
    <w:p w:rsidR="002F65F7" w:rsidRPr="001310F1" w:rsidRDefault="002F65F7" w:rsidP="002F65F7">
      <w:pPr>
        <w:tabs>
          <w:tab w:val="left" w:pos="6955"/>
        </w:tabs>
        <w:jc w:val="both"/>
        <w:rPr>
          <w:sz w:val="16"/>
          <w:szCs w:val="16"/>
        </w:rPr>
      </w:pPr>
      <w:r w:rsidRPr="001310F1">
        <w:rPr>
          <w:sz w:val="16"/>
          <w:szCs w:val="16"/>
        </w:rPr>
        <w:t>города Татарска Татарского района</w:t>
      </w:r>
    </w:p>
    <w:p w:rsidR="002F65F7" w:rsidRPr="001310F1" w:rsidRDefault="002F65F7" w:rsidP="002F65F7">
      <w:pPr>
        <w:tabs>
          <w:tab w:val="left" w:pos="6955"/>
        </w:tabs>
        <w:jc w:val="both"/>
        <w:rPr>
          <w:sz w:val="16"/>
          <w:szCs w:val="16"/>
        </w:rPr>
      </w:pPr>
      <w:r w:rsidRPr="001310F1">
        <w:rPr>
          <w:sz w:val="16"/>
          <w:szCs w:val="16"/>
        </w:rPr>
        <w:t>Новосибирской области</w:t>
      </w:r>
      <w:r w:rsidRPr="001310F1">
        <w:rPr>
          <w:sz w:val="16"/>
          <w:szCs w:val="16"/>
        </w:rPr>
        <w:tab/>
      </w:r>
      <w:r w:rsidR="005074A3"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</w:t>
      </w:r>
      <w:r w:rsidRPr="001310F1">
        <w:rPr>
          <w:sz w:val="16"/>
          <w:szCs w:val="16"/>
        </w:rPr>
        <w:t>Т.В. Баранова</w:t>
      </w:r>
    </w:p>
    <w:p w:rsidR="003D2F54" w:rsidRPr="00C07167" w:rsidRDefault="003D2F54" w:rsidP="003D2F54">
      <w:pPr>
        <w:jc w:val="both"/>
        <w:rPr>
          <w:sz w:val="16"/>
          <w:szCs w:val="16"/>
        </w:rPr>
      </w:pPr>
    </w:p>
    <w:p w:rsidR="00DC4A4C" w:rsidRDefault="00DC4A4C" w:rsidP="005D2A1C">
      <w:pPr>
        <w:jc w:val="both"/>
        <w:rPr>
          <w:b/>
          <w:sz w:val="16"/>
          <w:szCs w:val="16"/>
        </w:rPr>
      </w:pPr>
    </w:p>
    <w:p w:rsidR="00DC4A4C" w:rsidRDefault="00DC4A4C" w:rsidP="005D2A1C">
      <w:pPr>
        <w:jc w:val="both"/>
        <w:rPr>
          <w:b/>
          <w:sz w:val="16"/>
          <w:szCs w:val="16"/>
        </w:rPr>
      </w:pPr>
    </w:p>
    <w:p w:rsidR="00DC4A4C" w:rsidRDefault="00DC4A4C" w:rsidP="005D2A1C">
      <w:pPr>
        <w:jc w:val="both"/>
        <w:rPr>
          <w:b/>
          <w:sz w:val="16"/>
          <w:szCs w:val="16"/>
        </w:rPr>
      </w:pPr>
    </w:p>
    <w:p w:rsidR="00DC4A4C" w:rsidRDefault="00DC4A4C" w:rsidP="005D2A1C">
      <w:pPr>
        <w:jc w:val="both"/>
        <w:rPr>
          <w:b/>
          <w:sz w:val="16"/>
          <w:szCs w:val="16"/>
        </w:rPr>
      </w:pPr>
    </w:p>
    <w:p w:rsidR="006C2B90" w:rsidRDefault="006C2B90" w:rsidP="005D2A1C">
      <w:pPr>
        <w:jc w:val="both"/>
        <w:rPr>
          <w:b/>
          <w:sz w:val="16"/>
          <w:szCs w:val="16"/>
        </w:rPr>
      </w:pPr>
    </w:p>
    <w:p w:rsidR="006C2B90" w:rsidRDefault="006C2B90" w:rsidP="005D2A1C">
      <w:pPr>
        <w:jc w:val="both"/>
        <w:rPr>
          <w:b/>
          <w:sz w:val="16"/>
          <w:szCs w:val="16"/>
        </w:rPr>
      </w:pPr>
    </w:p>
    <w:p w:rsidR="006C2B90" w:rsidRDefault="006C2B90" w:rsidP="005D2A1C">
      <w:pPr>
        <w:jc w:val="both"/>
        <w:rPr>
          <w:b/>
          <w:sz w:val="16"/>
          <w:szCs w:val="16"/>
        </w:rPr>
      </w:pPr>
    </w:p>
    <w:p w:rsidR="006C2B90" w:rsidRDefault="006C2B90" w:rsidP="005D2A1C">
      <w:pPr>
        <w:jc w:val="both"/>
        <w:rPr>
          <w:b/>
          <w:sz w:val="16"/>
          <w:szCs w:val="16"/>
        </w:rPr>
      </w:pPr>
    </w:p>
    <w:p w:rsidR="006C2B90" w:rsidRDefault="006C2B90" w:rsidP="005D2A1C">
      <w:pPr>
        <w:jc w:val="both"/>
        <w:rPr>
          <w:b/>
          <w:sz w:val="16"/>
          <w:szCs w:val="16"/>
        </w:rPr>
      </w:pPr>
    </w:p>
    <w:p w:rsidR="006C2B90" w:rsidRDefault="006C2B90" w:rsidP="005D2A1C">
      <w:pPr>
        <w:jc w:val="both"/>
        <w:rPr>
          <w:b/>
          <w:sz w:val="16"/>
          <w:szCs w:val="16"/>
        </w:rPr>
      </w:pPr>
    </w:p>
    <w:p w:rsidR="006C2B90" w:rsidRDefault="006C2B90" w:rsidP="005D2A1C">
      <w:pPr>
        <w:jc w:val="both"/>
        <w:rPr>
          <w:b/>
          <w:sz w:val="16"/>
          <w:szCs w:val="16"/>
        </w:rPr>
      </w:pPr>
    </w:p>
    <w:p w:rsidR="006C2B90" w:rsidRDefault="006C2B90" w:rsidP="005D2A1C">
      <w:pPr>
        <w:jc w:val="both"/>
        <w:rPr>
          <w:b/>
          <w:sz w:val="16"/>
          <w:szCs w:val="16"/>
        </w:rPr>
      </w:pPr>
    </w:p>
    <w:p w:rsidR="006C2B90" w:rsidRDefault="006C2B90" w:rsidP="005D2A1C">
      <w:pPr>
        <w:jc w:val="both"/>
        <w:rPr>
          <w:b/>
          <w:sz w:val="16"/>
          <w:szCs w:val="16"/>
        </w:rPr>
      </w:pPr>
    </w:p>
    <w:p w:rsidR="006C2B90" w:rsidRDefault="006C2B90" w:rsidP="005D2A1C">
      <w:pPr>
        <w:jc w:val="both"/>
        <w:rPr>
          <w:b/>
          <w:sz w:val="16"/>
          <w:szCs w:val="16"/>
        </w:rPr>
      </w:pPr>
    </w:p>
    <w:p w:rsidR="006C2B90" w:rsidRDefault="006C2B90" w:rsidP="005D2A1C">
      <w:pPr>
        <w:jc w:val="both"/>
        <w:rPr>
          <w:b/>
          <w:sz w:val="16"/>
          <w:szCs w:val="16"/>
        </w:rPr>
      </w:pPr>
    </w:p>
    <w:p w:rsidR="006C2B90" w:rsidRDefault="006C2B90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5074A3" w:rsidRDefault="005074A3" w:rsidP="005D2A1C">
      <w:pPr>
        <w:jc w:val="both"/>
        <w:rPr>
          <w:b/>
          <w:sz w:val="16"/>
          <w:szCs w:val="16"/>
        </w:rPr>
      </w:pPr>
    </w:p>
    <w:p w:rsidR="00DC4A4C" w:rsidRDefault="00DC4A4C" w:rsidP="005D2A1C">
      <w:pPr>
        <w:jc w:val="both"/>
        <w:rPr>
          <w:b/>
          <w:sz w:val="16"/>
          <w:szCs w:val="16"/>
        </w:rPr>
      </w:pPr>
    </w:p>
    <w:p w:rsidR="00DC4A4C" w:rsidRDefault="00DC4A4C" w:rsidP="005D2A1C">
      <w:pPr>
        <w:jc w:val="both"/>
        <w:rPr>
          <w:b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- Лаушкин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admtatarsk.</w:t>
            </w:r>
            <w:r w:rsidR="00567412">
              <w:rPr>
                <w:sz w:val="16"/>
                <w:szCs w:val="16"/>
                <w:lang w:val="en-US"/>
              </w:rPr>
              <w:t>nso</w:t>
            </w:r>
            <w:r w:rsidR="00567412" w:rsidRPr="00567412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ru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2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F7" w:rsidRDefault="002F65F7" w:rsidP="00883D56">
      <w:r>
        <w:separator/>
      </w:r>
    </w:p>
  </w:endnote>
  <w:endnote w:type="continuationSeparator" w:id="0">
    <w:p w:rsidR="002F65F7" w:rsidRDefault="002F65F7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Content>
      <w:p w:rsidR="002F65F7" w:rsidRDefault="002F65F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BB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F7" w:rsidRDefault="002F65F7" w:rsidP="00883D56">
      <w:r>
        <w:separator/>
      </w:r>
    </w:p>
  </w:footnote>
  <w:footnote w:type="continuationSeparator" w:id="0">
    <w:p w:rsidR="002F65F7" w:rsidRDefault="002F65F7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C572D0"/>
    <w:multiLevelType w:val="hybridMultilevel"/>
    <w:tmpl w:val="E52A2E20"/>
    <w:lvl w:ilvl="0" w:tplc="62C0CCF2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1212384"/>
    <w:multiLevelType w:val="hybridMultilevel"/>
    <w:tmpl w:val="46B0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36431"/>
    <w:multiLevelType w:val="hybridMultilevel"/>
    <w:tmpl w:val="F042DD4E"/>
    <w:lvl w:ilvl="0" w:tplc="32B6CB7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1D56B95E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7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1573"/>
    <w:rsid w:val="00003A82"/>
    <w:rsid w:val="00003CDF"/>
    <w:rsid w:val="00003DB3"/>
    <w:rsid w:val="00004047"/>
    <w:rsid w:val="00006F38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709"/>
    <w:rsid w:val="00032A19"/>
    <w:rsid w:val="00034AB9"/>
    <w:rsid w:val="00037F9F"/>
    <w:rsid w:val="000401EF"/>
    <w:rsid w:val="00040C67"/>
    <w:rsid w:val="00041114"/>
    <w:rsid w:val="0004408A"/>
    <w:rsid w:val="00044CC4"/>
    <w:rsid w:val="00046962"/>
    <w:rsid w:val="0004698D"/>
    <w:rsid w:val="00051C3F"/>
    <w:rsid w:val="00055426"/>
    <w:rsid w:val="00055A72"/>
    <w:rsid w:val="00055B4E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D24"/>
    <w:rsid w:val="00073AE7"/>
    <w:rsid w:val="00074CDC"/>
    <w:rsid w:val="00074F8A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96FF3"/>
    <w:rsid w:val="000A07A0"/>
    <w:rsid w:val="000A07BF"/>
    <w:rsid w:val="000A1AEA"/>
    <w:rsid w:val="000A2F1B"/>
    <w:rsid w:val="000A301B"/>
    <w:rsid w:val="000A4429"/>
    <w:rsid w:val="000A559D"/>
    <w:rsid w:val="000A6030"/>
    <w:rsid w:val="000A6F24"/>
    <w:rsid w:val="000A78E7"/>
    <w:rsid w:val="000B068D"/>
    <w:rsid w:val="000B2073"/>
    <w:rsid w:val="000B2D0D"/>
    <w:rsid w:val="000B38F3"/>
    <w:rsid w:val="000B3F60"/>
    <w:rsid w:val="000B56C3"/>
    <w:rsid w:val="000B6A94"/>
    <w:rsid w:val="000C0880"/>
    <w:rsid w:val="000C12E8"/>
    <w:rsid w:val="000C13A3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3CA7"/>
    <w:rsid w:val="000E51A0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0F77F7"/>
    <w:rsid w:val="00100E66"/>
    <w:rsid w:val="00101CFD"/>
    <w:rsid w:val="00104579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63D1"/>
    <w:rsid w:val="001169FF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0653"/>
    <w:rsid w:val="00156247"/>
    <w:rsid w:val="00162162"/>
    <w:rsid w:val="00162DE9"/>
    <w:rsid w:val="00163666"/>
    <w:rsid w:val="00163C6F"/>
    <w:rsid w:val="00165BD5"/>
    <w:rsid w:val="0016675B"/>
    <w:rsid w:val="001667A3"/>
    <w:rsid w:val="0016758F"/>
    <w:rsid w:val="0017093B"/>
    <w:rsid w:val="00170CA2"/>
    <w:rsid w:val="001734BD"/>
    <w:rsid w:val="001744AA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1BE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0DCA"/>
    <w:rsid w:val="001F1E29"/>
    <w:rsid w:val="001F4725"/>
    <w:rsid w:val="002009F4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17AC7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3679"/>
    <w:rsid w:val="002336A8"/>
    <w:rsid w:val="002340F0"/>
    <w:rsid w:val="00234A06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B2D"/>
    <w:rsid w:val="00257EC9"/>
    <w:rsid w:val="00257F8E"/>
    <w:rsid w:val="00260A4A"/>
    <w:rsid w:val="00261E95"/>
    <w:rsid w:val="00261E96"/>
    <w:rsid w:val="0026361F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32AB"/>
    <w:rsid w:val="002B53B0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7CAC"/>
    <w:rsid w:val="002F0B69"/>
    <w:rsid w:val="002F65F7"/>
    <w:rsid w:val="002F7F9D"/>
    <w:rsid w:val="003035EF"/>
    <w:rsid w:val="003044C3"/>
    <w:rsid w:val="003063D1"/>
    <w:rsid w:val="00306BD2"/>
    <w:rsid w:val="0031108F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27F34"/>
    <w:rsid w:val="0033101C"/>
    <w:rsid w:val="00331708"/>
    <w:rsid w:val="00331981"/>
    <w:rsid w:val="00331BC6"/>
    <w:rsid w:val="00331DCC"/>
    <w:rsid w:val="00333B47"/>
    <w:rsid w:val="00334051"/>
    <w:rsid w:val="00336612"/>
    <w:rsid w:val="00340C35"/>
    <w:rsid w:val="00341C75"/>
    <w:rsid w:val="00342838"/>
    <w:rsid w:val="00342AFE"/>
    <w:rsid w:val="00343142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0F21"/>
    <w:rsid w:val="00362C90"/>
    <w:rsid w:val="00364478"/>
    <w:rsid w:val="003715A2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4F8F"/>
    <w:rsid w:val="00395B66"/>
    <w:rsid w:val="003A144E"/>
    <w:rsid w:val="003A2BB2"/>
    <w:rsid w:val="003B07CE"/>
    <w:rsid w:val="003B149E"/>
    <w:rsid w:val="003B1B06"/>
    <w:rsid w:val="003B2706"/>
    <w:rsid w:val="003B34A3"/>
    <w:rsid w:val="003B34C9"/>
    <w:rsid w:val="003B48DF"/>
    <w:rsid w:val="003B5063"/>
    <w:rsid w:val="003B5E99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2F54"/>
    <w:rsid w:val="003D3FDB"/>
    <w:rsid w:val="003D6F5F"/>
    <w:rsid w:val="003E0A45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7023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C1B"/>
    <w:rsid w:val="00465499"/>
    <w:rsid w:val="00465F78"/>
    <w:rsid w:val="004662FC"/>
    <w:rsid w:val="00466C7B"/>
    <w:rsid w:val="00466D2C"/>
    <w:rsid w:val="00467158"/>
    <w:rsid w:val="00470350"/>
    <w:rsid w:val="004704A9"/>
    <w:rsid w:val="00470702"/>
    <w:rsid w:val="004715D6"/>
    <w:rsid w:val="0047287D"/>
    <w:rsid w:val="004736C4"/>
    <w:rsid w:val="00473DED"/>
    <w:rsid w:val="00476EDF"/>
    <w:rsid w:val="0048180F"/>
    <w:rsid w:val="00481E7E"/>
    <w:rsid w:val="00482117"/>
    <w:rsid w:val="004837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6128"/>
    <w:rsid w:val="004D1894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2F3A"/>
    <w:rsid w:val="004E31ED"/>
    <w:rsid w:val="004E37B3"/>
    <w:rsid w:val="004E5FAD"/>
    <w:rsid w:val="004E6CC4"/>
    <w:rsid w:val="004F57DF"/>
    <w:rsid w:val="0050169C"/>
    <w:rsid w:val="005024C2"/>
    <w:rsid w:val="005025EA"/>
    <w:rsid w:val="00503FFC"/>
    <w:rsid w:val="005043A3"/>
    <w:rsid w:val="005050E5"/>
    <w:rsid w:val="005055B2"/>
    <w:rsid w:val="00506ADF"/>
    <w:rsid w:val="005074A3"/>
    <w:rsid w:val="00511ABF"/>
    <w:rsid w:val="00512538"/>
    <w:rsid w:val="005139E8"/>
    <w:rsid w:val="00513D2C"/>
    <w:rsid w:val="005144CC"/>
    <w:rsid w:val="00516BDA"/>
    <w:rsid w:val="00516E40"/>
    <w:rsid w:val="00517344"/>
    <w:rsid w:val="005208EC"/>
    <w:rsid w:val="00524D64"/>
    <w:rsid w:val="00524FF1"/>
    <w:rsid w:val="0052643E"/>
    <w:rsid w:val="00526A0D"/>
    <w:rsid w:val="00526E8C"/>
    <w:rsid w:val="0052706F"/>
    <w:rsid w:val="00527B92"/>
    <w:rsid w:val="005300AB"/>
    <w:rsid w:val="00530CE5"/>
    <w:rsid w:val="005335B3"/>
    <w:rsid w:val="00533B9E"/>
    <w:rsid w:val="00534204"/>
    <w:rsid w:val="00535104"/>
    <w:rsid w:val="0053789F"/>
    <w:rsid w:val="00537F54"/>
    <w:rsid w:val="00540167"/>
    <w:rsid w:val="0054032D"/>
    <w:rsid w:val="0054113E"/>
    <w:rsid w:val="00541614"/>
    <w:rsid w:val="0054654A"/>
    <w:rsid w:val="005468AF"/>
    <w:rsid w:val="00546AB7"/>
    <w:rsid w:val="00547542"/>
    <w:rsid w:val="005519D4"/>
    <w:rsid w:val="00552D53"/>
    <w:rsid w:val="00554FAE"/>
    <w:rsid w:val="0055747E"/>
    <w:rsid w:val="0056035C"/>
    <w:rsid w:val="00562007"/>
    <w:rsid w:val="00562DF8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0787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E3A03"/>
    <w:rsid w:val="005F08BA"/>
    <w:rsid w:val="005F2057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178"/>
    <w:rsid w:val="00682336"/>
    <w:rsid w:val="00683A53"/>
    <w:rsid w:val="00683FBA"/>
    <w:rsid w:val="006862C7"/>
    <w:rsid w:val="00690FE9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49C8"/>
    <w:rsid w:val="006A4E85"/>
    <w:rsid w:val="006A5002"/>
    <w:rsid w:val="006A58BD"/>
    <w:rsid w:val="006A6160"/>
    <w:rsid w:val="006A722D"/>
    <w:rsid w:val="006B1E62"/>
    <w:rsid w:val="006B29E4"/>
    <w:rsid w:val="006B2A83"/>
    <w:rsid w:val="006B2FF7"/>
    <w:rsid w:val="006B4629"/>
    <w:rsid w:val="006B4ECD"/>
    <w:rsid w:val="006B617D"/>
    <w:rsid w:val="006B6A5E"/>
    <w:rsid w:val="006C1206"/>
    <w:rsid w:val="006C24DB"/>
    <w:rsid w:val="006C2B90"/>
    <w:rsid w:val="006C32CC"/>
    <w:rsid w:val="006C3711"/>
    <w:rsid w:val="006C7886"/>
    <w:rsid w:val="006D1567"/>
    <w:rsid w:val="006D1EA4"/>
    <w:rsid w:val="006D2DBE"/>
    <w:rsid w:val="006D310B"/>
    <w:rsid w:val="006D3956"/>
    <w:rsid w:val="006D3DE7"/>
    <w:rsid w:val="006D4E1D"/>
    <w:rsid w:val="006D5F47"/>
    <w:rsid w:val="006D7A4F"/>
    <w:rsid w:val="006D7B27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00DD"/>
    <w:rsid w:val="00720C44"/>
    <w:rsid w:val="00721A22"/>
    <w:rsid w:val="007222DD"/>
    <w:rsid w:val="00723682"/>
    <w:rsid w:val="007343CF"/>
    <w:rsid w:val="00735F9F"/>
    <w:rsid w:val="007363BD"/>
    <w:rsid w:val="007371D4"/>
    <w:rsid w:val="00737561"/>
    <w:rsid w:val="007403BD"/>
    <w:rsid w:val="00742C6B"/>
    <w:rsid w:val="00746B6A"/>
    <w:rsid w:val="0075103D"/>
    <w:rsid w:val="0075160B"/>
    <w:rsid w:val="007519F3"/>
    <w:rsid w:val="00752418"/>
    <w:rsid w:val="00752EC8"/>
    <w:rsid w:val="0075302F"/>
    <w:rsid w:val="007548F5"/>
    <w:rsid w:val="00754939"/>
    <w:rsid w:val="00756A3D"/>
    <w:rsid w:val="00761375"/>
    <w:rsid w:val="007614B3"/>
    <w:rsid w:val="007617A1"/>
    <w:rsid w:val="0076362A"/>
    <w:rsid w:val="00765558"/>
    <w:rsid w:val="007661A2"/>
    <w:rsid w:val="0076698C"/>
    <w:rsid w:val="0077022C"/>
    <w:rsid w:val="00774B5A"/>
    <w:rsid w:val="00775899"/>
    <w:rsid w:val="00775B2A"/>
    <w:rsid w:val="00776069"/>
    <w:rsid w:val="007776F6"/>
    <w:rsid w:val="0078235D"/>
    <w:rsid w:val="00783C4C"/>
    <w:rsid w:val="00784BF8"/>
    <w:rsid w:val="007864EB"/>
    <w:rsid w:val="00790222"/>
    <w:rsid w:val="00791172"/>
    <w:rsid w:val="0079143F"/>
    <w:rsid w:val="00792B16"/>
    <w:rsid w:val="0079682B"/>
    <w:rsid w:val="007A0FB8"/>
    <w:rsid w:val="007A13C8"/>
    <w:rsid w:val="007A286E"/>
    <w:rsid w:val="007A46C1"/>
    <w:rsid w:val="007A53C5"/>
    <w:rsid w:val="007A611A"/>
    <w:rsid w:val="007B05BD"/>
    <w:rsid w:val="007B297C"/>
    <w:rsid w:val="007B44B5"/>
    <w:rsid w:val="007B47AD"/>
    <w:rsid w:val="007B5D40"/>
    <w:rsid w:val="007C00B5"/>
    <w:rsid w:val="007C24D4"/>
    <w:rsid w:val="007C5F96"/>
    <w:rsid w:val="007C7E0C"/>
    <w:rsid w:val="007D15B9"/>
    <w:rsid w:val="007D42FB"/>
    <w:rsid w:val="007D44B3"/>
    <w:rsid w:val="007D4C3C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5D4C"/>
    <w:rsid w:val="00806373"/>
    <w:rsid w:val="008076BC"/>
    <w:rsid w:val="00810F31"/>
    <w:rsid w:val="00816D5B"/>
    <w:rsid w:val="00816D94"/>
    <w:rsid w:val="00817ABF"/>
    <w:rsid w:val="00817D9D"/>
    <w:rsid w:val="00820F6F"/>
    <w:rsid w:val="00821D04"/>
    <w:rsid w:val="00821DF2"/>
    <w:rsid w:val="00823264"/>
    <w:rsid w:val="00823C5F"/>
    <w:rsid w:val="0082428C"/>
    <w:rsid w:val="00825882"/>
    <w:rsid w:val="00830A28"/>
    <w:rsid w:val="00831C5A"/>
    <w:rsid w:val="00836F90"/>
    <w:rsid w:val="00837D90"/>
    <w:rsid w:val="00841B18"/>
    <w:rsid w:val="008428BB"/>
    <w:rsid w:val="00843E12"/>
    <w:rsid w:val="00844905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C5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1F02"/>
    <w:rsid w:val="0088350C"/>
    <w:rsid w:val="00883D56"/>
    <w:rsid w:val="00884DA0"/>
    <w:rsid w:val="008916F1"/>
    <w:rsid w:val="00891DB6"/>
    <w:rsid w:val="00892801"/>
    <w:rsid w:val="0089364E"/>
    <w:rsid w:val="008958E9"/>
    <w:rsid w:val="00895EEE"/>
    <w:rsid w:val="00896368"/>
    <w:rsid w:val="0089714C"/>
    <w:rsid w:val="008A0F9D"/>
    <w:rsid w:val="008A1405"/>
    <w:rsid w:val="008A1431"/>
    <w:rsid w:val="008A1C6E"/>
    <w:rsid w:val="008A3623"/>
    <w:rsid w:val="008A36C9"/>
    <w:rsid w:val="008A3EEA"/>
    <w:rsid w:val="008A5F9B"/>
    <w:rsid w:val="008A6D1A"/>
    <w:rsid w:val="008A7B8E"/>
    <w:rsid w:val="008B1163"/>
    <w:rsid w:val="008B1FD3"/>
    <w:rsid w:val="008B3D0D"/>
    <w:rsid w:val="008B635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E5C42"/>
    <w:rsid w:val="008F1017"/>
    <w:rsid w:val="008F6D2D"/>
    <w:rsid w:val="00900E2D"/>
    <w:rsid w:val="00900E9E"/>
    <w:rsid w:val="009028B9"/>
    <w:rsid w:val="00902BC8"/>
    <w:rsid w:val="00903038"/>
    <w:rsid w:val="009032C2"/>
    <w:rsid w:val="00905531"/>
    <w:rsid w:val="00905DE8"/>
    <w:rsid w:val="00906D1D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4D16"/>
    <w:rsid w:val="009278BD"/>
    <w:rsid w:val="00930504"/>
    <w:rsid w:val="0093052D"/>
    <w:rsid w:val="00930870"/>
    <w:rsid w:val="00930DC1"/>
    <w:rsid w:val="00932C18"/>
    <w:rsid w:val="00933601"/>
    <w:rsid w:val="0093420F"/>
    <w:rsid w:val="009366A5"/>
    <w:rsid w:val="009367DB"/>
    <w:rsid w:val="009374FA"/>
    <w:rsid w:val="00937ECB"/>
    <w:rsid w:val="00940F5B"/>
    <w:rsid w:val="0094160D"/>
    <w:rsid w:val="0094203A"/>
    <w:rsid w:val="009427D3"/>
    <w:rsid w:val="00943235"/>
    <w:rsid w:val="00943460"/>
    <w:rsid w:val="00944193"/>
    <w:rsid w:val="009504A5"/>
    <w:rsid w:val="009526EB"/>
    <w:rsid w:val="0095302C"/>
    <w:rsid w:val="0095408F"/>
    <w:rsid w:val="009555A0"/>
    <w:rsid w:val="009555C1"/>
    <w:rsid w:val="00956D83"/>
    <w:rsid w:val="009575C7"/>
    <w:rsid w:val="00957F7F"/>
    <w:rsid w:val="0096000D"/>
    <w:rsid w:val="00961170"/>
    <w:rsid w:val="00961FD1"/>
    <w:rsid w:val="00965819"/>
    <w:rsid w:val="0096705A"/>
    <w:rsid w:val="009676BA"/>
    <w:rsid w:val="009705D6"/>
    <w:rsid w:val="00970AC6"/>
    <w:rsid w:val="00971714"/>
    <w:rsid w:val="00971856"/>
    <w:rsid w:val="0097264B"/>
    <w:rsid w:val="00974FF8"/>
    <w:rsid w:val="00975523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A1FFE"/>
    <w:rsid w:val="009A3A78"/>
    <w:rsid w:val="009B2D9B"/>
    <w:rsid w:val="009B31A5"/>
    <w:rsid w:val="009B477C"/>
    <w:rsid w:val="009C11F7"/>
    <w:rsid w:val="009C145C"/>
    <w:rsid w:val="009C5946"/>
    <w:rsid w:val="009D12A4"/>
    <w:rsid w:val="009D1E6D"/>
    <w:rsid w:val="009D3431"/>
    <w:rsid w:val="009D4811"/>
    <w:rsid w:val="009D49AD"/>
    <w:rsid w:val="009D5987"/>
    <w:rsid w:val="009D759D"/>
    <w:rsid w:val="009D7637"/>
    <w:rsid w:val="009E2AE7"/>
    <w:rsid w:val="009E35E5"/>
    <w:rsid w:val="009E5C36"/>
    <w:rsid w:val="009E6B0F"/>
    <w:rsid w:val="009E6E09"/>
    <w:rsid w:val="009F4765"/>
    <w:rsid w:val="009F4E12"/>
    <w:rsid w:val="009F6DD7"/>
    <w:rsid w:val="009F6EF8"/>
    <w:rsid w:val="009F73EE"/>
    <w:rsid w:val="00A01229"/>
    <w:rsid w:val="00A01296"/>
    <w:rsid w:val="00A0246F"/>
    <w:rsid w:val="00A0264B"/>
    <w:rsid w:val="00A0448B"/>
    <w:rsid w:val="00A07DC6"/>
    <w:rsid w:val="00A122F7"/>
    <w:rsid w:val="00A134A9"/>
    <w:rsid w:val="00A13CD4"/>
    <w:rsid w:val="00A149BD"/>
    <w:rsid w:val="00A14E5D"/>
    <w:rsid w:val="00A17DF6"/>
    <w:rsid w:val="00A21126"/>
    <w:rsid w:val="00A21AC6"/>
    <w:rsid w:val="00A22DB4"/>
    <w:rsid w:val="00A23063"/>
    <w:rsid w:val="00A23746"/>
    <w:rsid w:val="00A246F3"/>
    <w:rsid w:val="00A272C4"/>
    <w:rsid w:val="00A27750"/>
    <w:rsid w:val="00A30AA5"/>
    <w:rsid w:val="00A31096"/>
    <w:rsid w:val="00A31807"/>
    <w:rsid w:val="00A31EB4"/>
    <w:rsid w:val="00A32DEA"/>
    <w:rsid w:val="00A35810"/>
    <w:rsid w:val="00A37625"/>
    <w:rsid w:val="00A40105"/>
    <w:rsid w:val="00A4051C"/>
    <w:rsid w:val="00A405FB"/>
    <w:rsid w:val="00A40D43"/>
    <w:rsid w:val="00A41516"/>
    <w:rsid w:val="00A42365"/>
    <w:rsid w:val="00A42B17"/>
    <w:rsid w:val="00A43BFD"/>
    <w:rsid w:val="00A43E33"/>
    <w:rsid w:val="00A459F0"/>
    <w:rsid w:val="00A462FC"/>
    <w:rsid w:val="00A47477"/>
    <w:rsid w:val="00A50286"/>
    <w:rsid w:val="00A51A8D"/>
    <w:rsid w:val="00A51C2F"/>
    <w:rsid w:val="00A52FE5"/>
    <w:rsid w:val="00A530C0"/>
    <w:rsid w:val="00A534DF"/>
    <w:rsid w:val="00A54D52"/>
    <w:rsid w:val="00A56251"/>
    <w:rsid w:val="00A56756"/>
    <w:rsid w:val="00A644E7"/>
    <w:rsid w:val="00A6626A"/>
    <w:rsid w:val="00A66547"/>
    <w:rsid w:val="00A66843"/>
    <w:rsid w:val="00A66B82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0368"/>
    <w:rsid w:val="00A912DD"/>
    <w:rsid w:val="00A91982"/>
    <w:rsid w:val="00A9463E"/>
    <w:rsid w:val="00A95292"/>
    <w:rsid w:val="00A96EB0"/>
    <w:rsid w:val="00AA059A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06AC"/>
    <w:rsid w:val="00AD2BA9"/>
    <w:rsid w:val="00AD3D0D"/>
    <w:rsid w:val="00AD5226"/>
    <w:rsid w:val="00AD6C9B"/>
    <w:rsid w:val="00AD7763"/>
    <w:rsid w:val="00AE017F"/>
    <w:rsid w:val="00AE3E49"/>
    <w:rsid w:val="00AE6F83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0983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2B27"/>
    <w:rsid w:val="00B4682D"/>
    <w:rsid w:val="00B46CE4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1F82"/>
    <w:rsid w:val="00B6546A"/>
    <w:rsid w:val="00B65D02"/>
    <w:rsid w:val="00B73BAA"/>
    <w:rsid w:val="00B76951"/>
    <w:rsid w:val="00B77D86"/>
    <w:rsid w:val="00B81AD2"/>
    <w:rsid w:val="00B83387"/>
    <w:rsid w:val="00B84B4A"/>
    <w:rsid w:val="00B85AC7"/>
    <w:rsid w:val="00B86761"/>
    <w:rsid w:val="00B8711B"/>
    <w:rsid w:val="00B903DD"/>
    <w:rsid w:val="00B91171"/>
    <w:rsid w:val="00B91CE2"/>
    <w:rsid w:val="00B92B88"/>
    <w:rsid w:val="00B93536"/>
    <w:rsid w:val="00B9535F"/>
    <w:rsid w:val="00BA2C39"/>
    <w:rsid w:val="00BA3517"/>
    <w:rsid w:val="00BA3A4D"/>
    <w:rsid w:val="00BA3E05"/>
    <w:rsid w:val="00BA67E9"/>
    <w:rsid w:val="00BA6915"/>
    <w:rsid w:val="00BB29F7"/>
    <w:rsid w:val="00BB351A"/>
    <w:rsid w:val="00BC0CC3"/>
    <w:rsid w:val="00BC1230"/>
    <w:rsid w:val="00BC1FF3"/>
    <w:rsid w:val="00BC20D1"/>
    <w:rsid w:val="00BC2472"/>
    <w:rsid w:val="00BC3BE9"/>
    <w:rsid w:val="00BC426E"/>
    <w:rsid w:val="00BC6DD3"/>
    <w:rsid w:val="00BC72EE"/>
    <w:rsid w:val="00BD3237"/>
    <w:rsid w:val="00BD4041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10A"/>
    <w:rsid w:val="00C30897"/>
    <w:rsid w:val="00C30EDF"/>
    <w:rsid w:val="00C3154D"/>
    <w:rsid w:val="00C32150"/>
    <w:rsid w:val="00C3231A"/>
    <w:rsid w:val="00C32471"/>
    <w:rsid w:val="00C326A4"/>
    <w:rsid w:val="00C3282F"/>
    <w:rsid w:val="00C335A3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024E"/>
    <w:rsid w:val="00C6144E"/>
    <w:rsid w:val="00C61534"/>
    <w:rsid w:val="00C624E5"/>
    <w:rsid w:val="00C6341F"/>
    <w:rsid w:val="00C64564"/>
    <w:rsid w:val="00C646EA"/>
    <w:rsid w:val="00C650FB"/>
    <w:rsid w:val="00C65ED1"/>
    <w:rsid w:val="00C66945"/>
    <w:rsid w:val="00C672D7"/>
    <w:rsid w:val="00C715E0"/>
    <w:rsid w:val="00C71F42"/>
    <w:rsid w:val="00C7353A"/>
    <w:rsid w:val="00C7438B"/>
    <w:rsid w:val="00C74789"/>
    <w:rsid w:val="00C75566"/>
    <w:rsid w:val="00C75EFF"/>
    <w:rsid w:val="00C76361"/>
    <w:rsid w:val="00C805CE"/>
    <w:rsid w:val="00C80DFA"/>
    <w:rsid w:val="00C81773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49C8"/>
    <w:rsid w:val="00CC5A4C"/>
    <w:rsid w:val="00CC6EC4"/>
    <w:rsid w:val="00CC7174"/>
    <w:rsid w:val="00CC72F8"/>
    <w:rsid w:val="00CD04C5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3396"/>
    <w:rsid w:val="00CE3CC9"/>
    <w:rsid w:val="00CE4897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17E47"/>
    <w:rsid w:val="00D20465"/>
    <w:rsid w:val="00D20E20"/>
    <w:rsid w:val="00D211D7"/>
    <w:rsid w:val="00D2231E"/>
    <w:rsid w:val="00D22FB9"/>
    <w:rsid w:val="00D2368A"/>
    <w:rsid w:val="00D23A6D"/>
    <w:rsid w:val="00D23C8B"/>
    <w:rsid w:val="00D2407B"/>
    <w:rsid w:val="00D263C5"/>
    <w:rsid w:val="00D2756A"/>
    <w:rsid w:val="00D33E1E"/>
    <w:rsid w:val="00D33FBB"/>
    <w:rsid w:val="00D34810"/>
    <w:rsid w:val="00D35D4C"/>
    <w:rsid w:val="00D37F5D"/>
    <w:rsid w:val="00D40B08"/>
    <w:rsid w:val="00D4159B"/>
    <w:rsid w:val="00D43CB3"/>
    <w:rsid w:val="00D43D1D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2E66"/>
    <w:rsid w:val="00D739D2"/>
    <w:rsid w:val="00D73EDD"/>
    <w:rsid w:val="00D74492"/>
    <w:rsid w:val="00D74FEA"/>
    <w:rsid w:val="00D757F8"/>
    <w:rsid w:val="00D76B71"/>
    <w:rsid w:val="00D774DE"/>
    <w:rsid w:val="00D77EF4"/>
    <w:rsid w:val="00D8221F"/>
    <w:rsid w:val="00D8399C"/>
    <w:rsid w:val="00D87C51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4485"/>
    <w:rsid w:val="00DB5176"/>
    <w:rsid w:val="00DB6339"/>
    <w:rsid w:val="00DB73F0"/>
    <w:rsid w:val="00DC0E64"/>
    <w:rsid w:val="00DC1A3C"/>
    <w:rsid w:val="00DC29E4"/>
    <w:rsid w:val="00DC3B64"/>
    <w:rsid w:val="00DC41F2"/>
    <w:rsid w:val="00DC4A4C"/>
    <w:rsid w:val="00DC4AC4"/>
    <w:rsid w:val="00DC58C7"/>
    <w:rsid w:val="00DD092D"/>
    <w:rsid w:val="00DD2A0E"/>
    <w:rsid w:val="00DD6556"/>
    <w:rsid w:val="00DD6FD0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A43"/>
    <w:rsid w:val="00DF7EAC"/>
    <w:rsid w:val="00E01474"/>
    <w:rsid w:val="00E01CD2"/>
    <w:rsid w:val="00E01DF5"/>
    <w:rsid w:val="00E02CED"/>
    <w:rsid w:val="00E0787A"/>
    <w:rsid w:val="00E12AF0"/>
    <w:rsid w:val="00E13DD7"/>
    <w:rsid w:val="00E13E03"/>
    <w:rsid w:val="00E16026"/>
    <w:rsid w:val="00E16F9C"/>
    <w:rsid w:val="00E17D90"/>
    <w:rsid w:val="00E20611"/>
    <w:rsid w:val="00E20800"/>
    <w:rsid w:val="00E208C2"/>
    <w:rsid w:val="00E21543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3E98"/>
    <w:rsid w:val="00E640F0"/>
    <w:rsid w:val="00E6417B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D00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20EF"/>
    <w:rsid w:val="00EE3542"/>
    <w:rsid w:val="00EE4585"/>
    <w:rsid w:val="00EE6C8C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5664"/>
    <w:rsid w:val="00F05CF8"/>
    <w:rsid w:val="00F0608C"/>
    <w:rsid w:val="00F06F32"/>
    <w:rsid w:val="00F07576"/>
    <w:rsid w:val="00F11C0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4985"/>
    <w:rsid w:val="00F50508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4CB3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0375"/>
    <w:rsid w:val="00F8104E"/>
    <w:rsid w:val="00F81458"/>
    <w:rsid w:val="00F819F9"/>
    <w:rsid w:val="00F84CDB"/>
    <w:rsid w:val="00F85585"/>
    <w:rsid w:val="00F85BFD"/>
    <w:rsid w:val="00F85EA1"/>
    <w:rsid w:val="00F86626"/>
    <w:rsid w:val="00F87C2D"/>
    <w:rsid w:val="00F91B5A"/>
    <w:rsid w:val="00F91C8A"/>
    <w:rsid w:val="00F92871"/>
    <w:rsid w:val="00F93E17"/>
    <w:rsid w:val="00F959CE"/>
    <w:rsid w:val="00F971CB"/>
    <w:rsid w:val="00F97DA3"/>
    <w:rsid w:val="00F97E60"/>
    <w:rsid w:val="00FA01D5"/>
    <w:rsid w:val="00FA0894"/>
    <w:rsid w:val="00FA2496"/>
    <w:rsid w:val="00FA2FCB"/>
    <w:rsid w:val="00FA30AA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5C8"/>
    <w:rsid w:val="00FB59AE"/>
    <w:rsid w:val="00FB6EC0"/>
    <w:rsid w:val="00FC1942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670D"/>
    <w:rsid w:val="00FD7098"/>
    <w:rsid w:val="00FD7E8E"/>
    <w:rsid w:val="00FE1AF9"/>
    <w:rsid w:val="00FE1D18"/>
    <w:rsid w:val="00FE568F"/>
    <w:rsid w:val="00FE5715"/>
    <w:rsid w:val="00FE577F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tejustify">
    <w:name w:val="rtejustify"/>
    <w:basedOn w:val="a2"/>
    <w:rsid w:val="00A0448B"/>
    <w:pPr>
      <w:spacing w:before="100" w:beforeAutospacing="1" w:after="100" w:afterAutospacing="1"/>
    </w:pPr>
  </w:style>
  <w:style w:type="paragraph" w:customStyle="1" w:styleId="ConsTitle">
    <w:name w:val="ConsTitle"/>
    <w:rsid w:val="002340F0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tejustify">
    <w:name w:val="rtejustify"/>
    <w:basedOn w:val="a2"/>
    <w:rsid w:val="00A0448B"/>
    <w:pPr>
      <w:spacing w:before="100" w:beforeAutospacing="1" w:after="100" w:afterAutospacing="1"/>
    </w:pPr>
  </w:style>
  <w:style w:type="paragraph" w:customStyle="1" w:styleId="ConsTitle">
    <w:name w:val="ConsTitle"/>
    <w:rsid w:val="002340F0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6428-A497-41D9-813A-2CF6EFAC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3881</TotalTime>
  <Pages>34</Pages>
  <Words>31197</Words>
  <Characters>177824</Characters>
  <Application>Microsoft Office Word</Application>
  <DocSecurity>0</DocSecurity>
  <Lines>1481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742</cp:revision>
  <cp:lastPrinted>2023-02-16T04:29:00Z</cp:lastPrinted>
  <dcterms:created xsi:type="dcterms:W3CDTF">2017-06-27T03:35:00Z</dcterms:created>
  <dcterms:modified xsi:type="dcterms:W3CDTF">2023-03-07T03:55:00Z</dcterms:modified>
</cp:coreProperties>
</file>