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806D56">
              <w:rPr>
                <w:b/>
                <w:sz w:val="32"/>
                <w:u w:val="single"/>
              </w:rPr>
              <w:t>6</w:t>
            </w:r>
            <w:r w:rsidR="007D1D5F">
              <w:rPr>
                <w:b/>
                <w:sz w:val="32"/>
                <w:u w:val="single"/>
              </w:rPr>
              <w:t>4</w:t>
            </w:r>
          </w:p>
          <w:p w:rsidR="006B6A5E" w:rsidRPr="00821D04" w:rsidRDefault="006B6A5E" w:rsidP="007D1D5F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E12B60">
              <w:rPr>
                <w:b/>
                <w:sz w:val="28"/>
                <w:u w:val="single"/>
              </w:rPr>
              <w:t>1</w:t>
            </w:r>
            <w:r w:rsidR="007D1D5F">
              <w:rPr>
                <w:b/>
                <w:sz w:val="28"/>
                <w:u w:val="single"/>
              </w:rPr>
              <w:t>9</w:t>
            </w:r>
            <w:r w:rsidR="00936430">
              <w:rPr>
                <w:b/>
                <w:sz w:val="28"/>
                <w:u w:val="single"/>
              </w:rPr>
              <w:t xml:space="preserve"> </w:t>
            </w:r>
            <w:r w:rsidR="00806D56">
              <w:rPr>
                <w:b/>
                <w:sz w:val="28"/>
                <w:u w:val="single"/>
              </w:rPr>
              <w:t>дека</w:t>
            </w:r>
            <w:r w:rsidR="00C93B7D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32A5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81D" w:rsidRPr="00B77D86" w:rsidRDefault="00FE581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E581D" w:rsidRPr="00B50732" w:rsidRDefault="00FE581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E581D" w:rsidRPr="00B50732" w:rsidRDefault="00FE581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FE581D" w:rsidRPr="008B1FD3" w:rsidRDefault="00FE581D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FE581D" w:rsidRPr="00B77D86" w:rsidRDefault="00FE581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E581D" w:rsidRPr="00B50732" w:rsidRDefault="00FE581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E581D" w:rsidRPr="00B50732" w:rsidRDefault="00FE581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FE581D" w:rsidRPr="008B1FD3" w:rsidRDefault="00FE581D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81D" w:rsidRPr="006B6A5E" w:rsidRDefault="00FE581D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FE581D" w:rsidRPr="006B6A5E" w:rsidRDefault="00FE581D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EC2A6D">
        <w:rPr>
          <w:b/>
          <w:sz w:val="48"/>
        </w:rPr>
        <w:t>3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032709" w:rsidRDefault="00CD293A" w:rsidP="007D1D5F">
      <w:pPr>
        <w:jc w:val="both"/>
        <w:rPr>
          <w:sz w:val="18"/>
          <w:szCs w:val="18"/>
        </w:rPr>
      </w:pPr>
      <w:r w:rsidRPr="00506BCC">
        <w:rPr>
          <w:b/>
          <w:sz w:val="20"/>
          <w:szCs w:val="20"/>
        </w:rPr>
        <w:t xml:space="preserve">- </w:t>
      </w:r>
      <w:r w:rsidR="007D1D5F" w:rsidRPr="000167CA">
        <w:rPr>
          <w:sz w:val="18"/>
          <w:szCs w:val="18"/>
        </w:rPr>
        <w:t>Сообщение о возможном установлении публичного сервитута №4/2023</w:t>
      </w:r>
      <w:r w:rsidR="007D1D5F">
        <w:rPr>
          <w:sz w:val="18"/>
          <w:szCs w:val="18"/>
        </w:rPr>
        <w:t>.</w:t>
      </w: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04"/>
        <w:gridCol w:w="942"/>
      </w:tblGrid>
      <w:tr w:rsidR="007D1D5F" w:rsidRPr="000167CA" w:rsidTr="007D1D5F">
        <w:trPr>
          <w:jc w:val="center"/>
        </w:trPr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D1D5F" w:rsidRPr="000167CA" w:rsidRDefault="007D1D5F" w:rsidP="008F7B98">
            <w:pPr>
              <w:jc w:val="center"/>
              <w:rPr>
                <w:b/>
                <w:sz w:val="16"/>
                <w:szCs w:val="16"/>
              </w:rPr>
            </w:pPr>
            <w:r w:rsidRPr="000167CA">
              <w:rPr>
                <w:b/>
                <w:sz w:val="16"/>
                <w:szCs w:val="16"/>
              </w:rPr>
              <w:lastRenderedPageBreak/>
              <w:t>Сообщение о возможном установлении публичного сервитута №4/2023</w:t>
            </w:r>
          </w:p>
          <w:p w:rsidR="007D1D5F" w:rsidRPr="000167CA" w:rsidRDefault="007D1D5F" w:rsidP="008F7B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10421" w:type="dxa"/>
            <w:gridSpan w:val="3"/>
            <w:vAlign w:val="center"/>
          </w:tcPr>
          <w:p w:rsidR="007D1D5F" w:rsidRPr="000167CA" w:rsidRDefault="007D1D5F" w:rsidP="008F7B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В соответствии со ст. 39.42. Земельного Кодекса Российской Федерации </w:t>
            </w:r>
            <w:r w:rsidRPr="000167CA">
              <w:rPr>
                <w:b/>
                <w:sz w:val="16"/>
                <w:szCs w:val="16"/>
              </w:rPr>
              <w:t>администрация города Татарска Татарского района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167CA">
              <w:rPr>
                <w:b/>
                <w:sz w:val="16"/>
                <w:szCs w:val="16"/>
              </w:rPr>
              <w:t xml:space="preserve">Новосибирской области </w:t>
            </w:r>
            <w:r w:rsidRPr="000167CA">
              <w:rPr>
                <w:sz w:val="16"/>
                <w:szCs w:val="16"/>
              </w:rPr>
              <w:t>информирует о рассмотрении ходатайства об установлении публичного сервитута на территории города Татарска Татарского района</w:t>
            </w:r>
            <w:r>
              <w:rPr>
                <w:sz w:val="16"/>
                <w:szCs w:val="16"/>
              </w:rPr>
              <w:t xml:space="preserve"> </w:t>
            </w:r>
            <w:r w:rsidRPr="000167CA">
              <w:rPr>
                <w:sz w:val="16"/>
                <w:szCs w:val="16"/>
              </w:rPr>
              <w:t>Новосибирской области.</w:t>
            </w:r>
          </w:p>
        </w:tc>
      </w:tr>
      <w:tr w:rsidR="007D1D5F" w:rsidRPr="000167CA" w:rsidTr="007D1D5F">
        <w:trPr>
          <w:jc w:val="center"/>
        </w:trPr>
        <w:tc>
          <w:tcPr>
            <w:tcW w:w="10421" w:type="dxa"/>
            <w:gridSpan w:val="3"/>
            <w:vAlign w:val="center"/>
          </w:tcPr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Наименование лица, обратившегося с ходатайством об установлении публичного</w:t>
            </w:r>
          </w:p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сервитута: </w:t>
            </w:r>
            <w:r w:rsidRPr="000167CA">
              <w:rPr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167CA">
              <w:rPr>
                <w:b/>
                <w:sz w:val="16"/>
                <w:szCs w:val="16"/>
              </w:rPr>
              <w:t>«Газпром газораспределение Томск»</w:t>
            </w:r>
          </w:p>
        </w:tc>
      </w:tr>
      <w:tr w:rsidR="007D1D5F" w:rsidRPr="000167CA" w:rsidTr="007D1D5F">
        <w:trPr>
          <w:jc w:val="center"/>
        </w:trPr>
        <w:tc>
          <w:tcPr>
            <w:tcW w:w="10421" w:type="dxa"/>
            <w:gridSpan w:val="3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Цель установления публичного сервитута: </w:t>
            </w:r>
          </w:p>
          <w:p w:rsidR="007D1D5F" w:rsidRPr="000167CA" w:rsidRDefault="007D1D5F" w:rsidP="008F7B98">
            <w:pPr>
              <w:jc w:val="center"/>
              <w:rPr>
                <w:rStyle w:val="fontstyle01"/>
                <w:rFonts w:eastAsiaTheme="majorEastAsia"/>
                <w:b/>
                <w:sz w:val="16"/>
                <w:szCs w:val="16"/>
              </w:rPr>
            </w:pPr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>эксплуатация линейного объекта системы газоснабжения:</w:t>
            </w:r>
          </w:p>
          <w:p w:rsidR="007D1D5F" w:rsidRPr="000167CA" w:rsidRDefault="007D1D5F" w:rsidP="008F7B98">
            <w:pPr>
              <w:jc w:val="center"/>
              <w:rPr>
                <w:rStyle w:val="fontstyle01"/>
                <w:rFonts w:eastAsiaTheme="majorEastAsia"/>
                <w:sz w:val="16"/>
                <w:szCs w:val="16"/>
              </w:rPr>
            </w:pPr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 xml:space="preserve">Газопровод высокого давления от ГРС до с. </w:t>
            </w:r>
            <w:proofErr w:type="spellStart"/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>Киевка</w:t>
            </w:r>
            <w:proofErr w:type="spellEnd"/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 xml:space="preserve"> Татарского района НСО </w:t>
            </w:r>
            <w:proofErr w:type="gramStart"/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>с</w:t>
            </w:r>
            <w:proofErr w:type="gramEnd"/>
          </w:p>
          <w:p w:rsidR="007D1D5F" w:rsidRPr="000167CA" w:rsidRDefault="007D1D5F" w:rsidP="008F7B98">
            <w:pPr>
              <w:jc w:val="center"/>
              <w:rPr>
                <w:rStyle w:val="fontstyle01"/>
                <w:rFonts w:eastAsiaTheme="majorEastAsia"/>
                <w:sz w:val="16"/>
                <w:szCs w:val="16"/>
              </w:rPr>
            </w:pPr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>кадастровым номером 54:23:000000:724, местоположение: Российская Федерация,</w:t>
            </w:r>
          </w:p>
          <w:p w:rsidR="007D1D5F" w:rsidRPr="000167CA" w:rsidRDefault="007D1D5F" w:rsidP="008F7B98">
            <w:pPr>
              <w:jc w:val="center"/>
              <w:rPr>
                <w:rStyle w:val="fontstyle01"/>
                <w:rFonts w:eastAsiaTheme="majorEastAsia"/>
                <w:sz w:val="16"/>
                <w:szCs w:val="16"/>
              </w:rPr>
            </w:pPr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>Новосибирская область, Татарский район, г. Татарск,</w:t>
            </w:r>
          </w:p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 xml:space="preserve"> в соответствии с п. 1 ст. 39.37</w:t>
            </w:r>
            <w:r w:rsidRPr="000167CA">
              <w:rPr>
                <w:color w:val="000000"/>
                <w:sz w:val="16"/>
                <w:szCs w:val="16"/>
              </w:rPr>
              <w:t xml:space="preserve"> </w:t>
            </w:r>
            <w:r w:rsidRPr="000167CA">
              <w:rPr>
                <w:rStyle w:val="fontstyle01"/>
                <w:rFonts w:eastAsiaTheme="majorEastAsia"/>
                <w:sz w:val="16"/>
                <w:szCs w:val="16"/>
              </w:rPr>
              <w:t>Земельного кодекса Российской Федерации.</w:t>
            </w: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№ </w:t>
            </w:r>
            <w:proofErr w:type="gramStart"/>
            <w:r w:rsidRPr="000167CA">
              <w:rPr>
                <w:sz w:val="16"/>
                <w:szCs w:val="16"/>
              </w:rPr>
              <w:t>п</w:t>
            </w:r>
            <w:proofErr w:type="gramEnd"/>
            <w:r w:rsidRPr="000167CA">
              <w:rPr>
                <w:sz w:val="16"/>
                <w:szCs w:val="16"/>
              </w:rPr>
              <w:t>/п</w:t>
            </w:r>
          </w:p>
        </w:tc>
        <w:tc>
          <w:tcPr>
            <w:tcW w:w="8804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942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Вид права</w:t>
            </w: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</w:t>
            </w:r>
          </w:p>
        </w:tc>
        <w:tc>
          <w:tcPr>
            <w:tcW w:w="8804" w:type="dxa"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54:37:000000:391, площадью 56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ул. Краснофлотская.</w:t>
            </w:r>
          </w:p>
        </w:tc>
        <w:tc>
          <w:tcPr>
            <w:tcW w:w="942" w:type="dxa"/>
            <w:vMerge w:val="restart"/>
            <w:textDirection w:val="tbRl"/>
            <w:vAlign w:val="center"/>
          </w:tcPr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ПУБЛИЧНЫЙ СЕРВИТУТ</w:t>
            </w:r>
            <w:r>
              <w:rPr>
                <w:sz w:val="16"/>
                <w:szCs w:val="16"/>
              </w:rPr>
              <w:t xml:space="preserve"> </w:t>
            </w:r>
            <w:r w:rsidRPr="000167C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0167CA">
              <w:rPr>
                <w:b/>
                <w:sz w:val="16"/>
                <w:szCs w:val="16"/>
              </w:rPr>
              <w:t xml:space="preserve">49 </w:t>
            </w:r>
            <w:r w:rsidRPr="000167CA">
              <w:rPr>
                <w:sz w:val="16"/>
                <w:szCs w:val="16"/>
              </w:rPr>
              <w:t>(СОРОК ДЕВЯТЬ) ЛЕТ</w:t>
            </w: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2</w:t>
            </w:r>
          </w:p>
        </w:tc>
        <w:tc>
          <w:tcPr>
            <w:tcW w:w="8804" w:type="dxa"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54:37:000000:414, площадью 31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пер. Школьный.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3</w:t>
            </w:r>
          </w:p>
        </w:tc>
        <w:tc>
          <w:tcPr>
            <w:tcW w:w="8804" w:type="dxa"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54:37:000000:440, площадью 42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пер. Кирпичный.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4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54:37:000000:449, площадью 30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ул. Октябрьская.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5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54:37:000000:463, площадью 44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ул. Пушкина.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6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54:37:000000:534, площадью 65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обводная автодорога.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7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54:37:000000:670, площадью 39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8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54:37:000000:838, площадью 9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Российская Федерация, Новосибирская область, Татарский муниципальный район, городское поселение город Татарск, город Татарск.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9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54:37:000000:841, площадью 2430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Российская Федерация, Новосибирская область, Татарский муниципальный район, городское поселение город Татарск, город Татарск, улица Смирновская.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10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54:37:010307:26, площадью 434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ул. Северная, д 2в.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11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54:37:010331:108, площадью 66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Татарск, ул. Смирновская, д 2е.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12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54:37:000000:26, площадью 116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обл. Новосибирская, г. Татарск, на земельном участке расположена автомобильная дорога 998 км а/д "М-51"-Татарск, код дороги К-31.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13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Часть земельного участка с кадастровым номером 54:37:010353:169, площадью 298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>, местоположением: Новосибирская область, г. Татарск.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14</w:t>
            </w:r>
          </w:p>
        </w:tc>
        <w:tc>
          <w:tcPr>
            <w:tcW w:w="8804" w:type="dxa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Часть земельного участка с кадастровым номером 54:37:010353:337, площадью 57 </w:t>
            </w:r>
            <w:proofErr w:type="spellStart"/>
            <w:r w:rsidRPr="000167CA">
              <w:rPr>
                <w:sz w:val="16"/>
                <w:szCs w:val="16"/>
              </w:rPr>
              <w:t>кв</w:t>
            </w:r>
            <w:proofErr w:type="gramStart"/>
            <w:r w:rsidRPr="000167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167CA">
              <w:rPr>
                <w:sz w:val="16"/>
                <w:szCs w:val="16"/>
              </w:rPr>
              <w:t xml:space="preserve">, местоположением: Новосибирская область, г. Татарск, п. </w:t>
            </w:r>
            <w:proofErr w:type="spellStart"/>
            <w:r w:rsidRPr="000167CA">
              <w:rPr>
                <w:sz w:val="16"/>
                <w:szCs w:val="16"/>
              </w:rPr>
              <w:t>Племпредприятие</w:t>
            </w:r>
            <w:proofErr w:type="spellEnd"/>
            <w:r w:rsidRPr="000167CA">
              <w:rPr>
                <w:sz w:val="16"/>
                <w:szCs w:val="16"/>
              </w:rPr>
              <w:t>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675" w:type="dxa"/>
            <w:vAlign w:val="center"/>
          </w:tcPr>
          <w:p w:rsidR="007D1D5F" w:rsidRPr="000167CA" w:rsidRDefault="007D1D5F" w:rsidP="008F7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>15</w:t>
            </w:r>
          </w:p>
        </w:tc>
        <w:tc>
          <w:tcPr>
            <w:tcW w:w="8804" w:type="dxa"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Земли неразграниченной государственной или муниципальной собственности, расположенные в границах кадастровых кварталов 54:37:010238, 54:37:010239, 54:37:010328, 54:37:010329, 54:37:010330, 54:37:010331, 54:37:010307, 54:37:010353, площадью 13 584 </w:t>
            </w:r>
            <w:proofErr w:type="spellStart"/>
            <w:r w:rsidRPr="000167CA">
              <w:rPr>
                <w:sz w:val="16"/>
                <w:szCs w:val="16"/>
              </w:rPr>
              <w:t>кв.м</w:t>
            </w:r>
            <w:proofErr w:type="spellEnd"/>
            <w:r w:rsidRPr="000167CA">
              <w:rPr>
                <w:sz w:val="16"/>
                <w:szCs w:val="16"/>
              </w:rPr>
              <w:t>.</w:t>
            </w:r>
          </w:p>
        </w:tc>
        <w:tc>
          <w:tcPr>
            <w:tcW w:w="942" w:type="dxa"/>
            <w:vMerge/>
            <w:vAlign w:val="center"/>
          </w:tcPr>
          <w:p w:rsidR="007D1D5F" w:rsidRPr="000167CA" w:rsidRDefault="007D1D5F" w:rsidP="008F7B98">
            <w:pPr>
              <w:rPr>
                <w:sz w:val="16"/>
                <w:szCs w:val="16"/>
              </w:rPr>
            </w:pPr>
          </w:p>
        </w:tc>
      </w:tr>
      <w:tr w:rsidR="007D1D5F" w:rsidRPr="000167CA" w:rsidTr="007D1D5F">
        <w:trPr>
          <w:jc w:val="center"/>
        </w:trPr>
        <w:tc>
          <w:tcPr>
            <w:tcW w:w="10421" w:type="dxa"/>
            <w:gridSpan w:val="3"/>
            <w:vAlign w:val="center"/>
          </w:tcPr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proofErr w:type="gramStart"/>
            <w:r w:rsidRPr="000167CA">
              <w:rPr>
                <w:sz w:val="16"/>
                <w:szCs w:val="16"/>
              </w:rPr>
              <w:t>В соответствии с п. 8 ст. 39.42 Земельного Кодекса Российской Федерации, заинтересованные лица, могут ознакомиться с поступившим ходатайством</w:t>
            </w:r>
            <w:r>
              <w:rPr>
                <w:sz w:val="16"/>
                <w:szCs w:val="16"/>
              </w:rPr>
              <w:t xml:space="preserve"> </w:t>
            </w:r>
            <w:r w:rsidRPr="000167CA">
              <w:rPr>
                <w:sz w:val="16"/>
                <w:szCs w:val="16"/>
              </w:rPr>
              <w:t>об установлении публичного сервитута и прилагаемым к нему описанием местоположения границ, подать заявление об учете прав на земельные участки 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</w:t>
            </w:r>
            <w:proofErr w:type="gramEnd"/>
            <w:r w:rsidRPr="000167CA">
              <w:rPr>
                <w:sz w:val="16"/>
                <w:szCs w:val="16"/>
              </w:rPr>
              <w:t xml:space="preserve"> по адресу:</w:t>
            </w:r>
          </w:p>
          <w:p w:rsidR="007D1D5F" w:rsidRPr="000167CA" w:rsidRDefault="007D1D5F" w:rsidP="008F7B98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0167CA">
              <w:rPr>
                <w:bCs/>
                <w:sz w:val="16"/>
                <w:szCs w:val="16"/>
                <w:u w:val="single"/>
              </w:rPr>
              <w:t xml:space="preserve">Новосибирская область, г. Татарск, ул. Ленина, дом 96, </w:t>
            </w:r>
          </w:p>
          <w:p w:rsidR="007D1D5F" w:rsidRPr="000167CA" w:rsidRDefault="007D1D5F" w:rsidP="008F7B98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0167CA">
              <w:rPr>
                <w:bCs/>
                <w:sz w:val="16"/>
                <w:szCs w:val="16"/>
                <w:u w:val="single"/>
              </w:rPr>
              <w:t>администрация города Татарска Татарского района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  <w:r w:rsidRPr="000167CA">
              <w:rPr>
                <w:bCs/>
                <w:sz w:val="16"/>
                <w:szCs w:val="16"/>
                <w:u w:val="single"/>
              </w:rPr>
              <w:t xml:space="preserve">Новосибирской области, </w:t>
            </w:r>
          </w:p>
          <w:p w:rsidR="007D1D5F" w:rsidRPr="000167CA" w:rsidRDefault="007D1D5F" w:rsidP="008F7B98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0167CA">
              <w:rPr>
                <w:bCs/>
                <w:sz w:val="16"/>
                <w:szCs w:val="16"/>
                <w:u w:val="single"/>
              </w:rPr>
              <w:t xml:space="preserve">время приема: </w:t>
            </w:r>
            <w:proofErr w:type="spellStart"/>
            <w:r w:rsidRPr="000167CA">
              <w:rPr>
                <w:bCs/>
                <w:sz w:val="16"/>
                <w:szCs w:val="16"/>
                <w:u w:val="single"/>
              </w:rPr>
              <w:t>Пн-Пт</w:t>
            </w:r>
            <w:proofErr w:type="spellEnd"/>
            <w:r w:rsidRPr="000167CA">
              <w:rPr>
                <w:bCs/>
                <w:sz w:val="16"/>
                <w:szCs w:val="16"/>
                <w:u w:val="single"/>
              </w:rPr>
              <w:t xml:space="preserve"> с 08.00 до 17.00 ч., </w:t>
            </w:r>
          </w:p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r w:rsidRPr="000167CA">
              <w:rPr>
                <w:bCs/>
                <w:sz w:val="16"/>
                <w:szCs w:val="16"/>
                <w:u w:val="single"/>
              </w:rPr>
              <w:t>(кроме праздничных и выходных дней),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167CA">
              <w:rPr>
                <w:bCs/>
                <w:sz w:val="16"/>
                <w:szCs w:val="16"/>
                <w:u w:val="single"/>
              </w:rPr>
              <w:t>каб</w:t>
            </w:r>
            <w:proofErr w:type="spellEnd"/>
            <w:r w:rsidRPr="000167CA">
              <w:rPr>
                <w:bCs/>
                <w:sz w:val="16"/>
                <w:szCs w:val="16"/>
                <w:u w:val="single"/>
              </w:rPr>
              <w:t>. 1</w:t>
            </w:r>
            <w:r w:rsidRPr="000167CA">
              <w:rPr>
                <w:sz w:val="16"/>
                <w:szCs w:val="16"/>
              </w:rPr>
              <w:t xml:space="preserve"> </w:t>
            </w:r>
          </w:p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proofErr w:type="spellStart"/>
            <w:r w:rsidRPr="000167CA">
              <w:rPr>
                <w:sz w:val="16"/>
                <w:szCs w:val="16"/>
              </w:rPr>
              <w:t>www</w:t>
            </w:r>
            <w:proofErr w:type="spellEnd"/>
            <w:r w:rsidRPr="000167CA">
              <w:rPr>
                <w:sz w:val="16"/>
                <w:szCs w:val="16"/>
              </w:rPr>
              <w:t>. admtatarsk.nso.ru</w:t>
            </w:r>
          </w:p>
          <w:p w:rsidR="007D1D5F" w:rsidRPr="000167CA" w:rsidRDefault="007D1D5F" w:rsidP="008F7B98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0167CA">
              <w:rPr>
                <w:bCs/>
                <w:sz w:val="16"/>
                <w:szCs w:val="16"/>
                <w:u w:val="single"/>
              </w:rPr>
              <w:t>Дополнительную информацию можно получить по телефону 8(383)64-2-15-61.</w:t>
            </w:r>
          </w:p>
          <w:p w:rsidR="007D1D5F" w:rsidRPr="000167CA" w:rsidRDefault="007D1D5F" w:rsidP="008F7B98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0167CA">
              <w:rPr>
                <w:rFonts w:eastAsia="TimesNewRomanPSMT"/>
                <w:sz w:val="16"/>
                <w:szCs w:val="16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7D1D5F" w:rsidRPr="000167CA" w:rsidRDefault="007D1D5F" w:rsidP="008F7B98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0167CA">
              <w:rPr>
                <w:rFonts w:eastAsia="TimesNewRomanPSMT"/>
                <w:sz w:val="16"/>
                <w:szCs w:val="16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7D1D5F" w:rsidRPr="000167CA" w:rsidTr="007D1D5F">
        <w:trPr>
          <w:jc w:val="center"/>
        </w:trPr>
        <w:tc>
          <w:tcPr>
            <w:tcW w:w="10421" w:type="dxa"/>
            <w:gridSpan w:val="3"/>
            <w:vAlign w:val="center"/>
          </w:tcPr>
          <w:p w:rsidR="007D1D5F" w:rsidRPr="000167CA" w:rsidRDefault="007D1D5F" w:rsidP="008F7B98">
            <w:pPr>
              <w:jc w:val="center"/>
              <w:rPr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Сообщение о поступившем </w:t>
            </w:r>
            <w:proofErr w:type="gramStart"/>
            <w:r w:rsidRPr="000167CA">
              <w:rPr>
                <w:sz w:val="16"/>
                <w:szCs w:val="16"/>
              </w:rPr>
              <w:t>ходатайстве</w:t>
            </w:r>
            <w:proofErr w:type="gramEnd"/>
            <w:r w:rsidRPr="000167CA">
              <w:rPr>
                <w:sz w:val="16"/>
                <w:szCs w:val="16"/>
              </w:rPr>
              <w:t xml:space="preserve"> об установлении публичного сервитута размещено </w:t>
            </w:r>
          </w:p>
          <w:p w:rsidR="007D1D5F" w:rsidRPr="000167CA" w:rsidRDefault="007D1D5F" w:rsidP="008F7B98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0167CA">
              <w:rPr>
                <w:sz w:val="16"/>
                <w:szCs w:val="16"/>
              </w:rPr>
              <w:t xml:space="preserve">на </w:t>
            </w:r>
            <w:proofErr w:type="gramStart"/>
            <w:r w:rsidRPr="000167CA">
              <w:rPr>
                <w:sz w:val="16"/>
                <w:szCs w:val="16"/>
              </w:rPr>
              <w:t>официальном</w:t>
            </w:r>
            <w:proofErr w:type="gramEnd"/>
            <w:r w:rsidRPr="000167CA">
              <w:rPr>
                <w:sz w:val="16"/>
                <w:szCs w:val="16"/>
              </w:rPr>
              <w:t xml:space="preserve"> на сайте администрации города Татарска Татарского района Новосибирской области: </w:t>
            </w:r>
            <w:proofErr w:type="spellStart"/>
            <w:r w:rsidRPr="000167CA">
              <w:rPr>
                <w:b/>
                <w:sz w:val="16"/>
                <w:szCs w:val="16"/>
              </w:rPr>
              <w:t>www</w:t>
            </w:r>
            <w:proofErr w:type="spellEnd"/>
            <w:r w:rsidRPr="000167CA">
              <w:rPr>
                <w:b/>
                <w:sz w:val="16"/>
                <w:szCs w:val="16"/>
              </w:rPr>
              <w:t xml:space="preserve">. admtatarsk.nso.ru </w:t>
            </w:r>
            <w:r w:rsidRPr="000167CA">
              <w:rPr>
                <w:sz w:val="16"/>
                <w:szCs w:val="16"/>
              </w:rPr>
              <w:t xml:space="preserve">и официально опубликовано в </w:t>
            </w:r>
            <w:r w:rsidRPr="000167CA">
              <w:rPr>
                <w:b/>
                <w:sz w:val="16"/>
                <w:szCs w:val="16"/>
              </w:rPr>
              <w:t>бюллетене органов местного самоуправления</w:t>
            </w:r>
            <w:r w:rsidRPr="000167CA">
              <w:rPr>
                <w:sz w:val="16"/>
                <w:szCs w:val="16"/>
              </w:rPr>
              <w:t xml:space="preserve"> города Татарска Татарского района Новосибирской области</w:t>
            </w:r>
          </w:p>
        </w:tc>
      </w:tr>
      <w:tr w:rsidR="007D1D5F" w:rsidRPr="000167CA" w:rsidTr="007D1D5F">
        <w:trPr>
          <w:jc w:val="center"/>
        </w:trPr>
        <w:tc>
          <w:tcPr>
            <w:tcW w:w="10421" w:type="dxa"/>
            <w:gridSpan w:val="3"/>
            <w:vAlign w:val="center"/>
          </w:tcPr>
          <w:p w:rsidR="007D1D5F" w:rsidRPr="000167CA" w:rsidRDefault="007D1D5F" w:rsidP="008F7B98">
            <w:pPr>
              <w:pStyle w:val="af7"/>
              <w:ind w:left="0"/>
              <w:jc w:val="center"/>
              <w:rPr>
                <w:sz w:val="16"/>
                <w:szCs w:val="16"/>
              </w:rPr>
            </w:pPr>
            <w:r w:rsidRPr="000167CA">
              <w:rPr>
                <w:b/>
                <w:sz w:val="16"/>
                <w:szCs w:val="16"/>
              </w:rPr>
              <w:t>Графическое описание местоположения границ публичного сервитута</w:t>
            </w:r>
            <w:r w:rsidRPr="000167CA">
              <w:rPr>
                <w:sz w:val="16"/>
                <w:szCs w:val="16"/>
              </w:rPr>
              <w:t xml:space="preserve">, </w:t>
            </w:r>
            <w:r w:rsidRPr="000167CA">
              <w:rPr>
                <w:sz w:val="16"/>
                <w:szCs w:val="16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7D1D5F" w:rsidRPr="000167CA" w:rsidRDefault="007D1D5F" w:rsidP="008F7B98">
            <w:pPr>
              <w:jc w:val="center"/>
              <w:rPr>
                <w:rFonts w:eastAsia="TimesNewRomanPSMT"/>
                <w:sz w:val="16"/>
                <w:szCs w:val="16"/>
              </w:rPr>
            </w:pPr>
            <w:proofErr w:type="gramStart"/>
            <w:r w:rsidRPr="000167CA">
              <w:rPr>
                <w:sz w:val="16"/>
                <w:szCs w:val="16"/>
              </w:rPr>
              <w:t>(описание местоположения границ публичного сервитута) размещены на сайте администрации города Татарска Татарского района Новосибирской области</w:t>
            </w:r>
            <w:r w:rsidRPr="000167C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167CA">
              <w:rPr>
                <w:b/>
                <w:sz w:val="16"/>
                <w:szCs w:val="16"/>
              </w:rPr>
              <w:t>www</w:t>
            </w:r>
            <w:proofErr w:type="spellEnd"/>
            <w:r w:rsidRPr="000167CA">
              <w:rPr>
                <w:b/>
                <w:sz w:val="16"/>
                <w:szCs w:val="16"/>
              </w:rPr>
              <w:t xml:space="preserve">. admtatarsk.nso.ru </w:t>
            </w:r>
            <w:r w:rsidRPr="000167CA">
              <w:rPr>
                <w:sz w:val="16"/>
                <w:szCs w:val="16"/>
              </w:rPr>
              <w:t>(раздел «Муниципальные закупки и торги», подраздел «Информация о возможном установлении публичного сервитута».</w:t>
            </w:r>
            <w:proofErr w:type="gramEnd"/>
          </w:p>
        </w:tc>
      </w:tr>
    </w:tbl>
    <w:p w:rsidR="003D1477" w:rsidRDefault="003D1477" w:rsidP="005D2A1C">
      <w:pPr>
        <w:jc w:val="both"/>
        <w:rPr>
          <w:sz w:val="12"/>
          <w:szCs w:val="16"/>
        </w:rPr>
      </w:pPr>
    </w:p>
    <w:p w:rsidR="003D1477" w:rsidRDefault="003D1477" w:rsidP="005D2A1C">
      <w:pPr>
        <w:jc w:val="both"/>
        <w:rPr>
          <w:sz w:val="12"/>
          <w:szCs w:val="16"/>
        </w:rPr>
      </w:pPr>
    </w:p>
    <w:p w:rsidR="003D1477" w:rsidRDefault="003D1477" w:rsidP="005D2A1C">
      <w:pPr>
        <w:jc w:val="both"/>
        <w:rPr>
          <w:sz w:val="12"/>
          <w:szCs w:val="16"/>
        </w:rPr>
      </w:pPr>
    </w:p>
    <w:p w:rsidR="008D6986" w:rsidRDefault="008D6986" w:rsidP="005D2A1C">
      <w:pPr>
        <w:jc w:val="both"/>
        <w:rPr>
          <w:sz w:val="12"/>
          <w:szCs w:val="16"/>
        </w:rPr>
      </w:pPr>
    </w:p>
    <w:p w:rsidR="008D6986" w:rsidRDefault="008D6986" w:rsidP="005D2A1C">
      <w:pPr>
        <w:jc w:val="both"/>
        <w:rPr>
          <w:sz w:val="12"/>
          <w:szCs w:val="16"/>
        </w:rPr>
      </w:pPr>
    </w:p>
    <w:p w:rsidR="008D6986" w:rsidRDefault="008D6986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8D6986" w:rsidRDefault="008D6986" w:rsidP="005D2A1C">
      <w:pPr>
        <w:jc w:val="both"/>
        <w:rPr>
          <w:sz w:val="12"/>
          <w:szCs w:val="16"/>
        </w:rPr>
      </w:pPr>
    </w:p>
    <w:p w:rsidR="008D6986" w:rsidRDefault="008D6986" w:rsidP="005D2A1C">
      <w:pPr>
        <w:jc w:val="both"/>
        <w:rPr>
          <w:sz w:val="12"/>
          <w:szCs w:val="16"/>
        </w:rPr>
      </w:pPr>
    </w:p>
    <w:p w:rsidR="008D6986" w:rsidRDefault="008D6986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1D" w:rsidRDefault="00FE581D" w:rsidP="00883D56">
      <w:r>
        <w:separator/>
      </w:r>
    </w:p>
  </w:endnote>
  <w:endnote w:type="continuationSeparator" w:id="0">
    <w:p w:rsidR="00FE581D" w:rsidRDefault="00FE581D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FE581D" w:rsidRDefault="00FE581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5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1D" w:rsidRDefault="00FE581D" w:rsidP="00883D56">
      <w:r>
        <w:separator/>
      </w:r>
    </w:p>
  </w:footnote>
  <w:footnote w:type="continuationSeparator" w:id="0">
    <w:p w:rsidR="00FE581D" w:rsidRDefault="00FE581D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B5D"/>
    <w:rsid w:val="00037F9F"/>
    <w:rsid w:val="000401EF"/>
    <w:rsid w:val="00041114"/>
    <w:rsid w:val="00041AB1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5482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227B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24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55F9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2D9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A7AD5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5B4E"/>
    <w:rsid w:val="002E63A4"/>
    <w:rsid w:val="002E7CAC"/>
    <w:rsid w:val="002F0B69"/>
    <w:rsid w:val="002F7F9D"/>
    <w:rsid w:val="003035EF"/>
    <w:rsid w:val="003044C3"/>
    <w:rsid w:val="003063D1"/>
    <w:rsid w:val="00306BD2"/>
    <w:rsid w:val="00311415"/>
    <w:rsid w:val="003126DD"/>
    <w:rsid w:val="0031297E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27EA6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DA1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1477"/>
    <w:rsid w:val="003D2716"/>
    <w:rsid w:val="003D3FDB"/>
    <w:rsid w:val="003D6F5F"/>
    <w:rsid w:val="003E0A45"/>
    <w:rsid w:val="003E14F9"/>
    <w:rsid w:val="003E2CCB"/>
    <w:rsid w:val="003E365C"/>
    <w:rsid w:val="003E3C1B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D16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1EA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CEA"/>
    <w:rsid w:val="00473DED"/>
    <w:rsid w:val="00473E3B"/>
    <w:rsid w:val="00476EDF"/>
    <w:rsid w:val="00480228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36D9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2B46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06BCC"/>
    <w:rsid w:val="005076D3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54E3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4FD8"/>
    <w:rsid w:val="00556225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1189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2D0D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6C23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54B3"/>
    <w:rsid w:val="00756A3D"/>
    <w:rsid w:val="007614B3"/>
    <w:rsid w:val="007617A1"/>
    <w:rsid w:val="0076362A"/>
    <w:rsid w:val="00765558"/>
    <w:rsid w:val="007661A2"/>
    <w:rsid w:val="007666D7"/>
    <w:rsid w:val="0076698C"/>
    <w:rsid w:val="007671B1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1D5F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6D03"/>
    <w:rsid w:val="00806D56"/>
    <w:rsid w:val="008076BC"/>
    <w:rsid w:val="00810F31"/>
    <w:rsid w:val="00811BD0"/>
    <w:rsid w:val="00813599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0816"/>
    <w:rsid w:val="00841B18"/>
    <w:rsid w:val="008428BB"/>
    <w:rsid w:val="00843E12"/>
    <w:rsid w:val="00844905"/>
    <w:rsid w:val="00846F19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261"/>
    <w:rsid w:val="008916F1"/>
    <w:rsid w:val="00891DB6"/>
    <w:rsid w:val="00892801"/>
    <w:rsid w:val="0089364E"/>
    <w:rsid w:val="00895EEE"/>
    <w:rsid w:val="0089603B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6986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0750E"/>
    <w:rsid w:val="00912756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430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3E4C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B5434"/>
    <w:rsid w:val="009C11F7"/>
    <w:rsid w:val="009C145C"/>
    <w:rsid w:val="009C5946"/>
    <w:rsid w:val="009D0CD4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9F7C03"/>
    <w:rsid w:val="00A01229"/>
    <w:rsid w:val="00A0246F"/>
    <w:rsid w:val="00A0264B"/>
    <w:rsid w:val="00A06E1B"/>
    <w:rsid w:val="00A07DC6"/>
    <w:rsid w:val="00A122F7"/>
    <w:rsid w:val="00A134A9"/>
    <w:rsid w:val="00A13CD4"/>
    <w:rsid w:val="00A149BD"/>
    <w:rsid w:val="00A14E5D"/>
    <w:rsid w:val="00A17DF6"/>
    <w:rsid w:val="00A21126"/>
    <w:rsid w:val="00A21332"/>
    <w:rsid w:val="00A21AC6"/>
    <w:rsid w:val="00A22DB4"/>
    <w:rsid w:val="00A23063"/>
    <w:rsid w:val="00A23746"/>
    <w:rsid w:val="00A246F3"/>
    <w:rsid w:val="00A270B2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5BD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158A"/>
    <w:rsid w:val="00A82442"/>
    <w:rsid w:val="00A83D8A"/>
    <w:rsid w:val="00A84556"/>
    <w:rsid w:val="00A8564C"/>
    <w:rsid w:val="00A85B40"/>
    <w:rsid w:val="00A875D5"/>
    <w:rsid w:val="00A912DD"/>
    <w:rsid w:val="00A91982"/>
    <w:rsid w:val="00A9321D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1DA4"/>
    <w:rsid w:val="00B12A6B"/>
    <w:rsid w:val="00B12BBF"/>
    <w:rsid w:val="00B154F8"/>
    <w:rsid w:val="00B16BC6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35F97"/>
    <w:rsid w:val="00B42B27"/>
    <w:rsid w:val="00B4682D"/>
    <w:rsid w:val="00B46CE4"/>
    <w:rsid w:val="00B47483"/>
    <w:rsid w:val="00B47657"/>
    <w:rsid w:val="00B47C5E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DEB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39C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42FF"/>
    <w:rsid w:val="00BC68F2"/>
    <w:rsid w:val="00BC6DD3"/>
    <w:rsid w:val="00BC72EE"/>
    <w:rsid w:val="00BD04B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05F75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5C0F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0F00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61E"/>
    <w:rsid w:val="00C90766"/>
    <w:rsid w:val="00C9091D"/>
    <w:rsid w:val="00C92378"/>
    <w:rsid w:val="00C92413"/>
    <w:rsid w:val="00C93039"/>
    <w:rsid w:val="00C93816"/>
    <w:rsid w:val="00C93B7D"/>
    <w:rsid w:val="00C95121"/>
    <w:rsid w:val="00C95D4B"/>
    <w:rsid w:val="00C97468"/>
    <w:rsid w:val="00CA0576"/>
    <w:rsid w:val="00CA44AF"/>
    <w:rsid w:val="00CA471B"/>
    <w:rsid w:val="00CA5F4F"/>
    <w:rsid w:val="00CA769D"/>
    <w:rsid w:val="00CA79C1"/>
    <w:rsid w:val="00CA7DF7"/>
    <w:rsid w:val="00CB0823"/>
    <w:rsid w:val="00CB0F14"/>
    <w:rsid w:val="00CB1361"/>
    <w:rsid w:val="00CB1388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3969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03CD"/>
    <w:rsid w:val="00DE1A92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61A"/>
    <w:rsid w:val="00DF5A43"/>
    <w:rsid w:val="00DF7EAC"/>
    <w:rsid w:val="00E01474"/>
    <w:rsid w:val="00E01CD2"/>
    <w:rsid w:val="00E01DF5"/>
    <w:rsid w:val="00E02CED"/>
    <w:rsid w:val="00E0787A"/>
    <w:rsid w:val="00E12AF0"/>
    <w:rsid w:val="00E12B6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84B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48C"/>
    <w:rsid w:val="00E73D00"/>
    <w:rsid w:val="00E7660D"/>
    <w:rsid w:val="00E76E59"/>
    <w:rsid w:val="00E80BC2"/>
    <w:rsid w:val="00E80BEA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1C14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3F1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15A"/>
    <w:rsid w:val="00F12CA4"/>
    <w:rsid w:val="00F139E8"/>
    <w:rsid w:val="00F140E0"/>
    <w:rsid w:val="00F146C9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455B"/>
    <w:rsid w:val="00FE568F"/>
    <w:rsid w:val="00FE5715"/>
    <w:rsid w:val="00FE577F"/>
    <w:rsid w:val="00FE581D"/>
    <w:rsid w:val="00FE6A67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3"/>
    <w:rsid w:val="008D69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3"/>
    <w:rsid w:val="008D69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1B54-9326-453C-B02D-5E2E0F6D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756</cp:revision>
  <cp:lastPrinted>2023-09-20T02:37:00Z</cp:lastPrinted>
  <dcterms:created xsi:type="dcterms:W3CDTF">2017-06-27T03:35:00Z</dcterms:created>
  <dcterms:modified xsi:type="dcterms:W3CDTF">2023-12-25T02:49:00Z</dcterms:modified>
</cp:coreProperties>
</file>