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4" w:rsidRPr="00D1509C" w:rsidRDefault="002061B4" w:rsidP="00206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2061B4" w:rsidRPr="00D1509C" w:rsidRDefault="002061B4" w:rsidP="002061B4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</w:t>
      </w:r>
      <w:proofErr w:type="gramEnd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основании</w:t>
      </w:r>
      <w:r w:rsidRPr="00D150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061B4" w:rsidRPr="00D1509C" w:rsidTr="00C024B0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данные: серия   №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,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дата выдачи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2061B4" w:rsidRPr="00D1509C" w:rsidTr="00C024B0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2061B4" w:rsidRPr="00D1509C" w:rsidTr="00C024B0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:rsidR="002061B4" w:rsidRPr="00D1509C" w:rsidRDefault="002061B4" w:rsidP="00C02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, №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1B4" w:rsidRPr="00D1509C" w:rsidTr="00C024B0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CE31DF" w:rsidRPr="00CE31DF">
        <w:rPr>
          <w:rFonts w:ascii="Times New Roman" w:eastAsia="Times New Roman" w:hAnsi="Times New Roman" w:cs="Times New Roman"/>
          <w:color w:val="000000"/>
          <w:lang w:eastAsia="ru-RU"/>
        </w:rPr>
        <w:t xml:space="preserve">Газопровод - Газоснабжение частных домовладений ул. </w:t>
      </w:r>
      <w:proofErr w:type="spellStart"/>
      <w:r w:rsidR="00CE31DF" w:rsidRPr="00CE31DF">
        <w:rPr>
          <w:rFonts w:ascii="Times New Roman" w:eastAsia="Times New Roman" w:hAnsi="Times New Roman" w:cs="Times New Roman"/>
          <w:color w:val="000000"/>
          <w:lang w:eastAsia="ru-RU"/>
        </w:rPr>
        <w:t>Закриевского</w:t>
      </w:r>
      <w:proofErr w:type="spellEnd"/>
      <w:r w:rsidR="00CE31DF" w:rsidRPr="00CE31DF">
        <w:rPr>
          <w:rFonts w:ascii="Times New Roman" w:eastAsia="Times New Roman" w:hAnsi="Times New Roman" w:cs="Times New Roman"/>
          <w:color w:val="000000"/>
          <w:lang w:eastAsia="ru-RU"/>
        </w:rPr>
        <w:t xml:space="preserve">, ул. К. Маркса, ул. </w:t>
      </w:r>
      <w:proofErr w:type="spellStart"/>
      <w:r w:rsidR="00CE31DF" w:rsidRPr="00CE31DF">
        <w:rPr>
          <w:rFonts w:ascii="Times New Roman" w:eastAsia="Times New Roman" w:hAnsi="Times New Roman" w:cs="Times New Roman"/>
          <w:color w:val="000000"/>
          <w:lang w:eastAsia="ru-RU"/>
        </w:rPr>
        <w:t>Карбышева</w:t>
      </w:r>
      <w:proofErr w:type="spellEnd"/>
      <w:r w:rsidR="00CE31DF" w:rsidRPr="00CE31DF">
        <w:rPr>
          <w:rFonts w:ascii="Times New Roman" w:eastAsia="Times New Roman" w:hAnsi="Times New Roman" w:cs="Times New Roman"/>
          <w:color w:val="000000"/>
          <w:lang w:eastAsia="ru-RU"/>
        </w:rPr>
        <w:t>, ул. Линейная, пер. Шевченко, пер. Кооперативный в г. Татарске НСО 1-й этап, назначение: сооружение коммунального хозяйства, с кадастровым номером 54:37:000000:852, протяженностью 641 м., расположенный по адресу:</w:t>
      </w:r>
      <w:proofErr w:type="gramEnd"/>
      <w:r w:rsidR="00CE31DF" w:rsidRPr="00CE31DF">
        <w:rPr>
          <w:rFonts w:ascii="Times New Roman" w:eastAsia="Times New Roman" w:hAnsi="Times New Roman" w:cs="Times New Roman"/>
          <w:color w:val="000000"/>
          <w:lang w:eastAsia="ru-RU"/>
        </w:rPr>
        <w:t xml:space="preserve"> Новосибирская область, город Татарск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CE31DF" w:rsidRPr="00CE31DF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5 386 (пять тысяч триста восемьдесят шесть) рублей 65 копеек, без учета НДС</w:t>
      </w:r>
      <w:r w:rsidR="005C55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сроки и в порядке, установленные в аукционной документации, и в соответствии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с Регламентом Оператора электронной площадки.</w:t>
      </w: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3. Заявитель осведомлен о техническом состоянии объекта аренды, его количественными и качественными характеристиками и не имеет претензий к Арендодателю по состоянию Имущества.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введено конкурсное управление;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приостановлена деятельность в порядке, предусмотренном Кодексом РФ об административных правонарушениях.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5. Ответственность за достоверность представленных документов и информации несет Заявитель. Заявитель осведомлен о том, что указание в заявке недостоверных сведений является основанием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участия в аукционе на любом этапе его проведения.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6. 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7. В случае признания победителем аукциона Заявитель обязуется: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заключить договор аренды муниципального имущества в соответствии с порядком, сроками и требованиями, установленными Аукционной документацией и договором;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оплачивать стоимость арендной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8. В случае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9. 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Pr="00D1509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10.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дств в к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ачестве задатка, порядком внесения арендной платы за имущество и они ему понятны.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11. 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документацию об аукционе, а также приостановлением процедуры проведения аукциона в электронной форме.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 этом Заявитель считается уведомленным об отмене аукциона в электронной форме, внесении изменений в документацию об аукционе с даты публикации информации об отмене аукциона в электронной форме, внесении изменений в  документацию об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  <w:proofErr w:type="gramEnd"/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:rsidR="002061B4" w:rsidRPr="00D1509C" w:rsidRDefault="002061B4" w:rsidP="002061B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.                                                               «___»___________________ 2024г.</w:t>
      </w:r>
    </w:p>
    <w:p w:rsidR="002061B4" w:rsidRPr="00D1509C" w:rsidRDefault="002061B4" w:rsidP="002061B4">
      <w:pPr>
        <w:rPr>
          <w:rFonts w:ascii="Calibri" w:eastAsia="Calibri" w:hAnsi="Calibri" w:cs="Times New Roman"/>
        </w:rPr>
      </w:pPr>
    </w:p>
    <w:p w:rsidR="002061B4" w:rsidRPr="00D1509C" w:rsidRDefault="002061B4" w:rsidP="002061B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061B4" w:rsidRPr="00D1509C" w:rsidRDefault="002061B4" w:rsidP="002061B4"/>
    <w:p w:rsidR="002061B4" w:rsidRDefault="002061B4" w:rsidP="002061B4"/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ПРОЕКТ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ДОГОВОР АРЕНДЫ ИМУЩЕСТВА №_______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FA60D0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FA60D0">
        <w:rPr>
          <w:rFonts w:ascii="Times New Roman" w:hAnsi="Times New Roman" w:cs="Times New Roman"/>
          <w:sz w:val="24"/>
          <w:szCs w:val="24"/>
        </w:rPr>
        <w:t xml:space="preserve">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     «___»  _________ 2024 года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именуемая в дальнейшем «Арендодатель», в лице главы города</w:t>
      </w:r>
      <w:r w:rsidR="00FA60D0">
        <w:rPr>
          <w:rFonts w:ascii="Times New Roman" w:hAnsi="Times New Roman" w:cs="Times New Roman"/>
          <w:sz w:val="24"/>
          <w:szCs w:val="24"/>
        </w:rPr>
        <w:t xml:space="preserve"> </w:t>
      </w:r>
      <w:r w:rsidR="00FA60D0" w:rsidRP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="00FA60D0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="00FA60D0">
        <w:rPr>
          <w:rFonts w:ascii="Times New Roman" w:hAnsi="Times New Roman" w:cs="Times New Roman"/>
          <w:sz w:val="24"/>
          <w:szCs w:val="24"/>
        </w:rPr>
        <w:t xml:space="preserve"> Алексея Васильевича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 ________________, в лице_____________________________, действующий на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661F5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Арендодатель передает, а Арендатор принимает во временное владение и пользование (аренду) объект газораспределительной системы: </w:t>
      </w:r>
      <w:proofErr w:type="gramStart"/>
      <w:r w:rsidR="00CE31DF" w:rsidRPr="00CE31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Газопровод - Газоснабжение частных домовладений ул. </w:t>
      </w:r>
      <w:proofErr w:type="spellStart"/>
      <w:r w:rsidR="00CE31DF" w:rsidRPr="00CE31DF">
        <w:rPr>
          <w:rFonts w:ascii="Times New Roman" w:eastAsia="Calibri" w:hAnsi="Times New Roman" w:cs="Times New Roman"/>
          <w:sz w:val="24"/>
          <w:szCs w:val="24"/>
          <w:lang w:eastAsia="ru-RU"/>
        </w:rPr>
        <w:t>Закриевского</w:t>
      </w:r>
      <w:proofErr w:type="spellEnd"/>
      <w:r w:rsidR="00CE31DF" w:rsidRPr="00CE31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К. Маркса, ул. </w:t>
      </w:r>
      <w:proofErr w:type="spellStart"/>
      <w:r w:rsidR="00CE31DF" w:rsidRPr="00CE31DF">
        <w:rPr>
          <w:rFonts w:ascii="Times New Roman" w:eastAsia="Calibri" w:hAnsi="Times New Roman" w:cs="Times New Roman"/>
          <w:sz w:val="24"/>
          <w:szCs w:val="24"/>
          <w:lang w:eastAsia="ru-RU"/>
        </w:rPr>
        <w:t>Карбышева</w:t>
      </w:r>
      <w:proofErr w:type="spellEnd"/>
      <w:r w:rsidR="00CE31DF" w:rsidRPr="00CE31DF">
        <w:rPr>
          <w:rFonts w:ascii="Times New Roman" w:eastAsia="Calibri" w:hAnsi="Times New Roman" w:cs="Times New Roman"/>
          <w:sz w:val="24"/>
          <w:szCs w:val="24"/>
          <w:lang w:eastAsia="ru-RU"/>
        </w:rPr>
        <w:t>, ул. Линейная, пер. Шевченко, пер. Кооперативный в г. Татарске НСО 1-й этап, назначение: сооружение коммунального хозяйства, с кадастровым номером 54:37:000000:852, протяженностью 641 м., расположенный по адресу:</w:t>
      </w:r>
      <w:proofErr w:type="gramEnd"/>
      <w:r w:rsidR="00CE31DF" w:rsidRPr="00CE31D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Новосибирская область, город Татарск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Имущество).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предоставляется Арендатору для осуществления деятельности по эксплуатации сетей газоснабжения и их обслуживанию, оказанию услуг, связанных с подачей газа потребителям (осуществление транспортировки природного газа потребителям) (целевое назначение).  </w:t>
      </w:r>
    </w:p>
    <w:p w:rsidR="00CE31DF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принадлежит Арендодателю на праве собственности, что подтверждается записью государственной регистрации права </w:t>
      </w:r>
      <w:r w:rsidR="00FA60D0" w:rsidRPr="00FA60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CE31DF" w:rsidRPr="00CE31DF">
        <w:rPr>
          <w:rFonts w:ascii="Times New Roman" w:eastAsia="Calibri" w:hAnsi="Times New Roman" w:cs="Times New Roman"/>
          <w:sz w:val="24"/>
          <w:szCs w:val="24"/>
          <w:lang w:eastAsia="ru-RU"/>
        </w:rPr>
        <w:t>06.05.2024 года № 54:37:000000:852-54/163/2024-3.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Арендодатель подтверждает, что на момент заключения настоящего договора, Имущество, передаваемое в аренду, не заложено, не состоит под арестом и не обременено правами третьих лиц.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Имущества в аренду не влечет передачу права собственности на него. </w:t>
      </w:r>
    </w:p>
    <w:p w:rsidR="002061B4" w:rsidRPr="00D1509C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2.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ПЕРЕДАЧИ И ВОЗВРАТА АРЕНДУЕМОГО ИМУЩЕСТВА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2.1. Имущество передается Арендатору по Акту приема-передачи Имущества (Приложение 1) в срок не позднее 5 (пяти) дней с момента подписания настоящего договора.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С момента подписания акта приема-передачи Имущества Арендодателем и Арендатором Имущество считается переданным, а обязательства по платежам - возникшими.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2.2</w:t>
      </w:r>
      <w:r w:rsidR="00583438">
        <w:rPr>
          <w:rFonts w:ascii="Times New Roman" w:hAnsi="Times New Roman" w:cs="Times New Roman"/>
          <w:sz w:val="24"/>
          <w:szCs w:val="24"/>
        </w:rPr>
        <w:t>.</w:t>
      </w:r>
      <w:r w:rsidRPr="00D1509C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3. ПЛАТЕЖИ И РАСЧЁТЫ ПО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3.1. Размер годовой арендной платы определяется на основании протокола об итогах аукциона от ________ № ___ и составляет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_____________ (_________________)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______ копеек, без учёта НДС. Оплата НДС осуществляется в порядке, установленном налоговым законодательством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           3.2. Арендная плата вносится Арендатором ежегодно не позднее __________текущего года.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3.3. Сумма задатка в размере______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рублей_____копеек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внесенная Арендатором согласно условиям аукциона, засчитывается в счет годовой оплаты арендной платы по настоящему Договору. 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3.4. Первый платеж по арендной плате, за минусом суммы задатка, производится Арендатором авансом за год вперед, в размере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 (_______________)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 копеек, в течение 5 рабочих дней с момента подписания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3.5. Арендная плата по настоящему Договору вносится Арендатором путем перечисления на реквизиты: ИНН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5453110233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КПП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545301001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Получатель: </w:t>
      </w:r>
      <w:r w:rsidR="00D85227" w:rsidRPr="00D85227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города Татарска Татарского района Новосибирской области, л/</w:t>
      </w:r>
      <w:proofErr w:type="spellStart"/>
      <w:r w:rsidR="00D85227" w:rsidRPr="00D8522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85227" w:rsidRPr="00D85227">
        <w:rPr>
          <w:rFonts w:ascii="Times New Roman" w:hAnsi="Times New Roman" w:cs="Times New Roman"/>
          <w:sz w:val="24"/>
          <w:szCs w:val="24"/>
        </w:rPr>
        <w:t xml:space="preserve"> 04513207290)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>
        <w:rPr>
          <w:rFonts w:ascii="Times New Roman" w:hAnsi="Times New Roman" w:cs="Times New Roman"/>
          <w:sz w:val="24"/>
          <w:szCs w:val="24"/>
        </w:rPr>
        <w:t>03100643000000015100</w:t>
      </w:r>
      <w:r w:rsidRPr="00D1509C">
        <w:rPr>
          <w:rFonts w:ascii="Times New Roman" w:hAnsi="Times New Roman" w:cs="Times New Roman"/>
          <w:sz w:val="24"/>
          <w:szCs w:val="24"/>
        </w:rPr>
        <w:t>, СИБИРСКОЕ ГУ БАНКА РОССИИ//УФК по Новосибирской области</w:t>
      </w:r>
      <w:r w:rsidR="000C2640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>г.</w:t>
      </w:r>
      <w:r w:rsidR="00D85227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Новосибирск, БИК </w:t>
      </w:r>
      <w:r w:rsidR="00D85227" w:rsidRPr="00D85227">
        <w:rPr>
          <w:rFonts w:ascii="Times New Roman" w:hAnsi="Times New Roman" w:cs="Times New Roman"/>
          <w:sz w:val="24"/>
          <w:szCs w:val="24"/>
        </w:rPr>
        <w:t>015004950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 w:rsidRPr="00D85227">
        <w:rPr>
          <w:rFonts w:ascii="Times New Roman" w:hAnsi="Times New Roman" w:cs="Times New Roman"/>
          <w:sz w:val="24"/>
          <w:szCs w:val="24"/>
        </w:rPr>
        <w:t>40102810445370000043(единый казначейский счет)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D85227" w:rsidRPr="00D85227">
        <w:rPr>
          <w:rFonts w:ascii="Times New Roman" w:hAnsi="Times New Roman" w:cs="Times New Roman"/>
          <w:sz w:val="24"/>
          <w:szCs w:val="24"/>
        </w:rPr>
        <w:t>50650101</w:t>
      </w:r>
      <w:r w:rsidRPr="00D1509C">
        <w:rPr>
          <w:rFonts w:ascii="Times New Roman" w:hAnsi="Times New Roman" w:cs="Times New Roman"/>
          <w:sz w:val="24"/>
          <w:szCs w:val="24"/>
        </w:rPr>
        <w:t xml:space="preserve"> код бюджетной классификации </w:t>
      </w:r>
      <w:r w:rsidR="00D85227">
        <w:rPr>
          <w:rFonts w:ascii="Times New Roman" w:hAnsi="Times New Roman" w:cs="Times New Roman"/>
          <w:sz w:val="24"/>
          <w:szCs w:val="24"/>
        </w:rPr>
        <w:t>022 1 11 05035 13 0000 120</w:t>
      </w:r>
      <w:r w:rsidRPr="00D1509C">
        <w:rPr>
          <w:rFonts w:ascii="Times New Roman" w:hAnsi="Times New Roman" w:cs="Times New Roman"/>
          <w:sz w:val="24"/>
          <w:szCs w:val="24"/>
        </w:rPr>
        <w:t>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3.6. В случае несвоевременного перечисления арендной платы в размере и в срок, установленные в пунктах 3.1., 3.2., 3.4., 3.5 настоящего Договора, Арендатор обязан уплатить Арендодателю неустойку в размере 0,2% от суммы задолженности по арендной плате за каждый день просрочки платежа.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3.7.</w:t>
      </w:r>
      <w:r w:rsidRPr="00D150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Размер арендной платы ежегодно изменяется Арендодателем в одностороннем порядке без внесения изменений в настоящий Договор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3.8.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 Размер арендной платы, увеличенный на размер уровня инфляции, определяется Арендатором самостоятельно и уплачивается в порядке, предусмотренном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. 3.2., 3.5.  настоящего Договора, после сверки с Арендодателем размера пересчитанной суммы арендной платы.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4. ПРАВА И ОБЯЗАННОСТИ АРЕНДОДАТЕЛЯ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 Арендодатель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4.1.1. Беспрепятственно посещать и обследовать объект имущества на предмет соблюдения условий настоящего Договора и действующего законодательства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  качества арендуемого Имущества в результате деятельности Арендатора, а также по иным основаниям, предусмотренным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4.1.3. В случае несвоевременного возврата Арендатором арендуемого Имущества в порядке и сроки, установленные п.2.2 Договора, требовать от Арендатора внесения арендной платы за все время просрочки – фактического использования Имущества.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4.1.4. Участвовать в порядке, согласованном с Арендатором, в создании необходимых условий для эффективного использования арендуемого Имущества и поддержания его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4.1.5.</w:t>
      </w:r>
      <w:r w:rsidRPr="00D1509C">
        <w:rPr>
          <w:rFonts w:ascii="Times New Roman" w:hAnsi="Times New Roman" w:cs="Times New Roman"/>
          <w:sz w:val="24"/>
          <w:szCs w:val="24"/>
        </w:rPr>
        <w:tab/>
        <w:t>На односторонний отказ от исполнения Договора в случае: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Использования Арендатором Имущества не по целевому назначению;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уклонения Арендатора от подписания акта приема-передачи Имущества в сроки, обозначенные в п.2.1.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4.2. Арендодатель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4.2.1. Передать в аренду Имущество по акту приема-передачи в срок, установленный п.2.1.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4.2.2. Не препятствовать Арендатору в пользовании Имуществом;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4.2.3. Оказывать содействие Арендатору / подрядчикам Арендатора и не чинить препятствий при осуществлении Арендатором исполнения требований постановления Правительства РФ от 13.09.2021 № 1547 по осуществлению подключения (технологического присоединения) газоиспользующего оборудования и объектов капитального строительства к сетям газораспределения.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    4.2.4. В случае прекращения (расторжения) настоящего Договора по основаниям, предусмотренным действующим законодательством и условиями настоящего Договора, принять Имущество от Арендатора по акту приема-передачи в сроки, установленные п.2.2.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4.2.5. При досрочном расторжении Договора по соглашению сторон руководствоваться нормами и правилами действующего законодательства.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4.2.6. Осуществить государственную регистрацию настоящего Договора в Управлении Федеральной службы государственной регистрации, кадастра и картографии по Новосибирской области в порядке и сроках, установленных Федеральным законом от 13.07.2015 N 218-ФЗ "О государственной регистрации недвижимости".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5. ПРАВА И ОБЯЗАННОСТИ АРЕНДАТОРА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5.1. Арендатор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5.1.1.</w:t>
      </w:r>
      <w:r w:rsidRPr="00D1509C">
        <w:rPr>
          <w:rFonts w:ascii="Times New Roman" w:hAnsi="Times New Roman" w:cs="Times New Roman"/>
          <w:sz w:val="24"/>
          <w:szCs w:val="24"/>
        </w:rPr>
        <w:tab/>
        <w:t>Использовать арендуемое Имущество в соответствии с условиями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5.1.2.  Заключать от своего имени договоры с третьими лицами, необходимые для эксплуатации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5.1.3. При досрочном расторжении Договора по соглашению сторон руководствоваться нормами и правилами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5.1.4. Обеспечивать по заявкам третьих лиц подключение (технологическое присоединение) газоиспользующего оборудования и объектов капитального строительства к сетям газораспределения в порядке, установленном постановлением Правительства РФ от 13.09.2021 № 1547.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5.2. Арендатор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5.2.1. Использовать имущество исключительно по прямому назначению, указанному в п.1.2. настоящего Договора, с соблюдением правил технической эксплуатации и содержать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5.2.2. Обеспечить сохранность принятого по настоящему Договору Имущества, том числе его технических свойств, не допускать его гибели, порчи, повреждений.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5.2.3. Соблюдать при использовании Имущества технологические, строительные, градостроительные, санитарные, противопожарные и иные нормы и правила, исполнять предписания по результатам проверок соответствующих контролирующих и надзорных государственных органов.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Использовать имущество с соблюдением норм и требований Федерального закона от 21.07.1997 № 116-ФЗ «О промышленной безопасности опасных производственных объектов», других федеральных законов, иных нормативных актов и нормативных технических документов в области промышленной безопасности, а так же выполнять комплекс мероприятий, включая систему технического обслуживания и ремонта, обеспечивающих содержание опасных производственных объектов систем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в исправном и безопасном состоянии;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5.2.5. При эксплуатации Имущества соблюдать 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утвержденные Приказом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от 15.12.2020 № 531 "Об утверждении федеральных норм и правил в области промышленной безопасности "Правила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»; соблюдать Технический регламент о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Российской Федерации от 29.10.2010 г. № 870.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5.2.6.</w:t>
      </w:r>
      <w:r w:rsidRPr="00D1509C">
        <w:rPr>
          <w:rFonts w:ascii="Times New Roman" w:hAnsi="Times New Roman" w:cs="Times New Roman"/>
          <w:sz w:val="24"/>
          <w:szCs w:val="24"/>
        </w:rPr>
        <w:tab/>
        <w:t>Организовать работу по техническому обслуживанию и ремонту внутридомового и внутриквартирного газового оборудования.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5.2.7. Вносить арендную плату своевременно, в полном объеме и в сроки, установленные в разделе 3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5.2.8. В случае наличия статуса налогового агента по уплате НДС,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5.2.9. Производить неотделимые улучшения арендуемого имущества только с предварительного письменного согласия Арендодателя. Неотделимые улучшения, произведенные Арендатором за свой счет в течение срока действия настоящего договора, принадлежат Арендодателю, в том числе и после окончания срока действия Договора.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>Стоимость неотделимых улучшений не подлежит возмещению Арендодателем Арендатору, в том числе и после окончания срока действия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5.2.10. Своевременно производить за свой счет текущий ремонт (по мере необходимости) арендуемого Имущества. При проведении работ по текущему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5.2.11. Производить за свой счет капитальный ремонт Имущества с предварительным письменным уведомлением Арендодателя. При проведении работ по капитальному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5.2.12. Не производить реконструкцию арендуемого Имущества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5.2.13.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Производить своими силами и за свой счет работы по уборке и очистке земельных участков, на которых располагается передаваемое в аренду Имущество, обеспечить содержание прилегающей территории в надлежащем санитарном и противопожарном состоянии.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5.2.14.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5.2.15. Немедленно извещать Арендодателя обо всех известных ему повреждениях, авариях или иных обстоятельствах, нанесших (или грозящих нанести) вред имуществу и безотлагательно принимать все возможные меры по предотвращению угрозы дальнейшего разрушения или повреждения имущества, в том числе проводить противоаварийные работы.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5.2.16.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(складочный) капитал юридических лиц  и др.), без письменного согласия Арендодателя.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5.2.17.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5.1.18.</w:t>
      </w:r>
      <w:r w:rsidRPr="00D1509C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Имущество попадает под признаки опасного производственного объекта, заключить со страховой компанией договор страхования гражданской ответственности за причинение вреда жизни, здоровью, имуществу третьих лиц, окружающей среде в результате аварий или инцидента на опасном производственном объекте.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5.1.19.</w:t>
      </w:r>
      <w:r w:rsidRPr="00D1509C">
        <w:rPr>
          <w:rFonts w:ascii="Times New Roman" w:hAnsi="Times New Roman" w:cs="Times New Roman"/>
          <w:sz w:val="24"/>
          <w:szCs w:val="24"/>
        </w:rPr>
        <w:tab/>
        <w:t>Произвести регистрацию опасного производственного объекта в государственном реестре опасных производственных объектов в случае, если Имущество попадает под признаки опасного производственного объекта.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6. ДЕЙСТВИЯ СТОРОН ПРИ АВАРИЙНЫХ СИТУАЦИЯХ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6.1.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Арендатора, все расходы, связанные с локализацией аварий, устранением их последствий, восстановлением Имущества несет Арендатор.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6.2.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третьих лиц или в результате обстоятельств непреодолимой силы, восстановление поврежденного Имущества осуществляется силами Арендатора за счет его собственных средств. Все расходы, связанные с устранением аварий, последствий аварий, восстановлением поврежденного Имущества несет Арендатор. Арендатор вправе требовать от третьих лиц возмещения убытков, возникших в результате их виновных действий.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7.1.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В случае нарушения Сторонами своих обязательств по настоящему договору Стороны несут ответственность в соответствии с действующим законодательством. </w:t>
      </w:r>
    </w:p>
    <w:p w:rsidR="00AB7B0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7.2. В случае несвоевременного перечисления арендной платы в размере и в срок, установленные в пунктах 3.1., 3.2., 3.3., 3.4. настоящего Договора, Арендатор обязан уплатить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Арендодателю неустойку в размере 0,2% от суммы задолженности по арендной плате за каждый день просрочки платежа. Сумма неустойки перечисляется Арендатором на реквизиты Арендодателя: </w:t>
      </w:r>
      <w:r w:rsidR="00F25198" w:rsidRPr="00F25198">
        <w:rPr>
          <w:rFonts w:ascii="Times New Roman" w:hAnsi="Times New Roman" w:cs="Times New Roman"/>
          <w:sz w:val="24"/>
          <w:szCs w:val="24"/>
        </w:rPr>
        <w:t>ИНН 5453110233, КПП 545301001, Получатель: УФК по Новосибирской области (администрация города Татарска Татарского района Новосибирской области, л/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04513207290), </w:t>
      </w:r>
      <w:proofErr w:type="gramStart"/>
      <w:r w:rsidR="00F25198" w:rsidRPr="00F251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03100643000000015100, СИБИРСКОЕ ГУ БАНКА РОССИИ//УФК по Новосибирской области г. Новосибирск, БИК 015004950, 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40102810445370000043(единый казначейский счет), ОКТМО 50650101 код бюджетной классификации 022 1 11 05035 13 0000 120.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7.3. В случае неисполнения Арендатором своих обязанностей, предусмотренных пунктом 5.2 настоящего Договора (за исключением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. 5.2.7., ответственность за нарушение, которого предусмотрена п.7.2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Договора)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Арендатор уплачивает штраф в размере 50% от суммы годовой арендной платы за каждое из нарушений, на счет, указанный в п.7.2.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нарушения данных условий являются длительными (не устраняются) Арендатор обязан уплатить штраф в размере 1000 рублей за каждый последующий календарный день нарушения. Оплата штрафа не освобождает Арендатора от выполнения условий настоящего Договора.         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7.4. Если состояние возвращаемого имущества по окончании срока действия Договора хуже состояния, которое было на момент передачи, с учетом нормального износа,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        </w:t>
      </w: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7.5. Уплата пени, установленной настоящим Договором, не освобождает Арендатора от выполнения иных обязательств по настоящему договору или устранения нарушений, а также возмещения причиненных убытков.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8.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РАЗРЕШЕНИЯ СПОРОВ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8.1.</w:t>
      </w:r>
      <w:r w:rsidRPr="00D1509C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между Сторонами по настоящему договору или в связи с ним, Стороны будут решать путем переговоров, в том числе путем направления претензий.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8.2.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Претензия в письменной форме направляется Стороне допустившей нарушение условий Договора. В претензии указываются допущенные нарушения со ссылкой на соответствующие положения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8.3.</w:t>
      </w:r>
      <w:r w:rsidRPr="00D1509C">
        <w:rPr>
          <w:rFonts w:ascii="Times New Roman" w:hAnsi="Times New Roman" w:cs="Times New Roman"/>
          <w:sz w:val="24"/>
          <w:szCs w:val="24"/>
        </w:rPr>
        <w:tab/>
        <w:t>Стороны устанавливают претензионный порядок урегулирования споров. Срок рассмотрения и направления ответа на претензию составляет 15 (Пятнадцать) календарных дней с момента её отправки.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8.4.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не урегулировании Сторонами в досудебном порядке спор передается на разрешение в судебные органы согласно порядку, установленному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9. СРОК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9.1. Настоящий договор аренды вступает в силу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его подписания и действует 5 (пять) лет.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10. ИЗМЕНЕНИЕ И РАСТОРЖЕНИЕ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в случаях, предусмотренных действующим законодательством.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10.2. По требованию Арендодателя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более двух раз подряд по истечении установленного договором срока платежа не вносит арендную плату;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разумные сроки.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10.3. Арендодатель вправе досрочно расторгнуть настоящий Договор в одностороннем порядке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10.2.1. не выполняет обязанности по поддержанию Имущества в исправном состоянии, в соответствии с условиями настоящего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10.2.2. передал Имущество в субаренду либо прав и обязанностей по Договору третьим лицам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10.2.3. уклонения Арендатора от подписания акта приема-передачи Имущества в сроки, обозначенные в п.2.1. настоящего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10.4. По требованию Арендатора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имущество в силу обстоятельств, за которые арендатор не отвечает, окажется в состоянии, не пригодном для использования.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10.5. Арендатор вправе досрочно расторгнуть настоящий Договор в одностороннем порядке в случаях: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если при заключении договора Арендодатель не предупредил его о правах третьих лиц на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при неисполнении Арендодателем обязанности передать Имущество в срок, указанный в п. 4.2.1.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10.6. При отказе Арендодателя от исполнения Договора по одному из оснований, указанному в п.10.3 настоящего Договора, Договор считается полностью расторгнутым и прекращенным  с момента, когда данное уведомление доставлено Арендатору или считается доставленным по правилам ст.165.1 ГК РФ.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10.7. При прекращении (расторжении) настоящего Договора Арендатор обязан вернуть Арендодателю Имущество в надлежащем состоянии по акту приема-передачи (возврата) имущества, в том числе все произведенные неотделимые улучшения без возмещения их стоимости со стороны Арендодателя, в течение 5 (пяти) дней после прекращения договорных обязательств. При возврате Имущества в состоянии худшем, чем он был передан Арендатору по акту приема-передачи (с учетом нормального износа), в акте приема-передачи отражаются технические характеристики и показатели, свидетельствующие об ухудшении состояния объекта.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10.8. Все изменения и дополнения к настоящему Договору действительны, если совершены в письменной форме и подписаны обеими Сторонами.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11.2. Реорганизация Арендодателя, а также перемена собственника арендуемого помещения не является основанием для изменения условий или расторжения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11.3.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  в соответствии с актами Президента Российской Федерации и Правительства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11.4. Все споры между сторонами, возникающие при заключении, исполнении, расторжении настоящего Договора, разрешаются путем переговоров, а при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согласия – в судебном порядке.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0C">
        <w:rPr>
          <w:rFonts w:ascii="Times New Roman" w:hAnsi="Times New Roman" w:cs="Times New Roman"/>
          <w:sz w:val="24"/>
          <w:szCs w:val="24"/>
        </w:rPr>
        <w:lastRenderedPageBreak/>
        <w:t xml:space="preserve">11.5. Досрочное прекращение (расторжение) Договора не является основанием для возврата Арендатору денежных средств, внесенных в соответствии с </w:t>
      </w:r>
      <w:proofErr w:type="spellStart"/>
      <w:r w:rsidRPr="00AB7B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B7B0C">
        <w:rPr>
          <w:rFonts w:ascii="Times New Roman" w:hAnsi="Times New Roman" w:cs="Times New Roman"/>
          <w:sz w:val="24"/>
          <w:szCs w:val="24"/>
        </w:rPr>
        <w:t>. 3.1, 3.2., 3.3., 3.4. Договора.</w:t>
      </w:r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11.6. Настоящий договор составлен в 2 (двух) экземплярах, имеющих одинаковую юридическую силу, по одному экземпляру для каждой из сторон.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12. ПРИЛОЖЕНИЯ К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1. Акт приема-передачи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13. АДРЕСА И РЕКВИЗИТЫ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381A18" w:rsidRDefault="002061B4" w:rsidP="00C0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Администрация города Татарска Татарского района Новосибирской области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Юридический адрес: 632122, Новосибирская область,  г. Татарск, ул. Ленина, д. 96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ИНН 545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3110233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,КПП 545301001,</w:t>
            </w:r>
          </w:p>
          <w:p w:rsid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ОГРН 1035405017284   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ОКПО 04035291    ОКАТО 50418000000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ОКТМО 50650101   4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УФК по Новосибирской    области (администрация 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города Татарска Татарского района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Новосибирской области) л/с 04513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207290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)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р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/</w:t>
            </w:r>
            <w:proofErr w:type="spell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сч</w:t>
            </w:r>
            <w:proofErr w:type="spell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03100643000000015100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Банк: </w:t>
            </w: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СИБИРСКОЕ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 ГУ  БАНКА РОССИИ//УФК по Новосибирской области г.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БИК 015004950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381A18" w:rsidRPr="00381A18" w:rsidRDefault="00C9016F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 202</w:t>
            </w:r>
            <w:r w:rsidR="00C90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2061B4" w:rsidRPr="00D1509C" w:rsidRDefault="00381A18" w:rsidP="0038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061B4"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Default="002061B4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0C" w:rsidRDefault="0013410C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Pr="00D1509C" w:rsidRDefault="00C9016F" w:rsidP="00C9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0C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к договору аренды имущества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№____________ от ___ ___2024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Акт приема-передачи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13410C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1341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«____»___________2024  года</w:t>
      </w:r>
    </w:p>
    <w:p w:rsidR="002061B4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1B4" w:rsidRPr="00D1509C" w:rsidRDefault="00027218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218">
        <w:rPr>
          <w:rFonts w:ascii="Times New Roman" w:hAnsi="Times New Roman" w:cs="Times New Roman"/>
          <w:sz w:val="24"/>
          <w:szCs w:val="24"/>
        </w:rPr>
        <w:t xml:space="preserve">Администрация города Татарска Татарского района Новосибирской области, именуемая в дальнейшем «Арендодатель», в лице главы города Татарска Татарского района Новосибирской области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 xml:space="preserve"> Алексея Васильевича, действующего на основании Устава, с одной стороны, и  ________________, в лице_____________________________, действующий на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</w:t>
      </w:r>
      <w:r w:rsidR="002061B4" w:rsidRPr="00D1509C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дальнейшем «Стороны», на основании Договора аренды имущества № ________________ от «___»_________ 2024г подписали настоящий акт о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1B4" w:rsidRPr="00D1509C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>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18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передал, а Арендатор принял объект газораспределительной системы: </w:t>
      </w:r>
      <w:proofErr w:type="gramStart"/>
      <w:r w:rsidR="00CE31DF" w:rsidRPr="00CE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 - Газоснабжение частных домовладений ул. </w:t>
      </w:r>
      <w:proofErr w:type="spellStart"/>
      <w:r w:rsidR="00CE31DF" w:rsidRPr="00CE31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Закриевского</w:t>
      </w:r>
      <w:proofErr w:type="spellEnd"/>
      <w:r w:rsidR="00CE31DF" w:rsidRPr="00CE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К. Маркса, ул. </w:t>
      </w:r>
      <w:proofErr w:type="spellStart"/>
      <w:r w:rsidR="00CE31DF" w:rsidRPr="00CE31D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Карбышева</w:t>
      </w:r>
      <w:proofErr w:type="spellEnd"/>
      <w:r w:rsidR="00CE31DF" w:rsidRPr="00CE31D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Линейная, пер. Шевченко, пер. Кооперативный в г. Татарске НСО 1-й этап, назначение: сооружение коммунального хозяйства, с кадастровым номером 54:37:000000:852, протяженностью 641 м., расположенный по адресу:</w:t>
      </w:r>
      <w:proofErr w:type="gramEnd"/>
      <w:r w:rsidR="00CE31DF" w:rsidRPr="00CE3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Новосибирская область, город Татарск</w:t>
      </w:r>
      <w:bookmarkStart w:id="0" w:name="_GoBack"/>
      <w:bookmarkEnd w:id="0"/>
      <w:r w:rsidR="00E674E3" w:rsidRPr="00E67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 На момент подписания акта передаваемое Имущество находится в удовлетворительном техническом состоянии. Осмотр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выявил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/ не выявил существенных недостатков (в случае выявления недостатков, указываются конкретные недостатки).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 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 Настоящий акт является неотъемлемой частью договора аренды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___________ № _______.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_______________________ /__________ /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/>
    <w:p w:rsidR="002061B4" w:rsidRDefault="002061B4" w:rsidP="002061B4"/>
    <w:p w:rsidR="009A7886" w:rsidRDefault="009A7886"/>
    <w:sectPr w:rsidR="009A7886" w:rsidSect="002061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1D" w:rsidRDefault="00373D1D" w:rsidP="002061B4">
      <w:pPr>
        <w:spacing w:after="0" w:line="240" w:lineRule="auto"/>
      </w:pPr>
      <w:r>
        <w:separator/>
      </w:r>
    </w:p>
  </w:endnote>
  <w:endnote w:type="continuationSeparator" w:id="0">
    <w:p w:rsidR="00373D1D" w:rsidRDefault="00373D1D" w:rsidP="0020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1D" w:rsidRDefault="00373D1D" w:rsidP="002061B4">
      <w:pPr>
        <w:spacing w:after="0" w:line="240" w:lineRule="auto"/>
      </w:pPr>
      <w:r>
        <w:separator/>
      </w:r>
    </w:p>
  </w:footnote>
  <w:footnote w:type="continuationSeparator" w:id="0">
    <w:p w:rsidR="00373D1D" w:rsidRDefault="00373D1D" w:rsidP="002061B4">
      <w:pPr>
        <w:spacing w:after="0" w:line="240" w:lineRule="auto"/>
      </w:pPr>
      <w:r>
        <w:continuationSeparator/>
      </w:r>
    </w:p>
  </w:footnote>
  <w:footnote w:id="1">
    <w:p w:rsidR="002061B4" w:rsidRPr="00497295" w:rsidRDefault="002061B4" w:rsidP="002061B4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061B4" w:rsidRPr="00D25AD6" w:rsidRDefault="002061B4" w:rsidP="002061B4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C"/>
    <w:rsid w:val="00027218"/>
    <w:rsid w:val="00075200"/>
    <w:rsid w:val="000C2640"/>
    <w:rsid w:val="0013410C"/>
    <w:rsid w:val="002061B4"/>
    <w:rsid w:val="00373D1D"/>
    <w:rsid w:val="00381A18"/>
    <w:rsid w:val="003D2BAF"/>
    <w:rsid w:val="0055496B"/>
    <w:rsid w:val="00583438"/>
    <w:rsid w:val="005C5518"/>
    <w:rsid w:val="0062504A"/>
    <w:rsid w:val="006F6A33"/>
    <w:rsid w:val="00907C1C"/>
    <w:rsid w:val="00992FEE"/>
    <w:rsid w:val="009A7886"/>
    <w:rsid w:val="00AB7B0C"/>
    <w:rsid w:val="00C9016F"/>
    <w:rsid w:val="00CE31DF"/>
    <w:rsid w:val="00D85227"/>
    <w:rsid w:val="00E674E3"/>
    <w:rsid w:val="00F25198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4707</Words>
  <Characters>26831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</dc:creator>
  <cp:keywords/>
  <dc:description/>
  <cp:lastModifiedBy>Kabinet20</cp:lastModifiedBy>
  <cp:revision>6</cp:revision>
  <dcterms:created xsi:type="dcterms:W3CDTF">2024-06-02T16:04:00Z</dcterms:created>
  <dcterms:modified xsi:type="dcterms:W3CDTF">2024-06-03T09:34:00Z</dcterms:modified>
</cp:coreProperties>
</file>