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515" w:rsidRPr="00B76515" w:rsidRDefault="00B76515" w:rsidP="00B76515">
      <w:pPr>
        <w:pBdr>
          <w:left w:val="single" w:sz="18" w:space="8" w:color="auto"/>
        </w:pBdr>
        <w:spacing w:after="225" w:line="450" w:lineRule="atLeast"/>
        <w:outlineLvl w:val="1"/>
        <w:rPr>
          <w:rFonts w:ascii="Arial" w:eastAsia="Times New Roman" w:hAnsi="Arial" w:cs="Arial"/>
          <w:caps/>
          <w:color w:val="7AAF19"/>
          <w:sz w:val="36"/>
          <w:szCs w:val="36"/>
          <w:lang w:eastAsia="ru-RU"/>
        </w:rPr>
      </w:pPr>
      <w:r w:rsidRPr="00B76515">
        <w:rPr>
          <w:rFonts w:ascii="Arial" w:eastAsia="Times New Roman" w:hAnsi="Arial" w:cs="Arial"/>
          <w:caps/>
          <w:color w:val="7AAF19"/>
          <w:sz w:val="36"/>
          <w:szCs w:val="36"/>
          <w:lang w:eastAsia="ru-RU"/>
        </w:rPr>
        <w:t xml:space="preserve">ПРОВЕДЕНИЕ РАЗЪЯСНИТЕЛЬНОЙ И КОНСУЛЬТАЦИОННОЙ РАБОТЫ ПО ВОПРОСАМ ОСУЩЕСТВЛЕНИЯ МУНИЦИПАЛЬНОГО </w:t>
      </w:r>
      <w:r w:rsidR="00AC1818">
        <w:rPr>
          <w:rFonts w:ascii="Arial" w:eastAsia="Times New Roman" w:hAnsi="Arial" w:cs="Arial"/>
          <w:caps/>
          <w:color w:val="7AAF19"/>
          <w:sz w:val="36"/>
          <w:szCs w:val="36"/>
          <w:lang w:eastAsia="ru-RU"/>
        </w:rPr>
        <w:t xml:space="preserve">земельного контроля </w:t>
      </w:r>
    </w:p>
    <w:p w:rsidR="00B76515" w:rsidRPr="00B76515" w:rsidRDefault="00B76515" w:rsidP="00B76515">
      <w:pPr>
        <w:spacing w:after="0" w:line="240" w:lineRule="auto"/>
        <w:rPr>
          <w:rFonts w:ascii="Arial" w:eastAsia="Times New Roman" w:hAnsi="Arial" w:cs="Arial"/>
          <w:b/>
          <w:bCs/>
          <w:color w:val="FFFFFF"/>
          <w:sz w:val="18"/>
          <w:szCs w:val="18"/>
          <w:lang w:eastAsia="ru-RU"/>
        </w:rPr>
      </w:pPr>
      <w:r w:rsidRPr="00B76515">
        <w:rPr>
          <w:rFonts w:ascii="Arial" w:eastAsia="Times New Roman" w:hAnsi="Arial" w:cs="Arial"/>
          <w:b/>
          <w:bCs/>
          <w:color w:val="FFFFFF"/>
          <w:sz w:val="18"/>
          <w:szCs w:val="18"/>
          <w:lang w:eastAsia="ru-RU"/>
        </w:rPr>
        <w:t> </w:t>
      </w:r>
    </w:p>
    <w:p w:rsidR="00B76515" w:rsidRPr="00B76515" w:rsidRDefault="00B76515" w:rsidP="00B76515">
      <w:pPr>
        <w:spacing w:after="15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Проведение разъяснительной и консультационной работы по вопросам осуществления муниципального 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земельного </w:t>
      </w: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контроля, порядка осуществления контрольных мероприятий, порядка обжалования действи</w:t>
      </w:r>
      <w:proofErr w:type="gramStart"/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я(</w:t>
      </w:r>
      <w:proofErr w:type="gramEnd"/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бездействия) должностных лиц уполномоченных осуществлять муниципальный 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земельный контроль </w:t>
      </w: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на территории 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города Татарска Татарского района Новосибирской области</w:t>
      </w: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а также получения информации о нормативных правовых актах, содержащих обязательные требования, оценка соблюдения  которых осуществляется администрацией в рамках  контрольных мероприятий осуществляется по адресу: 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Новосибирская область, </w:t>
      </w: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г. 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Татарск</w:t>
      </w: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ул. 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Ленина</w:t>
      </w: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9</w:t>
      </w: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6, кабинет 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1</w:t>
      </w: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B76515" w:rsidRPr="00B76515" w:rsidRDefault="00B76515" w:rsidP="00B76515">
      <w:pPr>
        <w:spacing w:after="15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Режим работы: понедельник - пятница с 8:00 до 17:00 Перерыв: с 1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3</w:t>
      </w:r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:00 до 1</w:t>
      </w:r>
      <w:r w:rsidR="00AC181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4</w:t>
      </w:r>
      <w:bookmarkStart w:id="0" w:name="_GoBack"/>
      <w:bookmarkEnd w:id="0"/>
      <w:r w:rsidRPr="00B7651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:00 Выходные дни: суббота, воскресенье</w:t>
      </w:r>
    </w:p>
    <w:p w:rsidR="004734ED" w:rsidRDefault="004734ED"/>
    <w:sectPr w:rsidR="004734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CCE"/>
    <w:rsid w:val="001E3CCE"/>
    <w:rsid w:val="004734ED"/>
    <w:rsid w:val="00AC1818"/>
    <w:rsid w:val="00B76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765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7651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B765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765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7651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B765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663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52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1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1kab_2</dc:creator>
  <cp:keywords/>
  <dc:description/>
  <cp:lastModifiedBy>1kab_2</cp:lastModifiedBy>
  <cp:revision>3</cp:revision>
  <dcterms:created xsi:type="dcterms:W3CDTF">2023-02-09T05:14:00Z</dcterms:created>
  <dcterms:modified xsi:type="dcterms:W3CDTF">2023-02-09T05:19:00Z</dcterms:modified>
</cp:coreProperties>
</file>